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FADF7" w14:textId="77777777" w:rsidR="00316C80" w:rsidRDefault="00316C80" w:rsidP="007317F2">
      <w:pPr>
        <w:pStyle w:val="Header1"/>
      </w:pPr>
      <w:bookmarkStart w:id="0" w:name="_Toc463295365"/>
      <w:bookmarkStart w:id="1" w:name="_Toc463295381"/>
      <w:bookmarkStart w:id="2" w:name="_Toc463295384"/>
      <w:bookmarkStart w:id="3" w:name="_Toc463295405"/>
      <w:bookmarkStart w:id="4" w:name="_Toc463295410"/>
      <w:bookmarkStart w:id="5" w:name="_Toc422906573"/>
      <w:bookmarkStart w:id="6" w:name="_Toc463295425"/>
      <w:bookmarkStart w:id="7" w:name="_Toc19185660"/>
      <w:bookmarkStart w:id="8" w:name="_Toc463382931"/>
      <w:bookmarkStart w:id="9" w:name="_Toc463382990"/>
      <w:bookmarkEnd w:id="0"/>
      <w:bookmarkEnd w:id="1"/>
      <w:bookmarkEnd w:id="2"/>
      <w:bookmarkEnd w:id="3"/>
      <w:bookmarkEnd w:id="4"/>
    </w:p>
    <w:p w14:paraId="4617B97C" w14:textId="6244AC37" w:rsidR="003E3D4B" w:rsidRPr="00205384" w:rsidRDefault="003E3D4B" w:rsidP="007317F2">
      <w:pPr>
        <w:pStyle w:val="Header1"/>
      </w:pPr>
      <w:r w:rsidRPr="00205384">
        <w:t xml:space="preserve">Attachment </w:t>
      </w:r>
      <w:r w:rsidR="007D730F">
        <w:t>2</w:t>
      </w:r>
      <w:r w:rsidRPr="00205384">
        <w:t xml:space="preserve"> – Draft Contract</w:t>
      </w:r>
      <w:bookmarkEnd w:id="5"/>
      <w:bookmarkEnd w:id="6"/>
      <w:bookmarkEnd w:id="7"/>
      <w:r w:rsidRPr="00205384">
        <w:t xml:space="preserve"> </w:t>
      </w:r>
      <w:bookmarkEnd w:id="8"/>
      <w:bookmarkEnd w:id="9"/>
      <w:r w:rsidR="00034DE2">
        <w:t>TERMS</w:t>
      </w:r>
    </w:p>
    <w:p w14:paraId="1733B280" w14:textId="77777777" w:rsidR="003E3D4B" w:rsidRPr="00205384" w:rsidRDefault="003E3D4B" w:rsidP="003E3D4B">
      <w:pPr>
        <w:suppressAutoHyphens/>
        <w:spacing w:line="240" w:lineRule="atLeast"/>
        <w:jc w:val="center"/>
        <w:rPr>
          <w:rFonts w:ascii="Arial" w:hAnsi="Arial" w:cs="Arial"/>
          <w:kern w:val="2"/>
          <w:u w:val="single"/>
          <w:lang w:val="en-GB"/>
        </w:rPr>
      </w:pPr>
      <w:r w:rsidRPr="00205384">
        <w:rPr>
          <w:rFonts w:ascii="Arial" w:hAnsi="Arial" w:cs="Arial"/>
          <w:b/>
          <w:bCs/>
          <w:kern w:val="2"/>
          <w:u w:val="single"/>
          <w:lang w:val="en-GB"/>
        </w:rPr>
        <w:t>Sale and Purchase Agreement</w:t>
      </w:r>
    </w:p>
    <w:p w14:paraId="355393EB" w14:textId="77777777" w:rsidR="003E3D4B" w:rsidRPr="00205384" w:rsidRDefault="003E3D4B" w:rsidP="003E3D4B">
      <w:pPr>
        <w:suppressAutoHyphens/>
        <w:spacing w:line="240" w:lineRule="atLeast"/>
        <w:rPr>
          <w:rFonts w:ascii="Arial" w:hAnsi="Arial" w:cs="Arial"/>
          <w:spacing w:val="-2"/>
          <w:kern w:val="2"/>
          <w:lang w:val="en-GB"/>
        </w:rPr>
      </w:pPr>
    </w:p>
    <w:p w14:paraId="625E79C8" w14:textId="6271C986" w:rsidR="003E3D4B" w:rsidRPr="00C0462C" w:rsidRDefault="003E3D4B" w:rsidP="003E3D4B">
      <w:pPr>
        <w:suppressAutoHyphens/>
        <w:spacing w:line="240" w:lineRule="atLeast"/>
        <w:rPr>
          <w:rFonts w:ascii="Arial" w:hAnsi="Arial" w:cs="Arial"/>
          <w:spacing w:val="-2"/>
          <w:kern w:val="2"/>
          <w:lang w:val="en-GB"/>
        </w:rPr>
      </w:pPr>
      <w:r w:rsidRPr="00205384">
        <w:rPr>
          <w:rFonts w:ascii="Arial" w:hAnsi="Arial" w:cs="Arial"/>
          <w:b/>
          <w:spacing w:val="-2"/>
          <w:kern w:val="2"/>
          <w:lang w:val="en-GB"/>
        </w:rPr>
        <w:t>Date</w:t>
      </w:r>
      <w:r w:rsidRPr="00205384">
        <w:rPr>
          <w:rFonts w:ascii="Arial" w:hAnsi="Arial" w:cs="Arial"/>
          <w:spacing w:val="-2"/>
          <w:kern w:val="2"/>
          <w:lang w:val="en-GB"/>
        </w:rPr>
        <w:t>:</w:t>
      </w:r>
      <w:r w:rsidR="00C0462C">
        <w:rPr>
          <w:rFonts w:ascii="Arial" w:hAnsi="Arial" w:cs="Arial"/>
          <w:spacing w:val="-2"/>
          <w:kern w:val="2"/>
          <w:lang w:val="en-GB"/>
        </w:rPr>
        <w:t xml:space="preserve"> [</w:t>
      </w:r>
      <w:r w:rsidR="00C0462C" w:rsidRPr="0051007B">
        <w:rPr>
          <w:rFonts w:ascii="Arial" w:hAnsi="Arial" w:cs="Arial"/>
          <w:i/>
          <w:spacing w:val="-2"/>
          <w:kern w:val="2"/>
          <w:highlight w:val="yellow"/>
          <w:lang w:val="en-GB"/>
        </w:rPr>
        <w:t>insert</w:t>
      </w:r>
      <w:r w:rsidR="00C0462C">
        <w:rPr>
          <w:rFonts w:ascii="Arial" w:hAnsi="Arial" w:cs="Arial"/>
          <w:spacing w:val="-2"/>
          <w:kern w:val="2"/>
          <w:lang w:val="en-GB"/>
        </w:rPr>
        <w:t>]</w:t>
      </w:r>
    </w:p>
    <w:p w14:paraId="5D72DE92" w14:textId="77777777" w:rsidR="003E3D4B" w:rsidRPr="00205384" w:rsidRDefault="003E3D4B" w:rsidP="003E3D4B">
      <w:pPr>
        <w:suppressAutoHyphens/>
        <w:spacing w:line="240" w:lineRule="atLeast"/>
        <w:rPr>
          <w:rFonts w:ascii="Arial" w:hAnsi="Arial" w:cs="Arial"/>
          <w:spacing w:val="-2"/>
          <w:kern w:val="2"/>
          <w:lang w:val="en-GB"/>
        </w:rPr>
      </w:pPr>
    </w:p>
    <w:p w14:paraId="1AD17CFB" w14:textId="6E2E4C92" w:rsidR="003E3D4B" w:rsidRPr="00205384" w:rsidRDefault="003E3D4B" w:rsidP="00443D6C">
      <w:pPr>
        <w:suppressAutoHyphens/>
        <w:spacing w:line="240" w:lineRule="atLeast"/>
        <w:jc w:val="both"/>
        <w:rPr>
          <w:rFonts w:ascii="Arial" w:hAnsi="Arial" w:cs="Arial"/>
          <w:spacing w:val="-2"/>
          <w:kern w:val="2"/>
          <w:lang w:val="en-GB"/>
        </w:rPr>
      </w:pPr>
      <w:r w:rsidRPr="00205384">
        <w:rPr>
          <w:rFonts w:ascii="Arial" w:hAnsi="Arial" w:cs="Arial"/>
          <w:b/>
          <w:spacing w:val="-2"/>
          <w:kern w:val="2"/>
          <w:lang w:val="en-GB"/>
        </w:rPr>
        <w:t>Seller</w:t>
      </w:r>
      <w:r w:rsidRPr="00205384">
        <w:rPr>
          <w:rFonts w:ascii="Arial" w:hAnsi="Arial" w:cs="Arial"/>
          <w:spacing w:val="-2"/>
          <w:kern w:val="2"/>
          <w:lang w:val="en-GB"/>
        </w:rPr>
        <w:t xml:space="preserve">: </w:t>
      </w:r>
      <w:r w:rsidR="00D4106F" w:rsidRPr="0051007B">
        <w:rPr>
          <w:rFonts w:ascii="Arial" w:hAnsi="Arial" w:cs="Arial"/>
          <w:spacing w:val="-2"/>
          <w:kern w:val="2"/>
          <w:lang w:val="en-GB"/>
        </w:rPr>
        <w:t>His Majesty the King in right of the Government of the Cook Islands acting by and through the Ministry of Finance and Economic Management</w:t>
      </w:r>
      <w:r w:rsidR="00D4106F">
        <w:rPr>
          <w:rFonts w:ascii="Arial" w:hAnsi="Arial" w:cs="Arial"/>
          <w:spacing w:val="-2"/>
          <w:kern w:val="2"/>
          <w:lang w:val="en-GB"/>
        </w:rPr>
        <w:t>.</w:t>
      </w:r>
    </w:p>
    <w:p w14:paraId="71B458E9" w14:textId="77777777" w:rsidR="003E3D4B" w:rsidRPr="00205384" w:rsidRDefault="003E3D4B" w:rsidP="00443D6C">
      <w:pPr>
        <w:suppressAutoHyphens/>
        <w:spacing w:line="240" w:lineRule="atLeast"/>
        <w:jc w:val="both"/>
        <w:rPr>
          <w:rFonts w:ascii="Arial" w:hAnsi="Arial" w:cs="Arial"/>
          <w:spacing w:val="-2"/>
          <w:kern w:val="2"/>
          <w:lang w:val="en-GB"/>
        </w:rPr>
      </w:pPr>
    </w:p>
    <w:p w14:paraId="2EC3D789" w14:textId="62ED2A3F" w:rsidR="003E3D4B" w:rsidRDefault="003E3D4B" w:rsidP="00443D6C">
      <w:pPr>
        <w:suppressAutoHyphens/>
        <w:spacing w:line="240" w:lineRule="atLeast"/>
        <w:jc w:val="both"/>
        <w:rPr>
          <w:rFonts w:ascii="Arial" w:hAnsi="Arial" w:cs="Arial"/>
          <w:spacing w:val="-2"/>
          <w:kern w:val="2"/>
          <w:lang w:val="en-GB"/>
        </w:rPr>
      </w:pPr>
      <w:r w:rsidRPr="00205384">
        <w:rPr>
          <w:rFonts w:ascii="Arial" w:hAnsi="Arial" w:cs="Arial"/>
          <w:b/>
          <w:spacing w:val="-2"/>
          <w:kern w:val="2"/>
          <w:lang w:val="en-GB"/>
        </w:rPr>
        <w:t>Purchaser</w:t>
      </w:r>
      <w:r w:rsidRPr="00205384">
        <w:rPr>
          <w:rFonts w:ascii="Arial" w:hAnsi="Arial" w:cs="Arial"/>
          <w:spacing w:val="-2"/>
          <w:kern w:val="2"/>
          <w:lang w:val="en-GB"/>
        </w:rPr>
        <w:t>:</w:t>
      </w:r>
      <w:r w:rsidR="00C0462C">
        <w:rPr>
          <w:rFonts w:ascii="Arial" w:hAnsi="Arial" w:cs="Arial"/>
          <w:spacing w:val="-2"/>
          <w:kern w:val="2"/>
          <w:lang w:val="en-GB"/>
        </w:rPr>
        <w:t xml:space="preserve"> [</w:t>
      </w:r>
      <w:r w:rsidR="00C0462C" w:rsidRPr="0051007B">
        <w:rPr>
          <w:rFonts w:ascii="Arial" w:hAnsi="Arial" w:cs="Arial"/>
          <w:i/>
          <w:spacing w:val="-2"/>
          <w:kern w:val="2"/>
          <w:highlight w:val="yellow"/>
          <w:lang w:val="en-GB"/>
        </w:rPr>
        <w:t>insert</w:t>
      </w:r>
      <w:r w:rsidR="00C0462C">
        <w:rPr>
          <w:rFonts w:ascii="Arial" w:hAnsi="Arial" w:cs="Arial"/>
          <w:spacing w:val="-2"/>
          <w:kern w:val="2"/>
          <w:lang w:val="en-GB"/>
        </w:rPr>
        <w:t>]</w:t>
      </w:r>
    </w:p>
    <w:p w14:paraId="3F7A8DC6" w14:textId="2677B217" w:rsidR="00CD6F15" w:rsidRDefault="00CD6F15" w:rsidP="00443D6C">
      <w:pPr>
        <w:suppressAutoHyphens/>
        <w:spacing w:line="240" w:lineRule="atLeast"/>
        <w:jc w:val="both"/>
        <w:rPr>
          <w:rFonts w:ascii="Arial" w:hAnsi="Arial" w:cs="Arial"/>
          <w:spacing w:val="-2"/>
          <w:kern w:val="2"/>
          <w:lang w:val="en-GB"/>
        </w:rPr>
      </w:pPr>
    </w:p>
    <w:p w14:paraId="58F7D99C" w14:textId="29AFDB1F" w:rsidR="00CD6F15" w:rsidRDefault="00CD6F15" w:rsidP="00443D6C">
      <w:pPr>
        <w:suppressAutoHyphens/>
        <w:spacing w:line="240" w:lineRule="atLeast"/>
        <w:jc w:val="both"/>
        <w:rPr>
          <w:rFonts w:ascii="Arial" w:hAnsi="Arial" w:cs="Arial"/>
          <w:spacing w:val="-2"/>
          <w:kern w:val="2"/>
          <w:lang w:val="en-GB"/>
        </w:rPr>
      </w:pPr>
      <w:r>
        <w:rPr>
          <w:rFonts w:ascii="Arial" w:hAnsi="Arial" w:cs="Arial"/>
          <w:spacing w:val="-2"/>
          <w:kern w:val="2"/>
          <w:lang w:val="en-GB"/>
        </w:rPr>
        <w:t>Together the “Parties”</w:t>
      </w:r>
    </w:p>
    <w:p w14:paraId="08EC9556" w14:textId="77777777" w:rsidR="0050223D" w:rsidRPr="00C0462C" w:rsidRDefault="0050223D" w:rsidP="00443D6C">
      <w:pPr>
        <w:suppressAutoHyphens/>
        <w:spacing w:line="240" w:lineRule="atLeast"/>
        <w:jc w:val="both"/>
        <w:rPr>
          <w:rFonts w:ascii="Arial" w:hAnsi="Arial" w:cs="Arial"/>
          <w:spacing w:val="-2"/>
          <w:kern w:val="2"/>
          <w:lang w:val="en-GB"/>
        </w:rPr>
      </w:pPr>
    </w:p>
    <w:p w14:paraId="0D1574BB" w14:textId="77777777" w:rsidR="00550186" w:rsidRDefault="00550186" w:rsidP="00443D6C">
      <w:pPr>
        <w:suppressAutoHyphens/>
        <w:spacing w:after="160" w:line="240" w:lineRule="atLeast"/>
        <w:jc w:val="both"/>
        <w:rPr>
          <w:rFonts w:ascii="Arial" w:hAnsi="Arial" w:cs="Arial"/>
          <w:b/>
          <w:spacing w:val="-2"/>
          <w:kern w:val="2"/>
          <w:lang w:val="en-GB"/>
        </w:rPr>
      </w:pPr>
      <w:r w:rsidRPr="008027A8">
        <w:rPr>
          <w:rFonts w:ascii="Arial" w:hAnsi="Arial" w:cs="Arial"/>
          <w:b/>
          <w:spacing w:val="-2"/>
          <w:kern w:val="2"/>
          <w:lang w:val="en-GB"/>
        </w:rPr>
        <w:t>Background</w:t>
      </w:r>
    </w:p>
    <w:p w14:paraId="198DD4C5" w14:textId="72889BF9" w:rsidR="005539AA" w:rsidRDefault="00550186" w:rsidP="00443D6C">
      <w:pPr>
        <w:suppressAutoHyphens/>
        <w:spacing w:after="160" w:line="240" w:lineRule="atLeast"/>
        <w:jc w:val="both"/>
        <w:rPr>
          <w:rFonts w:ascii="Arial" w:hAnsi="Arial" w:cs="Arial"/>
          <w:spacing w:val="-2"/>
          <w:kern w:val="2"/>
          <w:lang w:val="en-GB"/>
        </w:rPr>
      </w:pPr>
      <w:r>
        <w:rPr>
          <w:rFonts w:ascii="Arial" w:hAnsi="Arial" w:cs="Arial"/>
          <w:spacing w:val="-2"/>
          <w:kern w:val="2"/>
          <w:lang w:val="en-GB"/>
        </w:rPr>
        <w:t>The Purchaser has submitted a tender (“Tender”) in respect of the Cook Island Government Electrical Vehicle Sale</w:t>
      </w:r>
      <w:r w:rsidR="00965419">
        <w:rPr>
          <w:rFonts w:ascii="Arial" w:hAnsi="Arial" w:cs="Arial"/>
          <w:spacing w:val="-2"/>
          <w:kern w:val="2"/>
          <w:lang w:val="en-GB"/>
        </w:rPr>
        <w:t xml:space="preserve"> Invitation to Tender</w:t>
      </w:r>
      <w:r>
        <w:rPr>
          <w:rFonts w:ascii="Arial" w:hAnsi="Arial" w:cs="Arial"/>
          <w:spacing w:val="-2"/>
          <w:kern w:val="2"/>
          <w:lang w:val="en-GB"/>
        </w:rPr>
        <w:t xml:space="preserve"> (Reference No. SA2324-01). </w:t>
      </w:r>
    </w:p>
    <w:p w14:paraId="0B2BE25C" w14:textId="16C8E263" w:rsidR="00550186" w:rsidRDefault="00550186" w:rsidP="00443D6C">
      <w:pPr>
        <w:suppressAutoHyphens/>
        <w:spacing w:after="160" w:line="240" w:lineRule="atLeast"/>
        <w:jc w:val="both"/>
        <w:rPr>
          <w:rFonts w:ascii="Arial" w:hAnsi="Arial" w:cs="Arial"/>
          <w:spacing w:val="-2"/>
          <w:kern w:val="2"/>
          <w:lang w:val="en-GB"/>
        </w:rPr>
      </w:pPr>
      <w:r>
        <w:rPr>
          <w:rFonts w:ascii="Arial" w:hAnsi="Arial" w:cs="Arial"/>
          <w:spacing w:val="-2"/>
          <w:kern w:val="2"/>
          <w:lang w:val="en-GB"/>
        </w:rPr>
        <w:t xml:space="preserve">This </w:t>
      </w:r>
      <w:r w:rsidR="00CD6F15">
        <w:rPr>
          <w:rFonts w:ascii="Arial" w:hAnsi="Arial" w:cs="Arial"/>
          <w:spacing w:val="-2"/>
          <w:kern w:val="2"/>
          <w:lang w:val="en-GB"/>
        </w:rPr>
        <w:t>A</w:t>
      </w:r>
      <w:r>
        <w:rPr>
          <w:rFonts w:ascii="Arial" w:hAnsi="Arial" w:cs="Arial"/>
          <w:spacing w:val="-2"/>
          <w:kern w:val="2"/>
          <w:lang w:val="en-GB"/>
        </w:rPr>
        <w:t xml:space="preserve">greement sets out the terms and conditions of the sale and purchase of the relevant vehicle(s) </w:t>
      </w:r>
      <w:r w:rsidR="00076379">
        <w:rPr>
          <w:rFonts w:ascii="Arial" w:hAnsi="Arial" w:cs="Arial"/>
          <w:spacing w:val="-2"/>
          <w:kern w:val="2"/>
          <w:lang w:val="en-GB"/>
        </w:rPr>
        <w:t xml:space="preserve">in connection with that </w:t>
      </w:r>
      <w:r>
        <w:rPr>
          <w:rFonts w:ascii="Arial" w:hAnsi="Arial" w:cs="Arial"/>
          <w:spacing w:val="-2"/>
          <w:kern w:val="2"/>
          <w:lang w:val="en-GB"/>
        </w:rPr>
        <w:t>Tender.</w:t>
      </w:r>
    </w:p>
    <w:p w14:paraId="1D7A68C4" w14:textId="45469324" w:rsidR="003E3D4B" w:rsidRPr="00205384" w:rsidRDefault="00674C3E" w:rsidP="00443D6C">
      <w:pPr>
        <w:suppressAutoHyphens/>
        <w:spacing w:after="160" w:line="240" w:lineRule="atLeast"/>
        <w:jc w:val="both"/>
        <w:rPr>
          <w:rFonts w:ascii="Arial" w:hAnsi="Arial" w:cs="Arial"/>
          <w:b/>
          <w:spacing w:val="-2"/>
          <w:kern w:val="2"/>
          <w:lang w:val="en-GB"/>
        </w:rPr>
      </w:pPr>
      <w:r>
        <w:rPr>
          <w:rFonts w:ascii="Arial" w:hAnsi="Arial" w:cs="Arial"/>
          <w:b/>
          <w:spacing w:val="-2"/>
          <w:kern w:val="2"/>
          <w:lang w:val="en-GB"/>
        </w:rPr>
        <w:t xml:space="preserve">Terms and </w:t>
      </w:r>
      <w:r w:rsidR="003E3D4B" w:rsidRPr="00205384">
        <w:rPr>
          <w:rFonts w:ascii="Arial" w:hAnsi="Arial" w:cs="Arial"/>
          <w:b/>
          <w:spacing w:val="-2"/>
          <w:kern w:val="2"/>
          <w:lang w:val="en-GB"/>
        </w:rPr>
        <w:t>Condition</w:t>
      </w:r>
      <w:r w:rsidR="00F71483">
        <w:rPr>
          <w:rFonts w:ascii="Arial" w:hAnsi="Arial" w:cs="Arial"/>
          <w:b/>
          <w:spacing w:val="-2"/>
          <w:kern w:val="2"/>
          <w:lang w:val="en-GB"/>
        </w:rPr>
        <w:t>s</w:t>
      </w:r>
    </w:p>
    <w:p w14:paraId="7C11E338" w14:textId="77777777" w:rsidR="003E3D4B" w:rsidRPr="00205384" w:rsidRDefault="003E3D4B" w:rsidP="00443D6C">
      <w:pPr>
        <w:pStyle w:val="ListParagraph"/>
        <w:widowControl w:val="0"/>
        <w:numPr>
          <w:ilvl w:val="0"/>
          <w:numId w:val="1"/>
        </w:numPr>
        <w:tabs>
          <w:tab w:val="left" w:pos="-720"/>
          <w:tab w:val="left" w:pos="0"/>
        </w:tabs>
        <w:suppressAutoHyphens/>
        <w:autoSpaceDE w:val="0"/>
        <w:autoSpaceDN w:val="0"/>
        <w:adjustRightInd w:val="0"/>
        <w:spacing w:after="160" w:line="240" w:lineRule="atLeast"/>
        <w:ind w:hanging="720"/>
        <w:jc w:val="both"/>
        <w:rPr>
          <w:rFonts w:ascii="Arial" w:hAnsi="Arial" w:cs="Arial"/>
          <w:spacing w:val="-2"/>
          <w:kern w:val="2"/>
          <w:lang w:val="en-GB"/>
        </w:rPr>
      </w:pPr>
      <w:r w:rsidRPr="00205384">
        <w:rPr>
          <w:rFonts w:ascii="Arial" w:hAnsi="Arial" w:cs="Arial"/>
          <w:b/>
          <w:bCs/>
          <w:spacing w:val="-2"/>
          <w:kern w:val="2"/>
          <w:lang w:val="en-GB"/>
        </w:rPr>
        <w:t>Agreement</w:t>
      </w:r>
    </w:p>
    <w:p w14:paraId="5546C823" w14:textId="4684F974" w:rsidR="003E3D4B" w:rsidRPr="00205384" w:rsidRDefault="003E3D4B" w:rsidP="00443D6C">
      <w:pPr>
        <w:tabs>
          <w:tab w:val="left" w:pos="-720"/>
        </w:tabs>
        <w:suppressAutoHyphens/>
        <w:spacing w:after="160" w:line="240" w:lineRule="atLeast"/>
        <w:jc w:val="both"/>
        <w:rPr>
          <w:rFonts w:ascii="Arial" w:hAnsi="Arial" w:cs="Arial"/>
          <w:spacing w:val="-2"/>
          <w:kern w:val="2"/>
          <w:lang w:val="en-GB"/>
        </w:rPr>
      </w:pPr>
      <w:r w:rsidRPr="00205384">
        <w:rPr>
          <w:rFonts w:ascii="Arial" w:hAnsi="Arial" w:cs="Arial"/>
          <w:spacing w:val="-2"/>
          <w:kern w:val="2"/>
          <w:lang w:val="en-GB"/>
        </w:rPr>
        <w:t>The Seller agrees to sell</w:t>
      </w:r>
      <w:r w:rsidR="00D4106F">
        <w:rPr>
          <w:rFonts w:ascii="Arial" w:hAnsi="Arial" w:cs="Arial"/>
          <w:spacing w:val="-2"/>
          <w:kern w:val="2"/>
          <w:lang w:val="en-GB"/>
        </w:rPr>
        <w:t>,</w:t>
      </w:r>
      <w:r w:rsidRPr="00205384">
        <w:rPr>
          <w:rFonts w:ascii="Arial" w:hAnsi="Arial" w:cs="Arial"/>
          <w:spacing w:val="-2"/>
          <w:kern w:val="2"/>
          <w:lang w:val="en-GB"/>
        </w:rPr>
        <w:t xml:space="preserve"> and the Purchaser agrees to </w:t>
      </w:r>
      <w:r w:rsidR="00D4106F">
        <w:rPr>
          <w:rFonts w:ascii="Arial" w:hAnsi="Arial" w:cs="Arial"/>
          <w:spacing w:val="-2"/>
          <w:kern w:val="2"/>
          <w:lang w:val="en-GB"/>
        </w:rPr>
        <w:t xml:space="preserve">purchase, </w:t>
      </w:r>
      <w:r w:rsidRPr="00205384">
        <w:rPr>
          <w:rFonts w:ascii="Arial" w:hAnsi="Arial" w:cs="Arial"/>
          <w:spacing w:val="-2"/>
          <w:kern w:val="2"/>
          <w:lang w:val="en-GB"/>
        </w:rPr>
        <w:t>the vehicle</w:t>
      </w:r>
      <w:r w:rsidR="00D4106F">
        <w:rPr>
          <w:rFonts w:ascii="Arial" w:hAnsi="Arial" w:cs="Arial"/>
          <w:spacing w:val="-2"/>
          <w:kern w:val="2"/>
          <w:lang w:val="en-GB"/>
        </w:rPr>
        <w:t xml:space="preserve">, or vehicles, </w:t>
      </w:r>
      <w:r w:rsidRPr="00205384">
        <w:rPr>
          <w:rFonts w:ascii="Arial" w:hAnsi="Arial" w:cs="Arial"/>
          <w:spacing w:val="-2"/>
          <w:kern w:val="2"/>
          <w:lang w:val="en-GB"/>
        </w:rPr>
        <w:t xml:space="preserve">detailed in the attached Schedule </w:t>
      </w:r>
      <w:r w:rsidR="00D4106F">
        <w:rPr>
          <w:rFonts w:ascii="Arial" w:hAnsi="Arial" w:cs="Arial"/>
          <w:spacing w:val="-2"/>
          <w:kern w:val="2"/>
          <w:lang w:val="en-GB"/>
        </w:rPr>
        <w:t>(</w:t>
      </w:r>
      <w:r w:rsidR="00126B5C">
        <w:rPr>
          <w:rFonts w:ascii="Arial" w:hAnsi="Arial" w:cs="Arial"/>
          <w:spacing w:val="-2"/>
          <w:kern w:val="2"/>
          <w:lang w:val="en-GB"/>
        </w:rPr>
        <w:t>“</w:t>
      </w:r>
      <w:r w:rsidR="00D4106F">
        <w:rPr>
          <w:rFonts w:ascii="Arial" w:hAnsi="Arial" w:cs="Arial"/>
          <w:spacing w:val="-2"/>
          <w:kern w:val="2"/>
          <w:lang w:val="en-GB"/>
        </w:rPr>
        <w:t>Vehicle(s)</w:t>
      </w:r>
      <w:r w:rsidR="00126B5C">
        <w:rPr>
          <w:rFonts w:ascii="Arial" w:hAnsi="Arial" w:cs="Arial"/>
          <w:spacing w:val="-2"/>
          <w:kern w:val="2"/>
          <w:lang w:val="en-GB"/>
        </w:rPr>
        <w:t>”</w:t>
      </w:r>
      <w:r w:rsidR="00D4106F">
        <w:rPr>
          <w:rFonts w:ascii="Arial" w:hAnsi="Arial" w:cs="Arial"/>
          <w:spacing w:val="-2"/>
          <w:kern w:val="2"/>
          <w:lang w:val="en-GB"/>
        </w:rPr>
        <w:t>)</w:t>
      </w:r>
      <w:r w:rsidR="00443D6C">
        <w:rPr>
          <w:rFonts w:ascii="Arial" w:hAnsi="Arial" w:cs="Arial"/>
          <w:spacing w:val="-2"/>
          <w:kern w:val="2"/>
          <w:lang w:val="en-GB"/>
        </w:rPr>
        <w:t>,</w:t>
      </w:r>
      <w:r w:rsidR="00D4106F">
        <w:rPr>
          <w:rFonts w:ascii="Arial" w:hAnsi="Arial" w:cs="Arial"/>
          <w:spacing w:val="-2"/>
          <w:kern w:val="2"/>
          <w:lang w:val="en-GB"/>
        </w:rPr>
        <w:t xml:space="preserve"> </w:t>
      </w:r>
      <w:r w:rsidRPr="00205384">
        <w:rPr>
          <w:rFonts w:ascii="Arial" w:hAnsi="Arial" w:cs="Arial"/>
          <w:spacing w:val="-2"/>
          <w:kern w:val="2"/>
          <w:lang w:val="en-GB"/>
        </w:rPr>
        <w:t xml:space="preserve">subject to the terms and conditions of this </w:t>
      </w:r>
      <w:r w:rsidR="00316C80">
        <w:rPr>
          <w:rFonts w:ascii="Arial" w:hAnsi="Arial" w:cs="Arial"/>
          <w:spacing w:val="-2"/>
          <w:kern w:val="2"/>
          <w:lang w:val="en-GB"/>
        </w:rPr>
        <w:t>A</w:t>
      </w:r>
      <w:r w:rsidRPr="00205384">
        <w:rPr>
          <w:rFonts w:ascii="Arial" w:hAnsi="Arial" w:cs="Arial"/>
          <w:spacing w:val="-2"/>
          <w:kern w:val="2"/>
          <w:lang w:val="en-GB"/>
        </w:rPr>
        <w:t>greement.</w:t>
      </w:r>
    </w:p>
    <w:p w14:paraId="1778DD08" w14:textId="77777777" w:rsidR="003E3D4B" w:rsidRPr="00205384" w:rsidRDefault="003E3D4B" w:rsidP="00443D6C">
      <w:pPr>
        <w:pStyle w:val="ListParagraph"/>
        <w:widowControl w:val="0"/>
        <w:numPr>
          <w:ilvl w:val="0"/>
          <w:numId w:val="1"/>
        </w:numPr>
        <w:tabs>
          <w:tab w:val="left" w:pos="-720"/>
          <w:tab w:val="left" w:pos="0"/>
        </w:tabs>
        <w:suppressAutoHyphens/>
        <w:autoSpaceDE w:val="0"/>
        <w:autoSpaceDN w:val="0"/>
        <w:adjustRightInd w:val="0"/>
        <w:spacing w:after="160" w:line="240" w:lineRule="atLeast"/>
        <w:ind w:hanging="720"/>
        <w:jc w:val="both"/>
        <w:rPr>
          <w:rFonts w:ascii="Arial" w:hAnsi="Arial" w:cs="Arial"/>
          <w:b/>
          <w:bCs/>
          <w:spacing w:val="-2"/>
          <w:kern w:val="2"/>
          <w:lang w:val="en-GB"/>
        </w:rPr>
      </w:pPr>
      <w:r w:rsidRPr="00205384">
        <w:rPr>
          <w:rFonts w:ascii="Arial" w:hAnsi="Arial" w:cs="Arial"/>
          <w:b/>
          <w:bCs/>
          <w:spacing w:val="-2"/>
          <w:kern w:val="2"/>
          <w:lang w:val="en-GB"/>
        </w:rPr>
        <w:t>Price and payment</w:t>
      </w:r>
    </w:p>
    <w:p w14:paraId="12C4281E" w14:textId="42FD9EB7" w:rsidR="003E3D4B" w:rsidRPr="00205384" w:rsidRDefault="003E3D4B" w:rsidP="00443D6C">
      <w:pPr>
        <w:tabs>
          <w:tab w:val="left" w:pos="-720"/>
        </w:tabs>
        <w:suppressAutoHyphens/>
        <w:spacing w:after="160" w:line="240" w:lineRule="atLeast"/>
        <w:jc w:val="both"/>
        <w:rPr>
          <w:rFonts w:ascii="Arial" w:hAnsi="Arial" w:cs="Arial"/>
          <w:spacing w:val="-2"/>
          <w:kern w:val="2"/>
          <w:lang w:val="en-GB"/>
        </w:rPr>
      </w:pPr>
      <w:r w:rsidRPr="00205384">
        <w:rPr>
          <w:rFonts w:ascii="Arial" w:hAnsi="Arial" w:cs="Arial"/>
          <w:spacing w:val="-2"/>
          <w:kern w:val="2"/>
          <w:lang w:val="en-GB"/>
        </w:rPr>
        <w:t>The total price</w:t>
      </w:r>
      <w:r w:rsidR="00D4106F">
        <w:rPr>
          <w:rFonts w:ascii="Arial" w:hAnsi="Arial" w:cs="Arial"/>
          <w:spacing w:val="-2"/>
          <w:kern w:val="2"/>
          <w:lang w:val="en-GB"/>
        </w:rPr>
        <w:t xml:space="preserve"> payable by the Purchaser for the Vehicle(s)</w:t>
      </w:r>
      <w:r w:rsidRPr="00205384">
        <w:rPr>
          <w:rFonts w:ascii="Arial" w:hAnsi="Arial" w:cs="Arial"/>
          <w:spacing w:val="-2"/>
          <w:kern w:val="2"/>
          <w:lang w:val="en-GB"/>
        </w:rPr>
        <w:t xml:space="preserve"> is $[</w:t>
      </w:r>
      <w:r w:rsidRPr="00A66DD3">
        <w:rPr>
          <w:rFonts w:ascii="Arial" w:hAnsi="Arial" w:cs="Arial"/>
          <w:i/>
          <w:iCs/>
          <w:spacing w:val="-2"/>
          <w:kern w:val="2"/>
          <w:highlight w:val="yellow"/>
          <w:lang w:val="en-GB"/>
        </w:rPr>
        <w:t>amount</w:t>
      </w:r>
      <w:r w:rsidRPr="00205384">
        <w:rPr>
          <w:rFonts w:ascii="Arial" w:hAnsi="Arial" w:cs="Arial"/>
          <w:iCs/>
          <w:spacing w:val="-2"/>
          <w:kern w:val="2"/>
          <w:lang w:val="en-GB"/>
        </w:rPr>
        <w:t>]</w:t>
      </w:r>
      <w:r w:rsidR="002D59D5">
        <w:rPr>
          <w:rFonts w:ascii="Arial" w:hAnsi="Arial" w:cs="Arial"/>
          <w:iCs/>
          <w:spacing w:val="-2"/>
          <w:kern w:val="2"/>
          <w:lang w:val="en-GB"/>
        </w:rPr>
        <w:t xml:space="preserve"> (</w:t>
      </w:r>
      <w:r w:rsidR="002D59D5" w:rsidRPr="00A66DD3">
        <w:rPr>
          <w:rFonts w:ascii="Arial" w:hAnsi="Arial" w:cs="Arial"/>
          <w:iCs/>
          <w:spacing w:val="-2"/>
          <w:kern w:val="2"/>
          <w:lang w:val="en-GB"/>
        </w:rPr>
        <w:t>exclusive</w:t>
      </w:r>
      <w:r w:rsidR="002D59D5">
        <w:rPr>
          <w:rFonts w:ascii="Arial" w:hAnsi="Arial" w:cs="Arial"/>
          <w:iCs/>
          <w:spacing w:val="-2"/>
          <w:kern w:val="2"/>
          <w:lang w:val="en-GB"/>
        </w:rPr>
        <w:t xml:space="preserve"> of VAT, if any)</w:t>
      </w:r>
      <w:r w:rsidRPr="00205384">
        <w:rPr>
          <w:rFonts w:ascii="Arial" w:hAnsi="Arial" w:cs="Arial"/>
          <w:iCs/>
          <w:spacing w:val="-2"/>
          <w:kern w:val="2"/>
          <w:lang w:val="en-GB"/>
        </w:rPr>
        <w:t xml:space="preserve"> (“Price”)</w:t>
      </w:r>
      <w:r w:rsidRPr="00205384">
        <w:rPr>
          <w:rFonts w:ascii="Arial" w:hAnsi="Arial" w:cs="Arial"/>
          <w:spacing w:val="-2"/>
          <w:kern w:val="2"/>
          <w:lang w:val="en-GB"/>
        </w:rPr>
        <w:t xml:space="preserve">.  </w:t>
      </w:r>
    </w:p>
    <w:p w14:paraId="0A43C0D2" w14:textId="60855AFC" w:rsidR="003E3D4B" w:rsidRDefault="00D4106F" w:rsidP="00443D6C">
      <w:pPr>
        <w:tabs>
          <w:tab w:val="left" w:pos="-720"/>
        </w:tabs>
        <w:suppressAutoHyphens/>
        <w:spacing w:after="240" w:line="240" w:lineRule="atLeast"/>
        <w:jc w:val="both"/>
        <w:rPr>
          <w:rFonts w:ascii="Arial" w:hAnsi="Arial" w:cs="Arial"/>
          <w:spacing w:val="-2"/>
          <w:kern w:val="2"/>
          <w:lang w:val="en-GB"/>
        </w:rPr>
      </w:pPr>
      <w:r>
        <w:rPr>
          <w:rFonts w:ascii="Arial" w:hAnsi="Arial" w:cs="Arial"/>
          <w:spacing w:val="-2"/>
          <w:kern w:val="2"/>
          <w:lang w:val="en-GB"/>
        </w:rPr>
        <w:t>The Purchaser will,</w:t>
      </w:r>
      <w:r w:rsidR="0050223D">
        <w:rPr>
          <w:rFonts w:ascii="Arial" w:hAnsi="Arial" w:cs="Arial"/>
          <w:spacing w:val="-2"/>
          <w:kern w:val="2"/>
          <w:lang w:val="en-GB"/>
        </w:rPr>
        <w:t xml:space="preserve"> </w:t>
      </w:r>
      <w:r>
        <w:rPr>
          <w:rFonts w:ascii="Arial" w:hAnsi="Arial" w:cs="Arial"/>
          <w:spacing w:val="-2"/>
          <w:kern w:val="2"/>
          <w:lang w:val="en-GB"/>
        </w:rPr>
        <w:t xml:space="preserve">immediately </w:t>
      </w:r>
      <w:r w:rsidR="007150D6">
        <w:rPr>
          <w:rFonts w:ascii="Arial" w:hAnsi="Arial" w:cs="Arial"/>
          <w:spacing w:val="-2"/>
          <w:kern w:val="2"/>
          <w:lang w:val="en-GB"/>
        </w:rPr>
        <w:t xml:space="preserve">upon </w:t>
      </w:r>
      <w:r>
        <w:rPr>
          <w:rFonts w:ascii="Arial" w:hAnsi="Arial" w:cs="Arial"/>
          <w:spacing w:val="-2"/>
          <w:kern w:val="2"/>
          <w:lang w:val="en-GB"/>
        </w:rPr>
        <w:t xml:space="preserve">the </w:t>
      </w:r>
      <w:r w:rsidR="003E3D4B" w:rsidRPr="00205384">
        <w:rPr>
          <w:rFonts w:ascii="Arial" w:hAnsi="Arial" w:cs="Arial"/>
          <w:spacing w:val="-2"/>
          <w:kern w:val="2"/>
          <w:lang w:val="en-GB"/>
        </w:rPr>
        <w:t xml:space="preserve">signing </w:t>
      </w:r>
      <w:r>
        <w:rPr>
          <w:rFonts w:ascii="Arial" w:hAnsi="Arial" w:cs="Arial"/>
          <w:spacing w:val="-2"/>
          <w:kern w:val="2"/>
          <w:lang w:val="en-GB"/>
        </w:rPr>
        <w:t xml:space="preserve">of </w:t>
      </w:r>
      <w:r w:rsidR="003E3D4B" w:rsidRPr="00205384">
        <w:rPr>
          <w:rFonts w:ascii="Arial" w:hAnsi="Arial" w:cs="Arial"/>
          <w:spacing w:val="-2"/>
          <w:kern w:val="2"/>
          <w:lang w:val="en-GB"/>
        </w:rPr>
        <w:t xml:space="preserve">this </w:t>
      </w:r>
      <w:r w:rsidR="00316C80">
        <w:rPr>
          <w:rFonts w:ascii="Arial" w:hAnsi="Arial" w:cs="Arial"/>
          <w:spacing w:val="-2"/>
          <w:kern w:val="2"/>
          <w:lang w:val="en-GB"/>
        </w:rPr>
        <w:t>A</w:t>
      </w:r>
      <w:r w:rsidR="003E3D4B" w:rsidRPr="00205384">
        <w:rPr>
          <w:rFonts w:ascii="Arial" w:hAnsi="Arial" w:cs="Arial"/>
          <w:spacing w:val="-2"/>
          <w:kern w:val="2"/>
          <w:lang w:val="en-GB"/>
        </w:rPr>
        <w:t>greement</w:t>
      </w:r>
      <w:r>
        <w:rPr>
          <w:rFonts w:ascii="Arial" w:hAnsi="Arial" w:cs="Arial"/>
          <w:spacing w:val="-2"/>
          <w:kern w:val="2"/>
          <w:lang w:val="en-GB"/>
        </w:rPr>
        <w:t xml:space="preserve"> by</w:t>
      </w:r>
      <w:r w:rsidR="00CD6F15">
        <w:rPr>
          <w:rFonts w:ascii="Arial" w:hAnsi="Arial" w:cs="Arial"/>
          <w:spacing w:val="-2"/>
          <w:kern w:val="2"/>
          <w:lang w:val="en-GB"/>
        </w:rPr>
        <w:t xml:space="preserve"> the P</w:t>
      </w:r>
      <w:r>
        <w:rPr>
          <w:rFonts w:ascii="Arial" w:hAnsi="Arial" w:cs="Arial"/>
          <w:spacing w:val="-2"/>
          <w:kern w:val="2"/>
          <w:lang w:val="en-GB"/>
        </w:rPr>
        <w:t>arties</w:t>
      </w:r>
      <w:r w:rsidR="00126B5C">
        <w:rPr>
          <w:rFonts w:ascii="Arial" w:hAnsi="Arial" w:cs="Arial"/>
          <w:spacing w:val="-2"/>
          <w:kern w:val="2"/>
          <w:lang w:val="en-GB"/>
        </w:rPr>
        <w:t xml:space="preserve"> (</w:t>
      </w:r>
      <w:r w:rsidR="000760DB">
        <w:rPr>
          <w:rFonts w:ascii="Arial" w:hAnsi="Arial" w:cs="Arial"/>
          <w:spacing w:val="-2"/>
          <w:kern w:val="2"/>
          <w:lang w:val="en-GB"/>
        </w:rPr>
        <w:t xml:space="preserve">the date of which being the </w:t>
      </w:r>
      <w:r w:rsidR="00126B5C">
        <w:rPr>
          <w:rFonts w:ascii="Arial" w:hAnsi="Arial" w:cs="Arial"/>
          <w:spacing w:val="-2"/>
          <w:kern w:val="2"/>
          <w:lang w:val="en-GB"/>
        </w:rPr>
        <w:t>“Contract Date”)</w:t>
      </w:r>
      <w:r w:rsidR="007150D6">
        <w:rPr>
          <w:rFonts w:ascii="Arial" w:hAnsi="Arial" w:cs="Arial"/>
          <w:spacing w:val="-2"/>
          <w:kern w:val="2"/>
          <w:lang w:val="en-GB"/>
        </w:rPr>
        <w:t>, and</w:t>
      </w:r>
      <w:r w:rsidR="003E3D4B" w:rsidRPr="00205384">
        <w:rPr>
          <w:rFonts w:ascii="Arial" w:hAnsi="Arial" w:cs="Arial"/>
          <w:spacing w:val="-2"/>
          <w:kern w:val="2"/>
          <w:lang w:val="en-GB"/>
        </w:rPr>
        <w:t xml:space="preserve"> prior to </w:t>
      </w:r>
      <w:r w:rsidR="005539AA">
        <w:rPr>
          <w:rFonts w:ascii="Arial" w:hAnsi="Arial" w:cs="Arial"/>
          <w:spacing w:val="-2"/>
          <w:kern w:val="2"/>
          <w:lang w:val="en-GB"/>
        </w:rPr>
        <w:t xml:space="preserve">Purchaser’s </w:t>
      </w:r>
      <w:r w:rsidR="003E3D4B" w:rsidRPr="00205384">
        <w:rPr>
          <w:rFonts w:ascii="Arial" w:hAnsi="Arial" w:cs="Arial"/>
          <w:spacing w:val="-2"/>
          <w:kern w:val="2"/>
          <w:lang w:val="en-GB"/>
        </w:rPr>
        <w:t xml:space="preserve">collection of the </w:t>
      </w:r>
      <w:r>
        <w:rPr>
          <w:rFonts w:ascii="Arial" w:hAnsi="Arial" w:cs="Arial"/>
          <w:spacing w:val="-2"/>
          <w:kern w:val="2"/>
          <w:lang w:val="en-GB"/>
        </w:rPr>
        <w:t>V</w:t>
      </w:r>
      <w:r w:rsidR="003E3D4B" w:rsidRPr="00205384">
        <w:rPr>
          <w:rFonts w:ascii="Arial" w:hAnsi="Arial" w:cs="Arial"/>
          <w:spacing w:val="-2"/>
          <w:kern w:val="2"/>
          <w:lang w:val="en-GB"/>
        </w:rPr>
        <w:t>ehicle(s)</w:t>
      </w:r>
      <w:r w:rsidR="0050223D">
        <w:rPr>
          <w:rFonts w:ascii="Arial" w:hAnsi="Arial" w:cs="Arial"/>
          <w:spacing w:val="-2"/>
          <w:kern w:val="2"/>
          <w:lang w:val="en-GB"/>
        </w:rPr>
        <w:t>, pay the Price to the Seller</w:t>
      </w:r>
      <w:r w:rsidR="002D59D5">
        <w:rPr>
          <w:rFonts w:ascii="Arial" w:hAnsi="Arial" w:cs="Arial"/>
          <w:spacing w:val="-2"/>
          <w:kern w:val="2"/>
          <w:lang w:val="en-GB"/>
        </w:rPr>
        <w:t xml:space="preserve"> by way of bank transfer to the Seller’s nominated account (as advised by the Seller to the </w:t>
      </w:r>
      <w:r w:rsidR="005539AA">
        <w:rPr>
          <w:rFonts w:ascii="Arial" w:hAnsi="Arial" w:cs="Arial"/>
          <w:spacing w:val="-2"/>
          <w:kern w:val="2"/>
          <w:lang w:val="en-GB"/>
        </w:rPr>
        <w:t>Purchaser</w:t>
      </w:r>
      <w:r w:rsidR="00900B8C">
        <w:rPr>
          <w:rFonts w:ascii="Arial" w:hAnsi="Arial" w:cs="Arial"/>
          <w:spacing w:val="-2"/>
          <w:kern w:val="2"/>
          <w:lang w:val="en-GB"/>
        </w:rPr>
        <w:t>)</w:t>
      </w:r>
      <w:r w:rsidR="003E3D4B" w:rsidRPr="00205384">
        <w:rPr>
          <w:rFonts w:ascii="Arial" w:hAnsi="Arial" w:cs="Arial"/>
          <w:spacing w:val="-2"/>
          <w:kern w:val="2"/>
          <w:lang w:val="en-GB"/>
        </w:rPr>
        <w:t xml:space="preserve">. </w:t>
      </w:r>
    </w:p>
    <w:p w14:paraId="2121BBC0" w14:textId="126BA96D" w:rsidR="00900B8C" w:rsidRPr="00205384" w:rsidRDefault="009F7BFB" w:rsidP="00443D6C">
      <w:pPr>
        <w:tabs>
          <w:tab w:val="left" w:pos="-720"/>
        </w:tabs>
        <w:suppressAutoHyphens/>
        <w:spacing w:after="240" w:line="240" w:lineRule="atLeast"/>
        <w:jc w:val="both"/>
        <w:rPr>
          <w:rFonts w:ascii="Arial" w:hAnsi="Arial" w:cs="Arial"/>
          <w:spacing w:val="-2"/>
          <w:kern w:val="2"/>
          <w:lang w:val="en-GB"/>
        </w:rPr>
      </w:pPr>
      <w:r>
        <w:rPr>
          <w:rFonts w:ascii="Arial" w:hAnsi="Arial" w:cs="Arial"/>
          <w:spacing w:val="-2"/>
          <w:kern w:val="2"/>
          <w:lang w:val="en-GB"/>
        </w:rPr>
        <w:t>If</w:t>
      </w:r>
      <w:r w:rsidR="00900B8C">
        <w:rPr>
          <w:rFonts w:ascii="Arial" w:hAnsi="Arial" w:cs="Arial"/>
          <w:spacing w:val="-2"/>
          <w:kern w:val="2"/>
          <w:lang w:val="en-GB"/>
        </w:rPr>
        <w:t xml:space="preserve"> the </w:t>
      </w:r>
      <w:r>
        <w:rPr>
          <w:rFonts w:ascii="Arial" w:hAnsi="Arial" w:cs="Arial"/>
          <w:spacing w:val="-2"/>
          <w:kern w:val="2"/>
          <w:lang w:val="en-GB"/>
        </w:rPr>
        <w:t>Seller does not receive in</w:t>
      </w:r>
      <w:r w:rsidR="00CD6F15">
        <w:rPr>
          <w:rFonts w:ascii="Arial" w:hAnsi="Arial" w:cs="Arial"/>
          <w:spacing w:val="-2"/>
          <w:kern w:val="2"/>
          <w:lang w:val="en-GB"/>
        </w:rPr>
        <w:t>to</w:t>
      </w:r>
      <w:r>
        <w:rPr>
          <w:rFonts w:ascii="Arial" w:hAnsi="Arial" w:cs="Arial"/>
          <w:spacing w:val="-2"/>
          <w:kern w:val="2"/>
          <w:lang w:val="en-GB"/>
        </w:rPr>
        <w:t xml:space="preserve"> its nominated account payment of the Pr</w:t>
      </w:r>
      <w:r w:rsidR="00420C72">
        <w:rPr>
          <w:rFonts w:ascii="Arial" w:hAnsi="Arial" w:cs="Arial"/>
          <w:spacing w:val="-2"/>
          <w:kern w:val="2"/>
          <w:lang w:val="en-GB"/>
        </w:rPr>
        <w:t xml:space="preserve">ice (in cleared funds) within </w:t>
      </w:r>
      <w:r w:rsidR="00420C72" w:rsidRPr="00A66DD3">
        <w:rPr>
          <w:rFonts w:ascii="Arial" w:hAnsi="Arial" w:cs="Arial"/>
          <w:spacing w:val="-2"/>
          <w:kern w:val="2"/>
          <w:lang w:val="en-GB"/>
        </w:rPr>
        <w:t>5</w:t>
      </w:r>
      <w:r>
        <w:rPr>
          <w:rFonts w:ascii="Arial" w:hAnsi="Arial" w:cs="Arial"/>
          <w:spacing w:val="-2"/>
          <w:kern w:val="2"/>
          <w:lang w:val="en-GB"/>
        </w:rPr>
        <w:t xml:space="preserve"> business days following the Contract Date, the Seller may, with or without notice to the Purchaser, terminate this Agreement with immediate effect. </w:t>
      </w:r>
      <w:r w:rsidR="00A0431F">
        <w:rPr>
          <w:rFonts w:ascii="Arial" w:hAnsi="Arial" w:cs="Arial"/>
          <w:spacing w:val="-2"/>
          <w:kern w:val="2"/>
          <w:lang w:val="en-GB"/>
        </w:rPr>
        <w:t xml:space="preserve"> </w:t>
      </w:r>
    </w:p>
    <w:p w14:paraId="6448FB6C" w14:textId="77777777" w:rsidR="003E3D4B" w:rsidRPr="00205384" w:rsidRDefault="003E3D4B" w:rsidP="00443D6C">
      <w:pPr>
        <w:pStyle w:val="ListParagraph"/>
        <w:widowControl w:val="0"/>
        <w:numPr>
          <w:ilvl w:val="0"/>
          <w:numId w:val="1"/>
        </w:numPr>
        <w:tabs>
          <w:tab w:val="left" w:pos="-720"/>
          <w:tab w:val="left" w:pos="0"/>
        </w:tabs>
        <w:suppressAutoHyphens/>
        <w:autoSpaceDE w:val="0"/>
        <w:autoSpaceDN w:val="0"/>
        <w:adjustRightInd w:val="0"/>
        <w:spacing w:after="160" w:line="240" w:lineRule="atLeast"/>
        <w:ind w:hanging="720"/>
        <w:jc w:val="both"/>
        <w:rPr>
          <w:rFonts w:ascii="Arial" w:hAnsi="Arial" w:cs="Arial"/>
          <w:b/>
          <w:bCs/>
          <w:spacing w:val="-2"/>
          <w:kern w:val="2"/>
          <w:lang w:val="en-GB"/>
        </w:rPr>
      </w:pPr>
      <w:r w:rsidRPr="00205384">
        <w:rPr>
          <w:rFonts w:ascii="Arial" w:hAnsi="Arial" w:cs="Arial"/>
          <w:b/>
          <w:bCs/>
          <w:spacing w:val="-2"/>
          <w:kern w:val="2"/>
          <w:lang w:val="en-GB"/>
        </w:rPr>
        <w:t>Collection</w:t>
      </w:r>
    </w:p>
    <w:p w14:paraId="2136E0B4" w14:textId="7D65B064" w:rsidR="00D41953" w:rsidRDefault="003E3D4B" w:rsidP="00443D6C">
      <w:pPr>
        <w:tabs>
          <w:tab w:val="left" w:pos="-720"/>
        </w:tabs>
        <w:suppressAutoHyphens/>
        <w:spacing w:after="160" w:line="240" w:lineRule="atLeast"/>
        <w:jc w:val="both"/>
        <w:rPr>
          <w:rFonts w:ascii="Arial" w:hAnsi="Arial" w:cs="Arial"/>
          <w:spacing w:val="-2"/>
          <w:kern w:val="2"/>
          <w:lang w:val="en-GB"/>
        </w:rPr>
      </w:pPr>
      <w:r w:rsidRPr="00205384">
        <w:rPr>
          <w:rFonts w:ascii="Arial" w:hAnsi="Arial" w:cs="Arial"/>
          <w:spacing w:val="-2"/>
          <w:kern w:val="2"/>
          <w:lang w:val="en-GB"/>
        </w:rPr>
        <w:t xml:space="preserve">The Purchaser </w:t>
      </w:r>
      <w:r w:rsidR="00004FB6">
        <w:rPr>
          <w:rFonts w:ascii="Arial" w:hAnsi="Arial" w:cs="Arial"/>
          <w:spacing w:val="-2"/>
          <w:kern w:val="2"/>
          <w:lang w:val="en-GB"/>
        </w:rPr>
        <w:t xml:space="preserve">will, within </w:t>
      </w:r>
      <w:r w:rsidR="00877ED9" w:rsidRPr="00A66DD3">
        <w:rPr>
          <w:rFonts w:ascii="Arial" w:hAnsi="Arial" w:cs="Arial"/>
          <w:spacing w:val="-2"/>
          <w:kern w:val="2"/>
          <w:lang w:val="en-GB"/>
        </w:rPr>
        <w:t>24 hours</w:t>
      </w:r>
      <w:r w:rsidR="00126B5C">
        <w:rPr>
          <w:rFonts w:ascii="Arial" w:hAnsi="Arial" w:cs="Arial"/>
          <w:spacing w:val="-2"/>
          <w:kern w:val="2"/>
          <w:lang w:val="en-GB"/>
        </w:rPr>
        <w:t xml:space="preserve"> following</w:t>
      </w:r>
      <w:r w:rsidR="00D41953">
        <w:rPr>
          <w:rFonts w:ascii="Arial" w:hAnsi="Arial" w:cs="Arial"/>
          <w:spacing w:val="-2"/>
          <w:kern w:val="2"/>
          <w:lang w:val="en-GB"/>
        </w:rPr>
        <w:t>:</w:t>
      </w:r>
    </w:p>
    <w:p w14:paraId="767C2C4B" w14:textId="307E40AA" w:rsidR="00D41953" w:rsidRPr="00A66DD3" w:rsidRDefault="00B96F79" w:rsidP="00A66DD3">
      <w:pPr>
        <w:tabs>
          <w:tab w:val="left" w:pos="-720"/>
        </w:tabs>
        <w:suppressAutoHyphens/>
        <w:spacing w:after="160" w:line="240" w:lineRule="atLeast"/>
        <w:ind w:left="426" w:hanging="426"/>
        <w:jc w:val="both"/>
        <w:rPr>
          <w:rFonts w:ascii="Arial" w:hAnsi="Arial" w:cs="Arial"/>
          <w:spacing w:val="-2"/>
          <w:kern w:val="2"/>
          <w:lang w:val="en-GB"/>
        </w:rPr>
      </w:pPr>
      <w:r>
        <w:rPr>
          <w:rFonts w:ascii="Arial" w:hAnsi="Arial" w:cs="Arial"/>
          <w:spacing w:val="-2"/>
          <w:kern w:val="2"/>
          <w:lang w:val="en-GB"/>
        </w:rPr>
        <w:t>i.</w:t>
      </w:r>
      <w:r>
        <w:rPr>
          <w:rFonts w:ascii="Arial" w:hAnsi="Arial" w:cs="Arial"/>
          <w:spacing w:val="-2"/>
          <w:kern w:val="2"/>
          <w:lang w:val="en-GB"/>
        </w:rPr>
        <w:tab/>
      </w:r>
      <w:r w:rsidR="003517DE" w:rsidRPr="00A66DD3">
        <w:rPr>
          <w:rFonts w:ascii="Arial" w:hAnsi="Arial" w:cs="Arial"/>
          <w:spacing w:val="-2"/>
          <w:kern w:val="2"/>
          <w:lang w:val="en-GB"/>
        </w:rPr>
        <w:t xml:space="preserve">receipt of the Price (in </w:t>
      </w:r>
      <w:r w:rsidR="00D41953" w:rsidRPr="00A66DD3">
        <w:rPr>
          <w:rFonts w:ascii="Arial" w:hAnsi="Arial" w:cs="Arial"/>
          <w:spacing w:val="-2"/>
          <w:kern w:val="2"/>
          <w:lang w:val="en-GB"/>
        </w:rPr>
        <w:t xml:space="preserve">full and in </w:t>
      </w:r>
      <w:r w:rsidR="003517DE" w:rsidRPr="00A66DD3">
        <w:rPr>
          <w:rFonts w:ascii="Arial" w:hAnsi="Arial" w:cs="Arial"/>
          <w:spacing w:val="-2"/>
          <w:kern w:val="2"/>
          <w:lang w:val="en-GB"/>
        </w:rPr>
        <w:t>cleared funds)</w:t>
      </w:r>
      <w:r w:rsidR="005E258F" w:rsidRPr="00A66DD3">
        <w:rPr>
          <w:rFonts w:ascii="Arial" w:hAnsi="Arial" w:cs="Arial"/>
          <w:spacing w:val="-2"/>
          <w:kern w:val="2"/>
          <w:lang w:val="en-GB"/>
        </w:rPr>
        <w:t xml:space="preserve"> into the Seller’s nominated bank account</w:t>
      </w:r>
      <w:r w:rsidR="00D41953" w:rsidRPr="00A66DD3">
        <w:rPr>
          <w:rFonts w:ascii="Arial" w:hAnsi="Arial" w:cs="Arial"/>
          <w:spacing w:val="-2"/>
          <w:kern w:val="2"/>
          <w:lang w:val="en-GB"/>
        </w:rPr>
        <w:t>; and</w:t>
      </w:r>
    </w:p>
    <w:p w14:paraId="03571BAA" w14:textId="4D781381" w:rsidR="00D41953" w:rsidRPr="00A66DD3" w:rsidRDefault="00B96F79" w:rsidP="00A66DD3">
      <w:pPr>
        <w:tabs>
          <w:tab w:val="left" w:pos="-720"/>
        </w:tabs>
        <w:suppressAutoHyphens/>
        <w:spacing w:after="160" w:line="240" w:lineRule="atLeast"/>
        <w:ind w:left="426" w:hanging="426"/>
        <w:jc w:val="both"/>
        <w:rPr>
          <w:rFonts w:ascii="Arial" w:hAnsi="Arial" w:cs="Arial"/>
          <w:spacing w:val="-2"/>
          <w:kern w:val="2"/>
          <w:lang w:val="en-GB"/>
        </w:rPr>
      </w:pPr>
      <w:r w:rsidRPr="00A66DD3">
        <w:rPr>
          <w:rFonts w:ascii="Arial" w:hAnsi="Arial" w:cs="Arial"/>
          <w:spacing w:val="-2"/>
          <w:kern w:val="2"/>
          <w:lang w:val="en-GB"/>
        </w:rPr>
        <w:t>ii.</w:t>
      </w:r>
      <w:r w:rsidRPr="00A66DD3">
        <w:rPr>
          <w:rFonts w:ascii="Arial" w:hAnsi="Arial" w:cs="Arial"/>
          <w:spacing w:val="-2"/>
          <w:kern w:val="2"/>
          <w:lang w:val="en-GB"/>
        </w:rPr>
        <w:tab/>
      </w:r>
      <w:r w:rsidR="00D41953" w:rsidRPr="00A66DD3">
        <w:rPr>
          <w:rFonts w:ascii="Arial" w:hAnsi="Arial" w:cs="Arial"/>
          <w:spacing w:val="-2"/>
          <w:kern w:val="2"/>
          <w:lang w:val="en-GB"/>
        </w:rPr>
        <w:t xml:space="preserve">completion of </w:t>
      </w:r>
      <w:r w:rsidRPr="00A66DD3">
        <w:rPr>
          <w:rFonts w:ascii="Arial" w:hAnsi="Arial" w:cs="Arial"/>
          <w:spacing w:val="-2"/>
          <w:kern w:val="2"/>
          <w:lang w:val="en-GB"/>
        </w:rPr>
        <w:t xml:space="preserve">the </w:t>
      </w:r>
      <w:r w:rsidR="00D41953" w:rsidRPr="00A66DD3">
        <w:rPr>
          <w:rFonts w:ascii="Arial" w:hAnsi="Arial" w:cs="Arial"/>
          <w:spacing w:val="-2"/>
          <w:kern w:val="2"/>
          <w:lang w:val="en-GB"/>
        </w:rPr>
        <w:t>transfer of ownership</w:t>
      </w:r>
      <w:r w:rsidR="00164781">
        <w:rPr>
          <w:rFonts w:ascii="Arial" w:hAnsi="Arial" w:cs="Arial"/>
          <w:spacing w:val="-2"/>
          <w:kern w:val="2"/>
          <w:lang w:val="en-GB"/>
        </w:rPr>
        <w:t xml:space="preserve"> of the Vehicle(s)</w:t>
      </w:r>
      <w:r w:rsidR="00D41953" w:rsidRPr="00A66DD3">
        <w:rPr>
          <w:rFonts w:ascii="Arial" w:hAnsi="Arial" w:cs="Arial"/>
          <w:spacing w:val="-2"/>
          <w:kern w:val="2"/>
          <w:lang w:val="en-GB"/>
        </w:rPr>
        <w:t xml:space="preserve"> with the Bank of the Cook Islands (which includes the purchase of new number plates and associated costs);</w:t>
      </w:r>
    </w:p>
    <w:p w14:paraId="341F4A87" w14:textId="10E4045A" w:rsidR="00D41953" w:rsidRPr="00A66DD3" w:rsidRDefault="003E3D4B" w:rsidP="00A66DD3">
      <w:pPr>
        <w:rPr>
          <w:rFonts w:ascii="Arial" w:hAnsi="Arial" w:cs="Arial"/>
          <w:spacing w:val="-2"/>
          <w:kern w:val="2"/>
          <w:lang w:val="en-GB"/>
        </w:rPr>
      </w:pPr>
      <w:r w:rsidRPr="00A66DD3">
        <w:rPr>
          <w:rFonts w:ascii="Arial" w:hAnsi="Arial" w:cs="Arial"/>
          <w:spacing w:val="-2"/>
          <w:kern w:val="2"/>
          <w:lang w:val="en-GB"/>
        </w:rPr>
        <w:t xml:space="preserve">collect the </w:t>
      </w:r>
      <w:r w:rsidR="00004FB6" w:rsidRPr="00A66DD3">
        <w:rPr>
          <w:rFonts w:ascii="Arial" w:hAnsi="Arial" w:cs="Arial"/>
          <w:spacing w:val="-2"/>
          <w:kern w:val="2"/>
          <w:lang w:val="en-GB"/>
        </w:rPr>
        <w:t>V</w:t>
      </w:r>
      <w:r w:rsidRPr="00A66DD3">
        <w:rPr>
          <w:rFonts w:ascii="Arial" w:hAnsi="Arial" w:cs="Arial"/>
          <w:spacing w:val="-2"/>
          <w:kern w:val="2"/>
          <w:lang w:val="en-GB"/>
        </w:rPr>
        <w:t xml:space="preserve">ehicle(s) from </w:t>
      </w:r>
      <w:r w:rsidR="00004FB6" w:rsidRPr="00A66DD3">
        <w:rPr>
          <w:rFonts w:ascii="Arial" w:hAnsi="Arial" w:cs="Arial"/>
          <w:spacing w:val="-2"/>
          <w:kern w:val="2"/>
          <w:lang w:val="en-GB"/>
        </w:rPr>
        <w:t xml:space="preserve">such </w:t>
      </w:r>
      <w:r w:rsidRPr="00A66DD3">
        <w:rPr>
          <w:rFonts w:ascii="Arial" w:hAnsi="Arial" w:cs="Arial"/>
          <w:spacing w:val="-2"/>
          <w:kern w:val="2"/>
          <w:lang w:val="en-GB"/>
        </w:rPr>
        <w:t>location</w:t>
      </w:r>
      <w:r w:rsidR="00004FB6" w:rsidRPr="00A66DD3">
        <w:rPr>
          <w:rFonts w:ascii="Arial" w:hAnsi="Arial" w:cs="Arial"/>
          <w:spacing w:val="-2"/>
          <w:kern w:val="2"/>
          <w:lang w:val="en-GB"/>
        </w:rPr>
        <w:t xml:space="preserve"> </w:t>
      </w:r>
      <w:r w:rsidR="005539AA" w:rsidRPr="00A66DD3">
        <w:rPr>
          <w:rFonts w:ascii="Arial" w:hAnsi="Arial" w:cs="Arial"/>
          <w:spacing w:val="-2"/>
          <w:kern w:val="2"/>
          <w:lang w:val="en-GB"/>
        </w:rPr>
        <w:t xml:space="preserve">in Rarotonga </w:t>
      </w:r>
      <w:r w:rsidR="00004FB6" w:rsidRPr="00A66DD3">
        <w:rPr>
          <w:rFonts w:ascii="Arial" w:hAnsi="Arial" w:cs="Arial"/>
          <w:spacing w:val="-2"/>
          <w:kern w:val="2"/>
          <w:lang w:val="en-GB"/>
        </w:rPr>
        <w:t>as is</w:t>
      </w:r>
      <w:r w:rsidRPr="00A66DD3">
        <w:rPr>
          <w:rFonts w:ascii="Arial" w:hAnsi="Arial" w:cs="Arial"/>
          <w:spacing w:val="-2"/>
          <w:kern w:val="2"/>
          <w:lang w:val="en-GB"/>
        </w:rPr>
        <w:t xml:space="preserve"> advised by the Seller.  Collection is not permitted prior </w:t>
      </w:r>
      <w:r w:rsidR="003517DE" w:rsidRPr="00A66DD3">
        <w:rPr>
          <w:rFonts w:ascii="Arial" w:hAnsi="Arial" w:cs="Arial"/>
          <w:spacing w:val="-2"/>
          <w:kern w:val="2"/>
          <w:lang w:val="en-GB"/>
        </w:rPr>
        <w:t>to receipt</w:t>
      </w:r>
      <w:r w:rsidRPr="00A66DD3">
        <w:rPr>
          <w:rFonts w:ascii="Arial" w:hAnsi="Arial" w:cs="Arial"/>
          <w:spacing w:val="-2"/>
          <w:kern w:val="2"/>
          <w:lang w:val="en-GB"/>
        </w:rPr>
        <w:t xml:space="preserve"> </w:t>
      </w:r>
      <w:r w:rsidR="003517DE" w:rsidRPr="00A66DD3">
        <w:rPr>
          <w:rFonts w:ascii="Arial" w:hAnsi="Arial" w:cs="Arial"/>
          <w:spacing w:val="-2"/>
          <w:kern w:val="2"/>
          <w:lang w:val="en-GB"/>
        </w:rPr>
        <w:t xml:space="preserve">by the </w:t>
      </w:r>
      <w:r w:rsidR="00B2622D" w:rsidRPr="00A66DD3">
        <w:rPr>
          <w:rFonts w:ascii="Arial" w:hAnsi="Arial" w:cs="Arial"/>
          <w:spacing w:val="-2"/>
          <w:kern w:val="2"/>
          <w:lang w:val="en-GB"/>
        </w:rPr>
        <w:t>Seller</w:t>
      </w:r>
      <w:r w:rsidR="003517DE" w:rsidRPr="00A66DD3">
        <w:rPr>
          <w:rFonts w:ascii="Arial" w:hAnsi="Arial" w:cs="Arial"/>
          <w:spacing w:val="-2"/>
          <w:kern w:val="2"/>
          <w:lang w:val="en-GB"/>
        </w:rPr>
        <w:t xml:space="preserve"> </w:t>
      </w:r>
      <w:r w:rsidRPr="00A66DD3">
        <w:rPr>
          <w:rFonts w:ascii="Arial" w:hAnsi="Arial" w:cs="Arial"/>
          <w:spacing w:val="-2"/>
          <w:kern w:val="2"/>
          <w:lang w:val="en-GB"/>
        </w:rPr>
        <w:t xml:space="preserve">of </w:t>
      </w:r>
      <w:r w:rsidR="004E2A19">
        <w:rPr>
          <w:rFonts w:ascii="Arial" w:hAnsi="Arial" w:cs="Arial"/>
          <w:spacing w:val="-2"/>
          <w:kern w:val="2"/>
          <w:lang w:val="en-GB"/>
        </w:rPr>
        <w:t xml:space="preserve">the Price </w:t>
      </w:r>
      <w:r w:rsidR="00D41953" w:rsidRPr="00A66DD3">
        <w:rPr>
          <w:rFonts w:ascii="Arial" w:hAnsi="Arial" w:cs="Arial"/>
          <w:spacing w:val="-2"/>
          <w:kern w:val="2"/>
          <w:lang w:val="en-GB"/>
        </w:rPr>
        <w:t>and</w:t>
      </w:r>
      <w:r w:rsidR="004E2A19">
        <w:rPr>
          <w:rFonts w:ascii="Arial" w:hAnsi="Arial" w:cs="Arial"/>
          <w:spacing w:val="-2"/>
          <w:kern w:val="2"/>
          <w:lang w:val="en-GB"/>
        </w:rPr>
        <w:t xml:space="preserve"> evidence of </w:t>
      </w:r>
      <w:r w:rsidR="00130C08">
        <w:rPr>
          <w:rFonts w:ascii="Arial" w:hAnsi="Arial" w:cs="Arial"/>
          <w:spacing w:val="-2"/>
          <w:kern w:val="2"/>
          <w:lang w:val="en-GB"/>
        </w:rPr>
        <w:t xml:space="preserve">transfer of ownership </w:t>
      </w:r>
      <w:r w:rsidR="004E2A19">
        <w:rPr>
          <w:rFonts w:ascii="Arial" w:hAnsi="Arial" w:cs="Arial"/>
          <w:spacing w:val="-2"/>
          <w:kern w:val="2"/>
          <w:lang w:val="en-GB"/>
        </w:rPr>
        <w:t xml:space="preserve">in accordance with subclauses </w:t>
      </w:r>
      <w:r w:rsidR="00130C08">
        <w:rPr>
          <w:rFonts w:ascii="Arial" w:hAnsi="Arial" w:cs="Arial"/>
          <w:spacing w:val="-2"/>
          <w:kern w:val="2"/>
          <w:lang w:val="en-GB"/>
        </w:rPr>
        <w:t>3.</w:t>
      </w:r>
      <w:r w:rsidR="004E2A19">
        <w:rPr>
          <w:rFonts w:ascii="Arial" w:hAnsi="Arial" w:cs="Arial"/>
          <w:spacing w:val="-2"/>
          <w:kern w:val="2"/>
          <w:lang w:val="en-GB"/>
        </w:rPr>
        <w:t>i and</w:t>
      </w:r>
      <w:r w:rsidR="00D41953" w:rsidRPr="00A66DD3">
        <w:rPr>
          <w:rFonts w:ascii="Arial" w:hAnsi="Arial" w:cs="Arial"/>
          <w:spacing w:val="-2"/>
          <w:kern w:val="2"/>
          <w:lang w:val="en-GB"/>
        </w:rPr>
        <w:t xml:space="preserve"> ii above.</w:t>
      </w:r>
    </w:p>
    <w:p w14:paraId="2BCE3B95" w14:textId="79613851" w:rsidR="00D41953" w:rsidRPr="00B96F79" w:rsidRDefault="00D41953" w:rsidP="00206667">
      <w:pPr>
        <w:pStyle w:val="ListParagraph"/>
        <w:tabs>
          <w:tab w:val="left" w:pos="-720"/>
        </w:tabs>
        <w:suppressAutoHyphens/>
        <w:spacing w:after="160" w:line="240" w:lineRule="atLeast"/>
        <w:ind w:left="284"/>
        <w:jc w:val="both"/>
        <w:rPr>
          <w:rFonts w:ascii="Arial" w:hAnsi="Arial" w:cs="Arial"/>
          <w:spacing w:val="-2"/>
          <w:kern w:val="2"/>
          <w:lang w:val="en-GB"/>
        </w:rPr>
      </w:pPr>
    </w:p>
    <w:p w14:paraId="2BDDD0EA" w14:textId="77777777" w:rsidR="003E3D4B" w:rsidRPr="00205384" w:rsidRDefault="003E3D4B" w:rsidP="00443D6C">
      <w:pPr>
        <w:pStyle w:val="ListParagraph"/>
        <w:widowControl w:val="0"/>
        <w:numPr>
          <w:ilvl w:val="0"/>
          <w:numId w:val="1"/>
        </w:numPr>
        <w:tabs>
          <w:tab w:val="left" w:pos="-720"/>
          <w:tab w:val="left" w:pos="0"/>
        </w:tabs>
        <w:suppressAutoHyphens/>
        <w:autoSpaceDE w:val="0"/>
        <w:autoSpaceDN w:val="0"/>
        <w:adjustRightInd w:val="0"/>
        <w:spacing w:after="160" w:line="240" w:lineRule="atLeast"/>
        <w:ind w:hanging="720"/>
        <w:jc w:val="both"/>
        <w:rPr>
          <w:rFonts w:ascii="Arial" w:hAnsi="Arial" w:cs="Arial"/>
          <w:b/>
          <w:bCs/>
          <w:spacing w:val="-2"/>
          <w:kern w:val="2"/>
          <w:lang w:val="en-GB"/>
        </w:rPr>
      </w:pPr>
      <w:r w:rsidRPr="00205384">
        <w:rPr>
          <w:rFonts w:ascii="Arial" w:hAnsi="Arial" w:cs="Arial"/>
          <w:b/>
          <w:bCs/>
          <w:spacing w:val="-2"/>
          <w:kern w:val="2"/>
          <w:lang w:val="en-GB"/>
        </w:rPr>
        <w:t>Transfer of Vehicle(s) to Purchaser</w:t>
      </w:r>
    </w:p>
    <w:p w14:paraId="4F58FBB6" w14:textId="00CEF519" w:rsidR="005E258F" w:rsidRPr="00AE6C54" w:rsidRDefault="003E3D4B" w:rsidP="00443D6C">
      <w:pPr>
        <w:tabs>
          <w:tab w:val="left" w:pos="-720"/>
        </w:tabs>
        <w:suppressAutoHyphens/>
        <w:spacing w:after="160" w:line="240" w:lineRule="atLeast"/>
        <w:jc w:val="both"/>
        <w:rPr>
          <w:rFonts w:ascii="Arial" w:hAnsi="Arial" w:cs="Arial"/>
          <w:spacing w:val="-2"/>
          <w:kern w:val="2"/>
          <w:lang w:val="en-GB"/>
        </w:rPr>
      </w:pPr>
      <w:r w:rsidRPr="00AE6C54">
        <w:rPr>
          <w:rFonts w:ascii="Arial" w:hAnsi="Arial" w:cs="Arial"/>
          <w:spacing w:val="-2"/>
          <w:kern w:val="2"/>
          <w:lang w:val="en-GB"/>
        </w:rPr>
        <w:t xml:space="preserve">Title and risk in </w:t>
      </w:r>
      <w:r w:rsidR="00164781">
        <w:rPr>
          <w:rFonts w:ascii="Arial" w:hAnsi="Arial" w:cs="Arial"/>
          <w:spacing w:val="-2"/>
          <w:kern w:val="2"/>
          <w:lang w:val="en-GB"/>
        </w:rPr>
        <w:t>each</w:t>
      </w:r>
      <w:r w:rsidR="00164781" w:rsidRPr="00AE6C54">
        <w:rPr>
          <w:rFonts w:ascii="Arial" w:hAnsi="Arial" w:cs="Arial"/>
          <w:spacing w:val="-2"/>
          <w:kern w:val="2"/>
          <w:lang w:val="en-GB"/>
        </w:rPr>
        <w:t xml:space="preserve"> </w:t>
      </w:r>
      <w:r w:rsidR="000C2586" w:rsidRPr="00AE6C54">
        <w:rPr>
          <w:rFonts w:ascii="Arial" w:hAnsi="Arial" w:cs="Arial"/>
          <w:spacing w:val="-2"/>
          <w:kern w:val="2"/>
          <w:lang w:val="en-GB"/>
        </w:rPr>
        <w:t>V</w:t>
      </w:r>
      <w:r w:rsidRPr="00AE6C54">
        <w:rPr>
          <w:rFonts w:ascii="Arial" w:hAnsi="Arial" w:cs="Arial"/>
          <w:spacing w:val="-2"/>
          <w:kern w:val="2"/>
          <w:lang w:val="en-GB"/>
        </w:rPr>
        <w:t xml:space="preserve">ehicle transfers to the Purchaser </w:t>
      </w:r>
      <w:r w:rsidR="00244D98" w:rsidRPr="00AE6C54">
        <w:rPr>
          <w:rFonts w:ascii="Arial" w:hAnsi="Arial" w:cs="Arial"/>
          <w:spacing w:val="-2"/>
          <w:kern w:val="2"/>
          <w:lang w:val="en-GB"/>
        </w:rPr>
        <w:t>up</w:t>
      </w:r>
      <w:r w:rsidRPr="00AE6C54">
        <w:rPr>
          <w:rFonts w:ascii="Arial" w:hAnsi="Arial" w:cs="Arial"/>
          <w:spacing w:val="-2"/>
          <w:kern w:val="2"/>
          <w:lang w:val="en-GB"/>
        </w:rPr>
        <w:t xml:space="preserve">on </w:t>
      </w:r>
      <w:r w:rsidR="00130C08">
        <w:rPr>
          <w:rFonts w:ascii="Arial" w:hAnsi="Arial" w:cs="Arial"/>
          <w:spacing w:val="-2"/>
          <w:kern w:val="2"/>
          <w:lang w:val="en-GB"/>
        </w:rPr>
        <w:t>the occurrence of the events described</w:t>
      </w:r>
      <w:r w:rsidR="00130C08" w:rsidRPr="00AE6C54">
        <w:rPr>
          <w:rFonts w:ascii="Arial" w:hAnsi="Arial" w:cs="Arial"/>
          <w:spacing w:val="-2"/>
          <w:kern w:val="2"/>
          <w:lang w:val="en-GB"/>
        </w:rPr>
        <w:t xml:space="preserve"> </w:t>
      </w:r>
      <w:r w:rsidR="00130C08">
        <w:rPr>
          <w:rFonts w:ascii="Arial" w:hAnsi="Arial" w:cs="Arial"/>
          <w:spacing w:val="-2"/>
          <w:kern w:val="2"/>
          <w:lang w:val="en-GB"/>
        </w:rPr>
        <w:t>in sub</w:t>
      </w:r>
      <w:bookmarkStart w:id="10" w:name="_GoBack"/>
      <w:r w:rsidR="00A66DD3">
        <w:rPr>
          <w:rFonts w:ascii="Arial" w:hAnsi="Arial" w:cs="Arial"/>
          <w:spacing w:val="-2"/>
          <w:kern w:val="2"/>
          <w:lang w:val="en-GB"/>
        </w:rPr>
        <w:t xml:space="preserve"> </w:t>
      </w:r>
      <w:bookmarkEnd w:id="10"/>
      <w:r w:rsidR="00130C08">
        <w:rPr>
          <w:rFonts w:ascii="Arial" w:hAnsi="Arial" w:cs="Arial"/>
          <w:spacing w:val="-2"/>
          <w:kern w:val="2"/>
          <w:lang w:val="en-GB"/>
        </w:rPr>
        <w:t xml:space="preserve">clauses </w:t>
      </w:r>
      <w:r w:rsidR="005E258F" w:rsidRPr="00AE6C54">
        <w:rPr>
          <w:rFonts w:ascii="Arial" w:hAnsi="Arial" w:cs="Arial"/>
          <w:spacing w:val="-2"/>
          <w:kern w:val="2"/>
          <w:lang w:val="en-GB"/>
        </w:rPr>
        <w:t>3.i and ii above</w:t>
      </w:r>
      <w:r w:rsidR="00164781">
        <w:rPr>
          <w:rFonts w:ascii="Arial" w:hAnsi="Arial" w:cs="Arial"/>
          <w:spacing w:val="-2"/>
          <w:kern w:val="2"/>
          <w:lang w:val="en-GB"/>
        </w:rPr>
        <w:t xml:space="preserve"> in respect of that Vehicle</w:t>
      </w:r>
      <w:r w:rsidR="005E258F" w:rsidRPr="00AE6C54">
        <w:rPr>
          <w:rFonts w:ascii="Arial" w:hAnsi="Arial" w:cs="Arial"/>
          <w:spacing w:val="-2"/>
          <w:kern w:val="2"/>
          <w:lang w:val="en-GB"/>
        </w:rPr>
        <w:t>.</w:t>
      </w:r>
    </w:p>
    <w:p w14:paraId="32B268DA" w14:textId="77ABDD83" w:rsidR="00076379" w:rsidRPr="002138DC" w:rsidRDefault="00466801" w:rsidP="00206667">
      <w:pPr>
        <w:tabs>
          <w:tab w:val="left" w:pos="-720"/>
        </w:tabs>
        <w:suppressAutoHyphens/>
        <w:spacing w:after="160" w:line="240" w:lineRule="atLeast"/>
        <w:jc w:val="both"/>
        <w:rPr>
          <w:rFonts w:ascii="Arial" w:hAnsi="Arial" w:cs="Arial"/>
        </w:rPr>
      </w:pPr>
      <w:r>
        <w:rPr>
          <w:rFonts w:ascii="Arial" w:hAnsi="Arial" w:cs="Arial"/>
          <w:spacing w:val="-2"/>
          <w:kern w:val="2"/>
          <w:lang w:val="en-GB"/>
        </w:rPr>
        <w:t xml:space="preserve">The Vehicle(s) carry the </w:t>
      </w:r>
      <w:r w:rsidR="00076379">
        <w:rPr>
          <w:rFonts w:ascii="Arial" w:hAnsi="Arial" w:cs="Arial"/>
        </w:rPr>
        <w:t xml:space="preserve">standard new car manufacturer’s warranties </w:t>
      </w:r>
      <w:r>
        <w:rPr>
          <w:rFonts w:ascii="Arial" w:hAnsi="Arial" w:cs="Arial"/>
        </w:rPr>
        <w:t xml:space="preserve">which </w:t>
      </w:r>
      <w:r w:rsidR="00076379">
        <w:rPr>
          <w:rFonts w:ascii="Arial" w:hAnsi="Arial" w:cs="Arial"/>
        </w:rPr>
        <w:t xml:space="preserve">can be transferred to the Purchaser as a consequence of the </w:t>
      </w:r>
      <w:r>
        <w:rPr>
          <w:rFonts w:ascii="Arial" w:hAnsi="Arial" w:cs="Arial"/>
        </w:rPr>
        <w:t xml:space="preserve">purchase and </w:t>
      </w:r>
      <w:r w:rsidR="00076379">
        <w:rPr>
          <w:rFonts w:ascii="Arial" w:hAnsi="Arial" w:cs="Arial"/>
        </w:rPr>
        <w:t xml:space="preserve">transfer of title </w:t>
      </w:r>
      <w:r w:rsidR="00206667">
        <w:rPr>
          <w:rFonts w:ascii="Arial" w:hAnsi="Arial" w:cs="Arial"/>
        </w:rPr>
        <w:t xml:space="preserve">to </w:t>
      </w:r>
      <w:r w:rsidR="00076379">
        <w:rPr>
          <w:rFonts w:ascii="Arial" w:hAnsi="Arial" w:cs="Arial"/>
        </w:rPr>
        <w:t>the Vehicle(s)</w:t>
      </w:r>
      <w:r w:rsidR="009B1F0D">
        <w:rPr>
          <w:rFonts w:ascii="Arial" w:hAnsi="Arial" w:cs="Arial"/>
        </w:rPr>
        <w:t xml:space="preserve">. </w:t>
      </w:r>
      <w:r>
        <w:rPr>
          <w:rFonts w:ascii="Arial" w:hAnsi="Arial" w:cs="Arial"/>
        </w:rPr>
        <w:t>T</w:t>
      </w:r>
      <w:r w:rsidR="00076379">
        <w:rPr>
          <w:rFonts w:ascii="Arial" w:hAnsi="Arial" w:cs="Arial"/>
        </w:rPr>
        <w:t xml:space="preserve">he Purchaser </w:t>
      </w:r>
      <w:r w:rsidR="00206667">
        <w:rPr>
          <w:rFonts w:ascii="Arial" w:hAnsi="Arial" w:cs="Arial"/>
        </w:rPr>
        <w:t xml:space="preserve">will </w:t>
      </w:r>
      <w:r w:rsidR="00076379">
        <w:rPr>
          <w:rFonts w:ascii="Arial" w:hAnsi="Arial" w:cs="Arial"/>
        </w:rPr>
        <w:t xml:space="preserve">be solely responsible for procuring and arranging the transfer of </w:t>
      </w:r>
      <w:r>
        <w:rPr>
          <w:rFonts w:ascii="Arial" w:hAnsi="Arial" w:cs="Arial"/>
        </w:rPr>
        <w:t>the warranties attached to their purchased Vehicle(s)</w:t>
      </w:r>
      <w:r w:rsidR="00076379">
        <w:rPr>
          <w:rFonts w:ascii="Arial" w:hAnsi="Arial" w:cs="Arial"/>
        </w:rPr>
        <w:t xml:space="preserve"> directly with Hyundai New Zealand (including, without limitation, by completing and submitting, within any required timeframes, any documentation to effect such transfer). </w:t>
      </w:r>
      <w:r w:rsidR="00316C80">
        <w:rPr>
          <w:rFonts w:ascii="Arial" w:hAnsi="Arial" w:cs="Arial"/>
        </w:rPr>
        <w:t xml:space="preserve">The Seller </w:t>
      </w:r>
      <w:r w:rsidR="00076379">
        <w:rPr>
          <w:rFonts w:ascii="Arial" w:hAnsi="Arial" w:cs="Arial"/>
        </w:rPr>
        <w:t xml:space="preserve">will not be responsible or liable to </w:t>
      </w:r>
      <w:r w:rsidR="00443D6C">
        <w:rPr>
          <w:rFonts w:ascii="Arial" w:hAnsi="Arial" w:cs="Arial"/>
        </w:rPr>
        <w:t>the Purchaser</w:t>
      </w:r>
      <w:r w:rsidR="00076379">
        <w:rPr>
          <w:rFonts w:ascii="Arial" w:hAnsi="Arial" w:cs="Arial"/>
        </w:rPr>
        <w:t xml:space="preserve"> if, for any reason, these warranties fail to be transferred.</w:t>
      </w:r>
    </w:p>
    <w:p w14:paraId="7A8879D5" w14:textId="5ACA6006" w:rsidR="003E3D4B" w:rsidRPr="00205384" w:rsidRDefault="00BC4ACA" w:rsidP="00443D6C">
      <w:pPr>
        <w:pStyle w:val="ListParagraph"/>
        <w:widowControl w:val="0"/>
        <w:numPr>
          <w:ilvl w:val="0"/>
          <w:numId w:val="1"/>
        </w:numPr>
        <w:tabs>
          <w:tab w:val="left" w:pos="-720"/>
          <w:tab w:val="left" w:pos="0"/>
        </w:tabs>
        <w:suppressAutoHyphens/>
        <w:autoSpaceDE w:val="0"/>
        <w:autoSpaceDN w:val="0"/>
        <w:adjustRightInd w:val="0"/>
        <w:spacing w:after="160" w:line="240" w:lineRule="atLeast"/>
        <w:ind w:hanging="720"/>
        <w:jc w:val="both"/>
        <w:rPr>
          <w:rFonts w:ascii="Arial" w:hAnsi="Arial" w:cs="Arial"/>
          <w:b/>
          <w:bCs/>
          <w:spacing w:val="-2"/>
          <w:kern w:val="2"/>
          <w:lang w:val="en-GB"/>
        </w:rPr>
      </w:pPr>
      <w:r>
        <w:rPr>
          <w:rFonts w:ascii="Arial" w:hAnsi="Arial" w:cs="Arial"/>
          <w:b/>
          <w:bCs/>
          <w:spacing w:val="-2"/>
          <w:kern w:val="2"/>
          <w:lang w:val="en-GB"/>
        </w:rPr>
        <w:t>Exclusion of Warranties</w:t>
      </w:r>
    </w:p>
    <w:p w14:paraId="707974C0" w14:textId="4C5D0576" w:rsidR="00C27F50" w:rsidRDefault="00256032" w:rsidP="00443D6C">
      <w:pPr>
        <w:keepNext/>
        <w:tabs>
          <w:tab w:val="left" w:pos="-720"/>
        </w:tabs>
        <w:suppressAutoHyphens/>
        <w:spacing w:after="160" w:line="240" w:lineRule="atLeast"/>
        <w:jc w:val="both"/>
        <w:rPr>
          <w:rFonts w:ascii="Arial" w:hAnsi="Arial" w:cs="Arial"/>
          <w:spacing w:val="-2"/>
          <w:kern w:val="2"/>
          <w:lang w:val="en-GB"/>
        </w:rPr>
      </w:pPr>
      <w:r>
        <w:rPr>
          <w:rFonts w:ascii="Arial" w:hAnsi="Arial" w:cs="Arial"/>
          <w:spacing w:val="-2"/>
          <w:kern w:val="2"/>
          <w:lang w:val="en-GB"/>
        </w:rPr>
        <w:t xml:space="preserve">The Purchaser acknowledges and agrees that the Vehicle(s) is/are being sold </w:t>
      </w:r>
      <w:r w:rsidR="00C84681">
        <w:rPr>
          <w:rFonts w:ascii="Arial" w:hAnsi="Arial" w:cs="Arial"/>
          <w:spacing w:val="-2"/>
          <w:kern w:val="2"/>
          <w:lang w:val="en-GB"/>
        </w:rPr>
        <w:t xml:space="preserve">by the Government </w:t>
      </w:r>
      <w:r>
        <w:rPr>
          <w:rFonts w:ascii="Arial" w:hAnsi="Arial" w:cs="Arial"/>
          <w:spacing w:val="-2"/>
          <w:kern w:val="2"/>
          <w:lang w:val="en-GB"/>
        </w:rPr>
        <w:t>on an ‘</w:t>
      </w:r>
      <w:r w:rsidRPr="0051007B">
        <w:rPr>
          <w:rFonts w:ascii="Arial" w:hAnsi="Arial" w:cs="Arial"/>
          <w:spacing w:val="-2"/>
          <w:kern w:val="2"/>
          <w:lang w:val="en-GB"/>
        </w:rPr>
        <w:t>as-is, where-is' basis. To</w:t>
      </w:r>
      <w:r>
        <w:rPr>
          <w:rFonts w:ascii="Helvetica" w:eastAsiaTheme="minorHAnsi" w:hAnsi="Helvetica" w:cs="Helvetica"/>
          <w:sz w:val="18"/>
          <w:szCs w:val="18"/>
        </w:rPr>
        <w:t xml:space="preserve"> </w:t>
      </w:r>
      <w:r w:rsidRPr="00256032">
        <w:rPr>
          <w:rFonts w:ascii="Arial" w:hAnsi="Arial" w:cs="Arial"/>
          <w:spacing w:val="-2"/>
          <w:kern w:val="2"/>
          <w:lang w:val="en-GB"/>
        </w:rPr>
        <w:t xml:space="preserve">the fullest extent permitted by law, </w:t>
      </w:r>
      <w:r w:rsidR="005354ED">
        <w:rPr>
          <w:rFonts w:ascii="Arial" w:hAnsi="Arial" w:cs="Arial"/>
          <w:spacing w:val="-2"/>
          <w:kern w:val="2"/>
          <w:lang w:val="en-GB"/>
        </w:rPr>
        <w:t>the Seller</w:t>
      </w:r>
      <w:r w:rsidRPr="00256032">
        <w:rPr>
          <w:rFonts w:ascii="Arial" w:hAnsi="Arial" w:cs="Arial"/>
          <w:spacing w:val="-2"/>
          <w:kern w:val="2"/>
          <w:lang w:val="en-GB"/>
        </w:rPr>
        <w:t xml:space="preserve"> excludes all warranties, conditions, terms, representations or undertakings whether express, implied, statutory or otherwise, including</w:t>
      </w:r>
      <w:r>
        <w:rPr>
          <w:rFonts w:ascii="Arial" w:hAnsi="Arial" w:cs="Arial"/>
          <w:spacing w:val="-2"/>
          <w:kern w:val="2"/>
          <w:lang w:val="en-GB"/>
        </w:rPr>
        <w:t>, without limitation,</w:t>
      </w:r>
      <w:r w:rsidRPr="00256032">
        <w:rPr>
          <w:rFonts w:ascii="Arial" w:hAnsi="Arial" w:cs="Arial"/>
          <w:spacing w:val="-2"/>
          <w:kern w:val="2"/>
          <w:lang w:val="en-GB"/>
        </w:rPr>
        <w:t xml:space="preserve"> any conditio</w:t>
      </w:r>
      <w:r>
        <w:rPr>
          <w:rFonts w:ascii="Arial" w:hAnsi="Arial" w:cs="Arial"/>
          <w:spacing w:val="-2"/>
          <w:kern w:val="2"/>
          <w:lang w:val="en-GB"/>
        </w:rPr>
        <w:t>n or warranty as to merchantability, quality, compliance with description</w:t>
      </w:r>
      <w:r w:rsidRPr="00256032">
        <w:rPr>
          <w:rFonts w:ascii="Arial" w:hAnsi="Arial" w:cs="Arial"/>
          <w:spacing w:val="-2"/>
          <w:kern w:val="2"/>
          <w:lang w:val="en-GB"/>
        </w:rPr>
        <w:t xml:space="preserve"> or fitness for a particular purpose.  </w:t>
      </w:r>
    </w:p>
    <w:p w14:paraId="60B6C8E7" w14:textId="402332A6" w:rsidR="003E3D4B" w:rsidRPr="0051007B" w:rsidRDefault="00C27F50" w:rsidP="00443D6C">
      <w:pPr>
        <w:tabs>
          <w:tab w:val="left" w:pos="-720"/>
        </w:tabs>
        <w:suppressAutoHyphens/>
        <w:spacing w:after="160" w:line="240" w:lineRule="atLeast"/>
        <w:jc w:val="both"/>
        <w:rPr>
          <w:rFonts w:ascii="Arial" w:hAnsi="Arial" w:cs="Arial"/>
          <w:spacing w:val="-2"/>
          <w:kern w:val="2"/>
          <w:lang w:val="en-GB"/>
        </w:rPr>
      </w:pPr>
      <w:r>
        <w:rPr>
          <w:rFonts w:ascii="Arial" w:hAnsi="Arial" w:cs="Arial"/>
          <w:spacing w:val="-2"/>
          <w:kern w:val="2"/>
          <w:lang w:val="en-GB"/>
        </w:rPr>
        <w:t xml:space="preserve">The </w:t>
      </w:r>
      <w:r w:rsidR="00316C80">
        <w:rPr>
          <w:rFonts w:ascii="Arial" w:hAnsi="Arial" w:cs="Arial"/>
          <w:spacing w:val="-2"/>
          <w:kern w:val="2"/>
          <w:lang w:val="en-GB"/>
        </w:rPr>
        <w:t>P</w:t>
      </w:r>
      <w:r>
        <w:rPr>
          <w:rFonts w:ascii="Arial" w:hAnsi="Arial" w:cs="Arial"/>
          <w:spacing w:val="-2"/>
          <w:kern w:val="2"/>
          <w:lang w:val="en-GB"/>
        </w:rPr>
        <w:t>arties acknowledge and agree that the Vehicle(s) are being supplied pursuant to a competitive tender</w:t>
      </w:r>
      <w:r w:rsidR="005354ED">
        <w:rPr>
          <w:rFonts w:ascii="Arial" w:hAnsi="Arial" w:cs="Arial"/>
          <w:spacing w:val="-2"/>
          <w:kern w:val="2"/>
          <w:lang w:val="en-GB"/>
        </w:rPr>
        <w:t>,</w:t>
      </w:r>
      <w:r>
        <w:rPr>
          <w:rFonts w:ascii="Arial" w:hAnsi="Arial" w:cs="Arial"/>
          <w:spacing w:val="-2"/>
          <w:kern w:val="2"/>
          <w:lang w:val="en-GB"/>
        </w:rPr>
        <w:t xml:space="preserve"> and otherwise than in trade</w:t>
      </w:r>
      <w:r w:rsidR="005354ED">
        <w:rPr>
          <w:rFonts w:ascii="Arial" w:hAnsi="Arial" w:cs="Arial"/>
          <w:spacing w:val="-2"/>
          <w:kern w:val="2"/>
          <w:lang w:val="en-GB"/>
        </w:rPr>
        <w:t>,</w:t>
      </w:r>
      <w:r>
        <w:rPr>
          <w:rFonts w:ascii="Arial" w:hAnsi="Arial" w:cs="Arial"/>
          <w:spacing w:val="-2"/>
          <w:kern w:val="2"/>
          <w:lang w:val="en-GB"/>
        </w:rPr>
        <w:t xml:space="preserve"> and that</w:t>
      </w:r>
      <w:r w:rsidR="005354ED">
        <w:rPr>
          <w:rFonts w:ascii="Arial" w:hAnsi="Arial" w:cs="Arial"/>
          <w:spacing w:val="-2"/>
          <w:kern w:val="2"/>
          <w:lang w:val="en-GB"/>
        </w:rPr>
        <w:t xml:space="preserve"> the Consumer Guarantees Act 2008 (“CGA”) therefore does not apply to the supply of the Vehicle(s)</w:t>
      </w:r>
      <w:r w:rsidR="005539AA">
        <w:rPr>
          <w:rFonts w:ascii="Arial" w:hAnsi="Arial" w:cs="Arial"/>
          <w:spacing w:val="-2"/>
          <w:kern w:val="2"/>
          <w:lang w:val="en-GB"/>
        </w:rPr>
        <w:t>, including</w:t>
      </w:r>
      <w:r w:rsidR="005354ED">
        <w:rPr>
          <w:rFonts w:ascii="Arial" w:hAnsi="Arial" w:cs="Arial"/>
          <w:spacing w:val="-2"/>
          <w:kern w:val="2"/>
          <w:lang w:val="en-GB"/>
        </w:rPr>
        <w:t xml:space="preserve"> by virtue of section 41 of the CGA</w:t>
      </w:r>
      <w:r w:rsidR="003E3D4B" w:rsidRPr="00205384">
        <w:rPr>
          <w:rFonts w:ascii="Arial" w:hAnsi="Arial" w:cs="Arial"/>
          <w:spacing w:val="-2"/>
          <w:kern w:val="2"/>
          <w:lang w:val="en-GB"/>
        </w:rPr>
        <w:t xml:space="preserve">. </w:t>
      </w:r>
      <w:r w:rsidR="005354ED">
        <w:rPr>
          <w:rFonts w:ascii="Arial" w:hAnsi="Arial" w:cs="Arial"/>
          <w:spacing w:val="-2"/>
          <w:kern w:val="2"/>
          <w:lang w:val="en-GB"/>
        </w:rPr>
        <w:t xml:space="preserve">  However, if and to the extent it is </w:t>
      </w:r>
      <w:r w:rsidR="00877ED9">
        <w:rPr>
          <w:rFonts w:ascii="Arial" w:hAnsi="Arial" w:cs="Arial"/>
          <w:spacing w:val="-2"/>
          <w:kern w:val="2"/>
          <w:lang w:val="en-GB"/>
        </w:rPr>
        <w:t>determined</w:t>
      </w:r>
      <w:r w:rsidR="005354ED">
        <w:rPr>
          <w:rFonts w:ascii="Arial" w:hAnsi="Arial" w:cs="Arial"/>
          <w:spacing w:val="-2"/>
          <w:kern w:val="2"/>
          <w:lang w:val="en-GB"/>
        </w:rPr>
        <w:t xml:space="preserve"> by a court of competent jurisdiction that the CGA appli</w:t>
      </w:r>
      <w:r w:rsidR="00877ED9">
        <w:rPr>
          <w:rFonts w:ascii="Arial" w:hAnsi="Arial" w:cs="Arial"/>
          <w:spacing w:val="-2"/>
          <w:kern w:val="2"/>
          <w:lang w:val="en-GB"/>
        </w:rPr>
        <w:t>es to the supply of the Vehicle(s)</w:t>
      </w:r>
      <w:r w:rsidR="0051007B">
        <w:rPr>
          <w:rFonts w:ascii="Arial" w:hAnsi="Arial" w:cs="Arial"/>
          <w:spacing w:val="-2"/>
          <w:kern w:val="2"/>
          <w:lang w:val="en-GB"/>
        </w:rPr>
        <w:t xml:space="preserve">, then: (i) </w:t>
      </w:r>
      <w:r w:rsidR="005354ED" w:rsidRPr="0051007B">
        <w:rPr>
          <w:rFonts w:ascii="Arial" w:hAnsi="Arial" w:cs="Arial"/>
          <w:spacing w:val="-2"/>
          <w:kern w:val="2"/>
          <w:lang w:val="en-GB"/>
        </w:rPr>
        <w:t>if the Purchaser is acquiring</w:t>
      </w:r>
      <w:r w:rsidR="00DD1ADA" w:rsidRPr="0051007B">
        <w:rPr>
          <w:rFonts w:ascii="Arial" w:hAnsi="Arial" w:cs="Arial"/>
          <w:spacing w:val="-2"/>
          <w:kern w:val="2"/>
          <w:lang w:val="en-GB"/>
        </w:rPr>
        <w:t>,</w:t>
      </w:r>
      <w:r w:rsidR="005354ED" w:rsidRPr="0051007B">
        <w:rPr>
          <w:rFonts w:ascii="Arial" w:hAnsi="Arial" w:cs="Arial"/>
          <w:spacing w:val="-2"/>
          <w:kern w:val="2"/>
          <w:lang w:val="en-GB"/>
        </w:rPr>
        <w:t xml:space="preserve"> or holding itself, himself or herself </w:t>
      </w:r>
      <w:r w:rsidR="00DD1ADA" w:rsidRPr="0051007B">
        <w:rPr>
          <w:rFonts w:ascii="Arial" w:hAnsi="Arial" w:cs="Arial"/>
          <w:spacing w:val="-2"/>
          <w:kern w:val="2"/>
          <w:lang w:val="en-GB"/>
        </w:rPr>
        <w:t>out as acquiring, the Vehicle(s) for the purposes of a business, then the CGA will not apply; and</w:t>
      </w:r>
      <w:r w:rsidR="0051007B">
        <w:rPr>
          <w:rFonts w:ascii="Arial" w:hAnsi="Arial" w:cs="Arial"/>
          <w:spacing w:val="-2"/>
          <w:kern w:val="2"/>
          <w:lang w:val="en-GB"/>
        </w:rPr>
        <w:t xml:space="preserve"> (ii) subject to the preceding </w:t>
      </w:r>
      <w:r w:rsidR="00DD1ADA" w:rsidRPr="0051007B">
        <w:rPr>
          <w:rFonts w:ascii="Arial" w:hAnsi="Arial" w:cs="Arial"/>
          <w:spacing w:val="-2"/>
          <w:kern w:val="2"/>
          <w:lang w:val="en-GB"/>
        </w:rPr>
        <w:t>subclause (i), not</w:t>
      </w:r>
      <w:r w:rsidR="009120D1" w:rsidRPr="0051007B">
        <w:rPr>
          <w:rFonts w:ascii="Arial" w:hAnsi="Arial" w:cs="Arial"/>
          <w:spacing w:val="-2"/>
          <w:kern w:val="2"/>
          <w:lang w:val="en-GB"/>
        </w:rPr>
        <w:t>h</w:t>
      </w:r>
      <w:r w:rsidR="00DD1ADA" w:rsidRPr="0051007B">
        <w:rPr>
          <w:rFonts w:ascii="Arial" w:hAnsi="Arial" w:cs="Arial"/>
          <w:spacing w:val="-2"/>
          <w:kern w:val="2"/>
          <w:lang w:val="en-GB"/>
        </w:rPr>
        <w:t>ing in</w:t>
      </w:r>
      <w:r w:rsidR="009120D1" w:rsidRPr="0051007B">
        <w:rPr>
          <w:rFonts w:ascii="Arial" w:hAnsi="Arial" w:cs="Arial"/>
          <w:spacing w:val="-2"/>
          <w:kern w:val="2"/>
          <w:lang w:val="en-GB"/>
        </w:rPr>
        <w:t xml:space="preserve"> </w:t>
      </w:r>
      <w:r w:rsidR="00DD1ADA" w:rsidRPr="0051007B">
        <w:rPr>
          <w:rFonts w:ascii="Arial" w:hAnsi="Arial" w:cs="Arial"/>
          <w:spacing w:val="-2"/>
          <w:kern w:val="2"/>
          <w:lang w:val="en-GB"/>
        </w:rPr>
        <w:t>this agreement</w:t>
      </w:r>
      <w:r w:rsidR="00877ED9" w:rsidRPr="0051007B">
        <w:rPr>
          <w:rFonts w:ascii="Arial" w:hAnsi="Arial" w:cs="Arial"/>
          <w:spacing w:val="-2"/>
          <w:kern w:val="2"/>
          <w:lang w:val="en-GB"/>
        </w:rPr>
        <w:t xml:space="preserve"> will remove or</w:t>
      </w:r>
      <w:r w:rsidR="00DD1ADA" w:rsidRPr="0051007B">
        <w:rPr>
          <w:rFonts w:ascii="Arial" w:hAnsi="Arial" w:cs="Arial"/>
          <w:spacing w:val="-2"/>
          <w:kern w:val="2"/>
          <w:lang w:val="en-GB"/>
        </w:rPr>
        <w:t xml:space="preserve"> modify </w:t>
      </w:r>
      <w:r w:rsidR="00C0462C" w:rsidRPr="0051007B">
        <w:rPr>
          <w:rFonts w:ascii="Arial" w:hAnsi="Arial" w:cs="Arial"/>
          <w:spacing w:val="-2"/>
          <w:kern w:val="2"/>
          <w:lang w:val="en-GB"/>
        </w:rPr>
        <w:t xml:space="preserve">the Purchaser’s </w:t>
      </w:r>
      <w:r w:rsidR="00DD1ADA" w:rsidRPr="0051007B">
        <w:rPr>
          <w:rFonts w:ascii="Arial" w:hAnsi="Arial" w:cs="Arial"/>
          <w:spacing w:val="-2"/>
          <w:kern w:val="2"/>
          <w:lang w:val="en-GB"/>
        </w:rPr>
        <w:t xml:space="preserve">rights under </w:t>
      </w:r>
      <w:r w:rsidR="00C0462C" w:rsidRPr="0051007B">
        <w:rPr>
          <w:rFonts w:ascii="Arial" w:hAnsi="Arial" w:cs="Arial"/>
          <w:spacing w:val="-2"/>
          <w:kern w:val="2"/>
          <w:lang w:val="en-GB"/>
        </w:rPr>
        <w:t>the CGA</w:t>
      </w:r>
      <w:r w:rsidR="00BB5C9A" w:rsidRPr="0051007B">
        <w:rPr>
          <w:rFonts w:ascii="Arial" w:hAnsi="Arial" w:cs="Arial"/>
          <w:spacing w:val="-2"/>
          <w:kern w:val="2"/>
          <w:lang w:val="en-GB"/>
        </w:rPr>
        <w:t>.</w:t>
      </w:r>
      <w:r w:rsidR="005354ED" w:rsidRPr="0051007B">
        <w:rPr>
          <w:rFonts w:ascii="Arial" w:hAnsi="Arial" w:cs="Arial"/>
          <w:spacing w:val="-2"/>
          <w:kern w:val="2"/>
          <w:lang w:val="en-GB"/>
        </w:rPr>
        <w:t xml:space="preserve"> </w:t>
      </w:r>
    </w:p>
    <w:p w14:paraId="5F462EBE" w14:textId="77777777" w:rsidR="003E3D4B" w:rsidRPr="00205384" w:rsidRDefault="003E3D4B" w:rsidP="00443D6C">
      <w:pPr>
        <w:pStyle w:val="ListParagraph"/>
        <w:widowControl w:val="0"/>
        <w:numPr>
          <w:ilvl w:val="0"/>
          <w:numId w:val="1"/>
        </w:numPr>
        <w:tabs>
          <w:tab w:val="left" w:pos="-720"/>
          <w:tab w:val="left" w:pos="0"/>
        </w:tabs>
        <w:suppressAutoHyphens/>
        <w:autoSpaceDE w:val="0"/>
        <w:autoSpaceDN w:val="0"/>
        <w:adjustRightInd w:val="0"/>
        <w:spacing w:after="160" w:line="240" w:lineRule="atLeast"/>
        <w:ind w:hanging="720"/>
        <w:jc w:val="both"/>
        <w:rPr>
          <w:rFonts w:ascii="Arial" w:hAnsi="Arial" w:cs="Arial"/>
          <w:b/>
          <w:spacing w:val="-2"/>
          <w:kern w:val="2"/>
          <w:lang w:val="en-GB"/>
        </w:rPr>
      </w:pPr>
      <w:r w:rsidRPr="00205384">
        <w:rPr>
          <w:rFonts w:ascii="Arial" w:hAnsi="Arial" w:cs="Arial"/>
          <w:b/>
          <w:spacing w:val="-2"/>
          <w:kern w:val="2"/>
          <w:lang w:val="en-GB"/>
        </w:rPr>
        <w:t>Damage by Seller</w:t>
      </w:r>
    </w:p>
    <w:p w14:paraId="227C0D49" w14:textId="2E8337EF" w:rsidR="003E3D4B" w:rsidRDefault="007150D6" w:rsidP="00443D6C">
      <w:pPr>
        <w:tabs>
          <w:tab w:val="left" w:pos="-720"/>
        </w:tabs>
        <w:suppressAutoHyphens/>
        <w:spacing w:after="160" w:line="240" w:lineRule="atLeast"/>
        <w:jc w:val="both"/>
        <w:rPr>
          <w:rFonts w:ascii="Arial" w:hAnsi="Arial" w:cs="Arial"/>
          <w:spacing w:val="-2"/>
          <w:kern w:val="2"/>
          <w:lang w:val="en-GB"/>
        </w:rPr>
      </w:pPr>
      <w:r w:rsidRPr="0051007B">
        <w:rPr>
          <w:rFonts w:ascii="Arial" w:hAnsi="Arial" w:cs="Arial"/>
          <w:spacing w:val="-2"/>
          <w:kern w:val="2"/>
          <w:lang w:val="en-GB"/>
        </w:rPr>
        <w:t>I</w:t>
      </w:r>
      <w:r w:rsidR="00F411BB">
        <w:rPr>
          <w:rFonts w:ascii="Arial" w:hAnsi="Arial" w:cs="Arial"/>
          <w:spacing w:val="-2"/>
          <w:kern w:val="2"/>
          <w:lang w:val="en-GB"/>
        </w:rPr>
        <w:t xml:space="preserve">f any Vehicle is damaged during the period between the time the Purchaser submitted its Tender and the </w:t>
      </w:r>
      <w:r w:rsidR="00F411BB" w:rsidRPr="00835527">
        <w:rPr>
          <w:rFonts w:ascii="Arial" w:hAnsi="Arial" w:cs="Arial"/>
          <w:spacing w:val="-2"/>
          <w:kern w:val="2"/>
          <w:lang w:val="en-GB"/>
        </w:rPr>
        <w:t>time at which risk in that Vehicle transfers to the Purchaser pursuant t</w:t>
      </w:r>
      <w:r w:rsidR="005539AA" w:rsidRPr="00835527">
        <w:rPr>
          <w:rFonts w:ascii="Arial" w:hAnsi="Arial" w:cs="Arial"/>
          <w:spacing w:val="-2"/>
          <w:kern w:val="2"/>
          <w:lang w:val="en-GB"/>
        </w:rPr>
        <w:t>o clause 4 above,</w:t>
      </w:r>
      <w:r w:rsidR="003E3D4B" w:rsidRPr="00835527">
        <w:rPr>
          <w:rFonts w:ascii="Arial" w:hAnsi="Arial" w:cs="Arial"/>
          <w:spacing w:val="-2"/>
          <w:kern w:val="2"/>
          <w:lang w:val="en-GB"/>
        </w:rPr>
        <w:t xml:space="preserve"> the </w:t>
      </w:r>
      <w:r w:rsidR="00316C80" w:rsidRPr="00835527">
        <w:rPr>
          <w:rFonts w:ascii="Arial" w:hAnsi="Arial" w:cs="Arial"/>
          <w:spacing w:val="-2"/>
          <w:kern w:val="2"/>
          <w:lang w:val="en-GB"/>
        </w:rPr>
        <w:t>Seller may</w:t>
      </w:r>
      <w:r w:rsidR="00F411BB" w:rsidRPr="00835527">
        <w:rPr>
          <w:rFonts w:ascii="Arial" w:hAnsi="Arial" w:cs="Arial"/>
          <w:spacing w:val="-2"/>
          <w:kern w:val="2"/>
          <w:lang w:val="en-GB"/>
        </w:rPr>
        <w:t>, at its option</w:t>
      </w:r>
      <w:r w:rsidR="0051007B" w:rsidRPr="00835527">
        <w:rPr>
          <w:rFonts w:ascii="Arial" w:hAnsi="Arial" w:cs="Arial"/>
          <w:spacing w:val="-2"/>
          <w:kern w:val="2"/>
          <w:lang w:val="en-GB"/>
        </w:rPr>
        <w:t xml:space="preserve"> and as its sole and exclusive liability to the Purchaser in respect of such damage</w:t>
      </w:r>
      <w:r w:rsidR="00420C72" w:rsidRPr="00835527">
        <w:rPr>
          <w:rFonts w:ascii="Arial" w:hAnsi="Arial" w:cs="Arial"/>
          <w:spacing w:val="-2"/>
          <w:kern w:val="2"/>
          <w:lang w:val="en-GB"/>
        </w:rPr>
        <w:t>, either repair the damage, refund to the Purchaser an amount which is commensurate with the cost of repairing the damage, or offer the Purchaser a full refund</w:t>
      </w:r>
      <w:r w:rsidR="00420C72">
        <w:rPr>
          <w:rFonts w:ascii="Arial" w:hAnsi="Arial" w:cs="Arial"/>
          <w:spacing w:val="-2"/>
          <w:kern w:val="2"/>
          <w:lang w:val="en-GB"/>
        </w:rPr>
        <w:t xml:space="preserve">. Where the Seller offers the Purchaser a </w:t>
      </w:r>
      <w:r w:rsidR="000D071D">
        <w:rPr>
          <w:rFonts w:ascii="Arial" w:hAnsi="Arial" w:cs="Arial"/>
          <w:spacing w:val="-2"/>
          <w:kern w:val="2"/>
          <w:lang w:val="en-GB"/>
        </w:rPr>
        <w:t xml:space="preserve">full </w:t>
      </w:r>
      <w:r w:rsidR="00420C72">
        <w:rPr>
          <w:rFonts w:ascii="Arial" w:hAnsi="Arial" w:cs="Arial"/>
          <w:spacing w:val="-2"/>
          <w:kern w:val="2"/>
          <w:lang w:val="en-GB"/>
        </w:rPr>
        <w:t>refund, the payment of any such refund will be conditional upon</w:t>
      </w:r>
      <w:r w:rsidR="000D071D">
        <w:rPr>
          <w:rFonts w:ascii="Arial" w:hAnsi="Arial" w:cs="Arial"/>
          <w:spacing w:val="-2"/>
          <w:kern w:val="2"/>
          <w:lang w:val="en-GB"/>
        </w:rPr>
        <w:t>, where applicable,</w:t>
      </w:r>
      <w:r w:rsidR="00420C72">
        <w:rPr>
          <w:rFonts w:ascii="Arial" w:hAnsi="Arial" w:cs="Arial"/>
          <w:spacing w:val="-2"/>
          <w:kern w:val="2"/>
          <w:lang w:val="en-GB"/>
        </w:rPr>
        <w:t xml:space="preserve"> the Purchaser transferring title to the relevant Vehicle back to the Seller and the Vehicle being returned </w:t>
      </w:r>
      <w:r w:rsidR="000D071D">
        <w:rPr>
          <w:rFonts w:ascii="Arial" w:hAnsi="Arial" w:cs="Arial"/>
          <w:spacing w:val="-2"/>
          <w:kern w:val="2"/>
          <w:lang w:val="en-GB"/>
        </w:rPr>
        <w:t>in</w:t>
      </w:r>
      <w:r w:rsidR="00420C72">
        <w:rPr>
          <w:rFonts w:ascii="Arial" w:hAnsi="Arial" w:cs="Arial"/>
          <w:spacing w:val="-2"/>
          <w:kern w:val="2"/>
          <w:lang w:val="en-GB"/>
        </w:rPr>
        <w:t>to the Seller’s possession in the same condition as it was in at the time risk in the Vehicle transferred to the Purchaser in accordance with clause 4 above.</w:t>
      </w:r>
    </w:p>
    <w:p w14:paraId="21E81F62" w14:textId="1622B69A" w:rsidR="007150D6" w:rsidRPr="0051007B" w:rsidRDefault="00E54634" w:rsidP="00443D6C">
      <w:pPr>
        <w:pStyle w:val="ListParagraph"/>
        <w:widowControl w:val="0"/>
        <w:numPr>
          <w:ilvl w:val="0"/>
          <w:numId w:val="1"/>
        </w:numPr>
        <w:tabs>
          <w:tab w:val="left" w:pos="-720"/>
          <w:tab w:val="left" w:pos="0"/>
        </w:tabs>
        <w:suppressAutoHyphens/>
        <w:autoSpaceDE w:val="0"/>
        <w:autoSpaceDN w:val="0"/>
        <w:adjustRightInd w:val="0"/>
        <w:spacing w:after="160" w:line="240" w:lineRule="atLeast"/>
        <w:ind w:hanging="720"/>
        <w:jc w:val="both"/>
        <w:rPr>
          <w:rFonts w:ascii="Arial" w:hAnsi="Arial" w:cs="Arial"/>
          <w:b/>
          <w:spacing w:val="-2"/>
          <w:kern w:val="2"/>
          <w:lang w:val="en-GB"/>
        </w:rPr>
      </w:pPr>
      <w:r w:rsidRPr="0051007B">
        <w:rPr>
          <w:rFonts w:ascii="Arial" w:hAnsi="Arial" w:cs="Arial"/>
          <w:b/>
          <w:spacing w:val="-2"/>
          <w:kern w:val="2"/>
          <w:lang w:val="en-GB"/>
        </w:rPr>
        <w:t>Liability</w:t>
      </w:r>
    </w:p>
    <w:p w14:paraId="4A19E431" w14:textId="767AE08F" w:rsidR="00C0462C" w:rsidRDefault="00C0462C" w:rsidP="00443D6C">
      <w:pPr>
        <w:keepNext/>
        <w:tabs>
          <w:tab w:val="left" w:pos="-720"/>
        </w:tabs>
        <w:suppressAutoHyphens/>
        <w:spacing w:after="160" w:line="240" w:lineRule="atLeast"/>
        <w:jc w:val="both"/>
        <w:rPr>
          <w:rFonts w:ascii="Arial" w:hAnsi="Arial" w:cs="Arial"/>
          <w:spacing w:val="-2"/>
          <w:kern w:val="2"/>
          <w:lang w:val="en-GB"/>
        </w:rPr>
      </w:pPr>
      <w:r>
        <w:rPr>
          <w:rFonts w:ascii="Arial" w:hAnsi="Arial" w:cs="Arial"/>
          <w:spacing w:val="-2"/>
          <w:kern w:val="2"/>
          <w:lang w:val="en-GB"/>
        </w:rPr>
        <w:t>If the Seller fails (for any reason) to make the Vehicle(s) available to the Purchaser for collection, the Seller’s sole and exclusive liability to the Purchaser will be to refund the Price</w:t>
      </w:r>
      <w:r w:rsidR="000C2586">
        <w:rPr>
          <w:rFonts w:ascii="Arial" w:hAnsi="Arial" w:cs="Arial"/>
          <w:spacing w:val="-2"/>
          <w:kern w:val="2"/>
          <w:lang w:val="en-GB"/>
        </w:rPr>
        <w:t xml:space="preserve"> paid by the Seller</w:t>
      </w:r>
      <w:r>
        <w:rPr>
          <w:rFonts w:ascii="Arial" w:hAnsi="Arial" w:cs="Arial"/>
          <w:spacing w:val="-2"/>
          <w:kern w:val="2"/>
          <w:lang w:val="en-GB"/>
        </w:rPr>
        <w:t>.</w:t>
      </w:r>
    </w:p>
    <w:p w14:paraId="75A9EFBD" w14:textId="36967805" w:rsidR="009120D1" w:rsidRDefault="00E54634" w:rsidP="00443D6C">
      <w:pPr>
        <w:tabs>
          <w:tab w:val="left" w:pos="-720"/>
        </w:tabs>
        <w:suppressAutoHyphens/>
        <w:spacing w:after="160" w:line="240" w:lineRule="atLeast"/>
        <w:jc w:val="both"/>
        <w:rPr>
          <w:rFonts w:ascii="Arial" w:hAnsi="Arial" w:cs="Arial"/>
          <w:spacing w:val="-2"/>
          <w:kern w:val="2"/>
          <w:lang w:val="en-GB"/>
        </w:rPr>
      </w:pPr>
      <w:r w:rsidRPr="00E54634">
        <w:rPr>
          <w:rFonts w:ascii="Arial" w:hAnsi="Arial" w:cs="Arial"/>
          <w:spacing w:val="-2"/>
          <w:kern w:val="2"/>
          <w:lang w:val="en-GB"/>
        </w:rPr>
        <w:t xml:space="preserve">To the fullest extent permitted by law, the Seller </w:t>
      </w:r>
      <w:r w:rsidR="000C2586">
        <w:rPr>
          <w:rFonts w:ascii="Arial" w:hAnsi="Arial" w:cs="Arial"/>
          <w:spacing w:val="-2"/>
          <w:kern w:val="2"/>
          <w:lang w:val="en-GB"/>
        </w:rPr>
        <w:t>will</w:t>
      </w:r>
      <w:r w:rsidRPr="00E54634">
        <w:rPr>
          <w:rFonts w:ascii="Arial" w:hAnsi="Arial" w:cs="Arial"/>
          <w:spacing w:val="-2"/>
          <w:kern w:val="2"/>
          <w:lang w:val="en-GB"/>
        </w:rPr>
        <w:t xml:space="preserve"> not be liable to the Purchaser for: (i) any loss of profits, loss of revenue, loss of goodwill</w:t>
      </w:r>
      <w:r w:rsidR="009120D1">
        <w:rPr>
          <w:rFonts w:ascii="Arial" w:hAnsi="Arial" w:cs="Arial"/>
          <w:spacing w:val="-2"/>
          <w:kern w:val="2"/>
          <w:lang w:val="en-GB"/>
        </w:rPr>
        <w:t>, loss of opportunity</w:t>
      </w:r>
      <w:r w:rsidR="0051007B">
        <w:rPr>
          <w:rFonts w:ascii="Arial" w:hAnsi="Arial" w:cs="Arial"/>
          <w:spacing w:val="-2"/>
          <w:kern w:val="2"/>
          <w:lang w:val="en-GB"/>
        </w:rPr>
        <w:t xml:space="preserve">, </w:t>
      </w:r>
      <w:r w:rsidRPr="00E54634">
        <w:rPr>
          <w:rFonts w:ascii="Arial" w:hAnsi="Arial" w:cs="Arial"/>
          <w:spacing w:val="-2"/>
          <w:kern w:val="2"/>
          <w:lang w:val="en-GB"/>
        </w:rPr>
        <w:t>loss of business</w:t>
      </w:r>
      <w:r w:rsidR="0051007B">
        <w:rPr>
          <w:rFonts w:ascii="Arial" w:hAnsi="Arial" w:cs="Arial"/>
          <w:spacing w:val="-2"/>
          <w:kern w:val="2"/>
          <w:lang w:val="en-GB"/>
        </w:rPr>
        <w:t xml:space="preserve"> or loss of use</w:t>
      </w:r>
      <w:r w:rsidRPr="00E54634">
        <w:rPr>
          <w:rFonts w:ascii="Arial" w:hAnsi="Arial" w:cs="Arial"/>
          <w:spacing w:val="-2"/>
          <w:kern w:val="2"/>
          <w:lang w:val="en-GB"/>
        </w:rPr>
        <w:t>; or (ii) any indirect, consequential or specia</w:t>
      </w:r>
      <w:r w:rsidR="00443D6C">
        <w:rPr>
          <w:rFonts w:ascii="Arial" w:hAnsi="Arial" w:cs="Arial"/>
          <w:spacing w:val="-2"/>
          <w:kern w:val="2"/>
          <w:lang w:val="en-GB"/>
        </w:rPr>
        <w:t>l loss, damage, cost or expense; in each case</w:t>
      </w:r>
      <w:r w:rsidRPr="00E54634">
        <w:rPr>
          <w:rFonts w:ascii="Arial" w:hAnsi="Arial" w:cs="Arial"/>
          <w:spacing w:val="-2"/>
          <w:kern w:val="2"/>
          <w:lang w:val="en-GB"/>
        </w:rPr>
        <w:t xml:space="preserve"> suffered or incurred by the Purchaser</w:t>
      </w:r>
      <w:r w:rsidR="00443D6C">
        <w:rPr>
          <w:rFonts w:ascii="Arial" w:hAnsi="Arial" w:cs="Arial"/>
          <w:spacing w:val="-2"/>
          <w:kern w:val="2"/>
          <w:lang w:val="en-GB"/>
        </w:rPr>
        <w:t xml:space="preserve"> under or in connection with this </w:t>
      </w:r>
      <w:r w:rsidR="00316C80">
        <w:rPr>
          <w:rFonts w:ascii="Arial" w:hAnsi="Arial" w:cs="Arial"/>
          <w:spacing w:val="-2"/>
          <w:kern w:val="2"/>
          <w:lang w:val="en-GB"/>
        </w:rPr>
        <w:t>A</w:t>
      </w:r>
      <w:r w:rsidR="00443D6C">
        <w:rPr>
          <w:rFonts w:ascii="Arial" w:hAnsi="Arial" w:cs="Arial"/>
          <w:spacing w:val="-2"/>
          <w:kern w:val="2"/>
          <w:lang w:val="en-GB"/>
        </w:rPr>
        <w:t>greement</w:t>
      </w:r>
      <w:r w:rsidRPr="00E54634">
        <w:rPr>
          <w:rFonts w:ascii="Arial" w:hAnsi="Arial" w:cs="Arial"/>
          <w:spacing w:val="-2"/>
          <w:kern w:val="2"/>
          <w:lang w:val="en-GB"/>
        </w:rPr>
        <w:t xml:space="preserve">. </w:t>
      </w:r>
    </w:p>
    <w:p w14:paraId="3BC35472" w14:textId="0F07A2D1" w:rsidR="00034DE2" w:rsidRDefault="00E54634" w:rsidP="00443D6C">
      <w:pPr>
        <w:tabs>
          <w:tab w:val="left" w:pos="-720"/>
        </w:tabs>
        <w:suppressAutoHyphens/>
        <w:spacing w:after="160" w:line="240" w:lineRule="atLeast"/>
        <w:jc w:val="both"/>
        <w:rPr>
          <w:rFonts w:ascii="Arial" w:hAnsi="Arial" w:cs="Arial"/>
          <w:spacing w:val="-2"/>
          <w:kern w:val="2"/>
          <w:lang w:val="en-GB"/>
        </w:rPr>
      </w:pPr>
      <w:r w:rsidRPr="00E54634">
        <w:rPr>
          <w:rFonts w:ascii="Arial" w:hAnsi="Arial" w:cs="Arial"/>
          <w:spacing w:val="-2"/>
          <w:kern w:val="2"/>
          <w:lang w:val="en-GB"/>
        </w:rPr>
        <w:lastRenderedPageBreak/>
        <w:t xml:space="preserve">To the fullest extent permitted by law, the Seller's total aggregate liability to the Purchaser under or in connection with this </w:t>
      </w:r>
      <w:r w:rsidR="00316C80">
        <w:rPr>
          <w:rFonts w:ascii="Arial" w:hAnsi="Arial" w:cs="Arial"/>
          <w:spacing w:val="-2"/>
          <w:kern w:val="2"/>
          <w:lang w:val="en-GB"/>
        </w:rPr>
        <w:t>A</w:t>
      </w:r>
      <w:r w:rsidRPr="00E54634">
        <w:rPr>
          <w:rFonts w:ascii="Arial" w:hAnsi="Arial" w:cs="Arial"/>
          <w:spacing w:val="-2"/>
          <w:kern w:val="2"/>
          <w:lang w:val="en-GB"/>
        </w:rPr>
        <w:t xml:space="preserve">greement will not exceed </w:t>
      </w:r>
      <w:r w:rsidRPr="0051007B">
        <w:rPr>
          <w:rFonts w:ascii="Arial" w:hAnsi="Arial" w:cs="Arial"/>
          <w:spacing w:val="-2"/>
          <w:kern w:val="2"/>
          <w:lang w:val="en-GB"/>
        </w:rPr>
        <w:t>an amount equal to the Price</w:t>
      </w:r>
      <w:r w:rsidRPr="00E54634">
        <w:rPr>
          <w:rFonts w:ascii="Arial" w:hAnsi="Arial" w:cs="Arial"/>
          <w:spacing w:val="-2"/>
          <w:kern w:val="2"/>
          <w:lang w:val="en-GB"/>
        </w:rPr>
        <w:t>.</w:t>
      </w:r>
    </w:p>
    <w:p w14:paraId="2B6CBB0B" w14:textId="61A41703" w:rsidR="00F047E2" w:rsidRPr="0051007B" w:rsidRDefault="00F047E2" w:rsidP="00443D6C">
      <w:pPr>
        <w:pStyle w:val="ListParagraph"/>
        <w:widowControl w:val="0"/>
        <w:numPr>
          <w:ilvl w:val="0"/>
          <w:numId w:val="1"/>
        </w:numPr>
        <w:tabs>
          <w:tab w:val="left" w:pos="-720"/>
          <w:tab w:val="left" w:pos="0"/>
        </w:tabs>
        <w:suppressAutoHyphens/>
        <w:autoSpaceDE w:val="0"/>
        <w:autoSpaceDN w:val="0"/>
        <w:adjustRightInd w:val="0"/>
        <w:spacing w:after="160" w:line="240" w:lineRule="atLeast"/>
        <w:ind w:hanging="720"/>
        <w:jc w:val="both"/>
        <w:rPr>
          <w:rFonts w:ascii="Arial" w:hAnsi="Arial" w:cs="Arial"/>
          <w:b/>
          <w:spacing w:val="-2"/>
          <w:kern w:val="2"/>
          <w:lang w:val="en-GB"/>
        </w:rPr>
      </w:pPr>
      <w:r w:rsidRPr="0051007B">
        <w:rPr>
          <w:rFonts w:ascii="Arial" w:hAnsi="Arial" w:cs="Arial"/>
          <w:b/>
          <w:spacing w:val="-2"/>
          <w:kern w:val="2"/>
          <w:lang w:val="en-GB"/>
        </w:rPr>
        <w:t>No inducement</w:t>
      </w:r>
    </w:p>
    <w:p w14:paraId="6F13C932" w14:textId="6751C2EE" w:rsidR="00F047E2" w:rsidRPr="0051007B" w:rsidRDefault="00F047E2" w:rsidP="00443D6C">
      <w:pPr>
        <w:tabs>
          <w:tab w:val="left" w:pos="-720"/>
        </w:tabs>
        <w:suppressAutoHyphens/>
        <w:spacing w:after="160" w:line="240" w:lineRule="atLeast"/>
        <w:jc w:val="both"/>
        <w:rPr>
          <w:rFonts w:ascii="Arial" w:hAnsi="Arial" w:cs="Arial"/>
          <w:spacing w:val="-2"/>
          <w:kern w:val="2"/>
          <w:lang w:val="en-GB"/>
        </w:rPr>
      </w:pPr>
      <w:r w:rsidRPr="0051007B">
        <w:rPr>
          <w:rFonts w:ascii="Arial" w:hAnsi="Arial" w:cs="Arial"/>
          <w:spacing w:val="-2"/>
          <w:kern w:val="2"/>
          <w:lang w:val="en-GB"/>
        </w:rPr>
        <w:t xml:space="preserve">The </w:t>
      </w:r>
      <w:r>
        <w:rPr>
          <w:rFonts w:ascii="Arial" w:hAnsi="Arial" w:cs="Arial"/>
          <w:spacing w:val="-2"/>
          <w:kern w:val="2"/>
          <w:lang w:val="en-GB"/>
        </w:rPr>
        <w:t>Purchaser</w:t>
      </w:r>
      <w:r w:rsidRPr="0051007B">
        <w:rPr>
          <w:rFonts w:ascii="Arial" w:hAnsi="Arial" w:cs="Arial"/>
          <w:spacing w:val="-2"/>
          <w:kern w:val="2"/>
          <w:lang w:val="en-GB"/>
        </w:rPr>
        <w:t xml:space="preserve"> warrants, represents and undertakes that the</w:t>
      </w:r>
      <w:r w:rsidR="00BB5C9A">
        <w:rPr>
          <w:rFonts w:ascii="Arial" w:hAnsi="Arial" w:cs="Arial"/>
          <w:spacing w:val="-2"/>
          <w:kern w:val="2"/>
          <w:lang w:val="en-GB"/>
        </w:rPr>
        <w:t xml:space="preserve"> </w:t>
      </w:r>
      <w:r>
        <w:rPr>
          <w:rFonts w:ascii="Arial" w:hAnsi="Arial" w:cs="Arial"/>
          <w:spacing w:val="-2"/>
          <w:kern w:val="2"/>
          <w:lang w:val="en-GB"/>
        </w:rPr>
        <w:t>Purchaser</w:t>
      </w:r>
      <w:r w:rsidRPr="0051007B">
        <w:rPr>
          <w:rFonts w:ascii="Arial" w:hAnsi="Arial" w:cs="Arial"/>
          <w:spacing w:val="-2"/>
          <w:kern w:val="2"/>
          <w:lang w:val="en-GB"/>
        </w:rPr>
        <w:t xml:space="preserve"> has not offered any inducement in connection with the entry into this Agreement</w:t>
      </w:r>
      <w:r>
        <w:rPr>
          <w:rFonts w:ascii="Arial" w:hAnsi="Arial" w:cs="Arial"/>
          <w:spacing w:val="-2"/>
          <w:kern w:val="2"/>
          <w:lang w:val="en-GB"/>
        </w:rPr>
        <w:t>.</w:t>
      </w:r>
    </w:p>
    <w:p w14:paraId="4B144A14" w14:textId="3445A728" w:rsidR="000B78E4" w:rsidRPr="0051007B" w:rsidRDefault="001E6EC2" w:rsidP="00443D6C">
      <w:pPr>
        <w:pStyle w:val="ListParagraph"/>
        <w:widowControl w:val="0"/>
        <w:numPr>
          <w:ilvl w:val="0"/>
          <w:numId w:val="1"/>
        </w:numPr>
        <w:tabs>
          <w:tab w:val="left" w:pos="-720"/>
          <w:tab w:val="left" w:pos="0"/>
        </w:tabs>
        <w:suppressAutoHyphens/>
        <w:autoSpaceDE w:val="0"/>
        <w:autoSpaceDN w:val="0"/>
        <w:adjustRightInd w:val="0"/>
        <w:spacing w:after="160" w:line="240" w:lineRule="atLeast"/>
        <w:ind w:hanging="720"/>
        <w:jc w:val="both"/>
        <w:rPr>
          <w:rFonts w:ascii="Arial" w:hAnsi="Arial" w:cs="Arial"/>
          <w:b/>
          <w:spacing w:val="-2"/>
          <w:kern w:val="2"/>
          <w:lang w:val="en-GB"/>
        </w:rPr>
      </w:pPr>
      <w:r w:rsidRPr="0051007B">
        <w:rPr>
          <w:rFonts w:ascii="Arial" w:hAnsi="Arial" w:cs="Arial"/>
          <w:b/>
          <w:spacing w:val="-2"/>
          <w:kern w:val="2"/>
          <w:lang w:val="en-GB"/>
        </w:rPr>
        <w:t>Termination</w:t>
      </w:r>
    </w:p>
    <w:p w14:paraId="2DCB0DBE" w14:textId="2F024156" w:rsidR="000B78E4" w:rsidRPr="000B78E4" w:rsidRDefault="000B78E4" w:rsidP="00443D6C">
      <w:pPr>
        <w:tabs>
          <w:tab w:val="left" w:pos="-720"/>
        </w:tabs>
        <w:suppressAutoHyphens/>
        <w:spacing w:after="240" w:line="240" w:lineRule="atLeast"/>
        <w:jc w:val="both"/>
        <w:rPr>
          <w:rFonts w:ascii="Arial" w:hAnsi="Arial" w:cs="Arial"/>
          <w:spacing w:val="-2"/>
          <w:kern w:val="2"/>
          <w:lang w:val="en-GB"/>
        </w:rPr>
      </w:pPr>
      <w:r w:rsidRPr="000B78E4">
        <w:rPr>
          <w:rFonts w:ascii="Arial" w:hAnsi="Arial" w:cs="Arial"/>
          <w:spacing w:val="-2"/>
          <w:kern w:val="2"/>
          <w:lang w:val="en-GB"/>
        </w:rPr>
        <w:t xml:space="preserve">The Seller may terminate this </w:t>
      </w:r>
      <w:r w:rsidR="00316C80">
        <w:rPr>
          <w:rFonts w:ascii="Arial" w:hAnsi="Arial" w:cs="Arial"/>
          <w:spacing w:val="-2"/>
          <w:kern w:val="2"/>
          <w:lang w:val="en-GB"/>
        </w:rPr>
        <w:t>A</w:t>
      </w:r>
      <w:r w:rsidRPr="000B78E4">
        <w:rPr>
          <w:rFonts w:ascii="Arial" w:hAnsi="Arial" w:cs="Arial"/>
          <w:spacing w:val="-2"/>
          <w:kern w:val="2"/>
          <w:lang w:val="en-GB"/>
        </w:rPr>
        <w:t xml:space="preserve">greement at any time and with immediate effect by written notice to the Purchaser if the Purchaser has committed a breach of this </w:t>
      </w:r>
      <w:r w:rsidR="00316C80">
        <w:rPr>
          <w:rFonts w:ascii="Arial" w:hAnsi="Arial" w:cs="Arial"/>
          <w:spacing w:val="-2"/>
          <w:kern w:val="2"/>
          <w:lang w:val="en-GB"/>
        </w:rPr>
        <w:t>A</w:t>
      </w:r>
      <w:r w:rsidRPr="000B78E4">
        <w:rPr>
          <w:rFonts w:ascii="Arial" w:hAnsi="Arial" w:cs="Arial"/>
          <w:spacing w:val="-2"/>
          <w:kern w:val="2"/>
          <w:lang w:val="en-GB"/>
        </w:rPr>
        <w:t xml:space="preserve">greement and has failed to remedy that breach within </w:t>
      </w:r>
      <w:r w:rsidRPr="0051007B">
        <w:rPr>
          <w:rFonts w:ascii="Arial" w:hAnsi="Arial" w:cs="Arial"/>
          <w:spacing w:val="-2"/>
          <w:kern w:val="2"/>
          <w:lang w:val="en-GB"/>
        </w:rPr>
        <w:t>5</w:t>
      </w:r>
      <w:r w:rsidRPr="000B78E4">
        <w:rPr>
          <w:rFonts w:ascii="Arial" w:hAnsi="Arial" w:cs="Arial"/>
          <w:spacing w:val="-2"/>
          <w:kern w:val="2"/>
          <w:lang w:val="en-GB"/>
        </w:rPr>
        <w:t xml:space="preserve"> </w:t>
      </w:r>
      <w:r w:rsidR="00420C72">
        <w:rPr>
          <w:rFonts w:ascii="Arial" w:hAnsi="Arial" w:cs="Arial"/>
          <w:spacing w:val="-2"/>
          <w:kern w:val="2"/>
          <w:lang w:val="en-GB"/>
        </w:rPr>
        <w:t xml:space="preserve">business </w:t>
      </w:r>
      <w:r w:rsidRPr="000B78E4">
        <w:rPr>
          <w:rFonts w:ascii="Arial" w:hAnsi="Arial" w:cs="Arial"/>
          <w:spacing w:val="-2"/>
          <w:kern w:val="2"/>
          <w:lang w:val="en-GB"/>
        </w:rPr>
        <w:t xml:space="preserve">days following a direction from the Seller </w:t>
      </w:r>
      <w:r w:rsidR="00207E46">
        <w:rPr>
          <w:rFonts w:ascii="Arial" w:hAnsi="Arial" w:cs="Arial"/>
          <w:spacing w:val="-2"/>
          <w:kern w:val="2"/>
          <w:lang w:val="en-GB"/>
        </w:rPr>
        <w:t>to</w:t>
      </w:r>
      <w:r w:rsidRPr="000B78E4">
        <w:rPr>
          <w:rFonts w:ascii="Arial" w:hAnsi="Arial" w:cs="Arial"/>
          <w:spacing w:val="-2"/>
          <w:kern w:val="2"/>
          <w:lang w:val="en-GB"/>
        </w:rPr>
        <w:t xml:space="preserve"> the Purchaser to remedy that breach. </w:t>
      </w:r>
    </w:p>
    <w:p w14:paraId="61DAF83B" w14:textId="24178EFC" w:rsidR="000B78E4" w:rsidRPr="0051007B" w:rsidRDefault="001E6EC2" w:rsidP="00443D6C">
      <w:pPr>
        <w:pStyle w:val="ListParagraph"/>
        <w:keepNext/>
        <w:widowControl w:val="0"/>
        <w:numPr>
          <w:ilvl w:val="0"/>
          <w:numId w:val="1"/>
        </w:numPr>
        <w:tabs>
          <w:tab w:val="left" w:pos="-720"/>
          <w:tab w:val="left" w:pos="0"/>
        </w:tabs>
        <w:suppressAutoHyphens/>
        <w:autoSpaceDE w:val="0"/>
        <w:autoSpaceDN w:val="0"/>
        <w:adjustRightInd w:val="0"/>
        <w:spacing w:after="160" w:line="240" w:lineRule="atLeast"/>
        <w:ind w:hanging="720"/>
        <w:contextualSpacing w:val="0"/>
        <w:jc w:val="both"/>
        <w:rPr>
          <w:rFonts w:ascii="Arial" w:hAnsi="Arial" w:cs="Arial"/>
          <w:b/>
          <w:spacing w:val="-2"/>
          <w:kern w:val="2"/>
          <w:lang w:val="en-GB"/>
        </w:rPr>
      </w:pPr>
      <w:r w:rsidRPr="0051007B">
        <w:rPr>
          <w:rFonts w:ascii="Arial" w:hAnsi="Arial" w:cs="Arial"/>
          <w:b/>
          <w:spacing w:val="-2"/>
          <w:kern w:val="2"/>
          <w:lang w:val="en-GB"/>
        </w:rPr>
        <w:t>General Terms</w:t>
      </w:r>
    </w:p>
    <w:p w14:paraId="23C609CB" w14:textId="7B67852E" w:rsidR="000B78E4" w:rsidRPr="000B78E4" w:rsidRDefault="000B78E4" w:rsidP="00443D6C">
      <w:pPr>
        <w:keepNext/>
        <w:tabs>
          <w:tab w:val="left" w:pos="-720"/>
        </w:tabs>
        <w:suppressAutoHyphens/>
        <w:spacing w:after="160" w:line="240" w:lineRule="atLeast"/>
        <w:jc w:val="both"/>
        <w:rPr>
          <w:rFonts w:ascii="Arial" w:hAnsi="Arial" w:cs="Arial"/>
          <w:spacing w:val="-2"/>
          <w:kern w:val="2"/>
          <w:lang w:val="en-GB"/>
        </w:rPr>
      </w:pPr>
      <w:r w:rsidRPr="000B78E4">
        <w:rPr>
          <w:rFonts w:ascii="Arial" w:hAnsi="Arial" w:cs="Arial"/>
          <w:spacing w:val="-2"/>
          <w:kern w:val="2"/>
          <w:lang w:val="en-GB"/>
        </w:rPr>
        <w:t xml:space="preserve">This </w:t>
      </w:r>
      <w:r w:rsidR="00316C80">
        <w:rPr>
          <w:rFonts w:ascii="Arial" w:hAnsi="Arial" w:cs="Arial"/>
          <w:spacing w:val="-2"/>
          <w:kern w:val="2"/>
          <w:lang w:val="en-GB"/>
        </w:rPr>
        <w:t>A</w:t>
      </w:r>
      <w:r w:rsidRPr="000B78E4">
        <w:rPr>
          <w:rFonts w:ascii="Arial" w:hAnsi="Arial" w:cs="Arial"/>
          <w:spacing w:val="-2"/>
          <w:kern w:val="2"/>
          <w:lang w:val="en-GB"/>
        </w:rPr>
        <w:t xml:space="preserve">greement records the entire understanding and agreement of the </w:t>
      </w:r>
      <w:r w:rsidR="00316C80">
        <w:rPr>
          <w:rFonts w:ascii="Arial" w:hAnsi="Arial" w:cs="Arial"/>
          <w:spacing w:val="-2"/>
          <w:kern w:val="2"/>
          <w:lang w:val="en-GB"/>
        </w:rPr>
        <w:t>P</w:t>
      </w:r>
      <w:r w:rsidRPr="000B78E4">
        <w:rPr>
          <w:rFonts w:ascii="Arial" w:hAnsi="Arial" w:cs="Arial"/>
          <w:spacing w:val="-2"/>
          <w:kern w:val="2"/>
          <w:lang w:val="en-GB"/>
        </w:rPr>
        <w:t xml:space="preserve">arties relating to the matters dealt with in this </w:t>
      </w:r>
      <w:r w:rsidR="00316C80">
        <w:rPr>
          <w:rFonts w:ascii="Arial" w:hAnsi="Arial" w:cs="Arial"/>
          <w:spacing w:val="-2"/>
          <w:kern w:val="2"/>
          <w:lang w:val="en-GB"/>
        </w:rPr>
        <w:t>A</w:t>
      </w:r>
      <w:r w:rsidR="00C0462C">
        <w:rPr>
          <w:rFonts w:ascii="Arial" w:hAnsi="Arial" w:cs="Arial"/>
          <w:spacing w:val="-2"/>
          <w:kern w:val="2"/>
          <w:lang w:val="en-GB"/>
        </w:rPr>
        <w:t xml:space="preserve">greement. This </w:t>
      </w:r>
      <w:r w:rsidR="00316C80">
        <w:rPr>
          <w:rFonts w:ascii="Arial" w:hAnsi="Arial" w:cs="Arial"/>
          <w:spacing w:val="-2"/>
          <w:kern w:val="2"/>
          <w:lang w:val="en-GB"/>
        </w:rPr>
        <w:t>A</w:t>
      </w:r>
      <w:r w:rsidRPr="000B78E4">
        <w:rPr>
          <w:rFonts w:ascii="Arial" w:hAnsi="Arial" w:cs="Arial"/>
          <w:spacing w:val="-2"/>
          <w:kern w:val="2"/>
          <w:lang w:val="en-GB"/>
        </w:rPr>
        <w:t>greement supersedes all previous arrangements, understandings or representations (whether written, oral or both) relating to these</w:t>
      </w:r>
      <w:r w:rsidR="00C0462C">
        <w:rPr>
          <w:rFonts w:ascii="Arial" w:hAnsi="Arial" w:cs="Arial"/>
          <w:spacing w:val="-2"/>
          <w:kern w:val="2"/>
          <w:lang w:val="en-GB"/>
        </w:rPr>
        <w:t xml:space="preserve"> matters. No amendment to this </w:t>
      </w:r>
      <w:r w:rsidR="00316C80">
        <w:rPr>
          <w:rFonts w:ascii="Arial" w:hAnsi="Arial" w:cs="Arial"/>
          <w:spacing w:val="-2"/>
          <w:kern w:val="2"/>
          <w:lang w:val="en-GB"/>
        </w:rPr>
        <w:t>A</w:t>
      </w:r>
      <w:r w:rsidRPr="000B78E4">
        <w:rPr>
          <w:rFonts w:ascii="Arial" w:hAnsi="Arial" w:cs="Arial"/>
          <w:spacing w:val="-2"/>
          <w:kern w:val="2"/>
          <w:lang w:val="en-GB"/>
        </w:rPr>
        <w:t>greement will be effective unless it is</w:t>
      </w:r>
      <w:r w:rsidR="00207E46">
        <w:rPr>
          <w:rFonts w:ascii="Arial" w:hAnsi="Arial" w:cs="Arial"/>
          <w:spacing w:val="-2"/>
          <w:kern w:val="2"/>
          <w:lang w:val="en-GB"/>
        </w:rPr>
        <w:t xml:space="preserve"> </w:t>
      </w:r>
      <w:r w:rsidRPr="000B78E4">
        <w:rPr>
          <w:rFonts w:ascii="Arial" w:hAnsi="Arial" w:cs="Arial"/>
          <w:spacing w:val="-2"/>
          <w:kern w:val="2"/>
          <w:lang w:val="en-GB"/>
        </w:rPr>
        <w:t>recorded in writing, signed by a duly authorised representative of each party.</w:t>
      </w:r>
    </w:p>
    <w:p w14:paraId="6669C31D" w14:textId="4D6D2F8B" w:rsidR="000B78E4" w:rsidRPr="000B78E4" w:rsidRDefault="000B78E4" w:rsidP="00443D6C">
      <w:pPr>
        <w:tabs>
          <w:tab w:val="left" w:pos="-720"/>
        </w:tabs>
        <w:suppressAutoHyphens/>
        <w:spacing w:after="160" w:line="240" w:lineRule="atLeast"/>
        <w:jc w:val="both"/>
        <w:rPr>
          <w:rFonts w:ascii="Arial" w:hAnsi="Arial" w:cs="Arial"/>
          <w:spacing w:val="-2"/>
          <w:kern w:val="2"/>
          <w:lang w:val="en-GB"/>
        </w:rPr>
      </w:pPr>
      <w:r w:rsidRPr="000B78E4">
        <w:rPr>
          <w:rFonts w:ascii="Arial" w:hAnsi="Arial" w:cs="Arial"/>
          <w:spacing w:val="-2"/>
          <w:kern w:val="2"/>
          <w:lang w:val="en-GB"/>
        </w:rPr>
        <w:t xml:space="preserve">No waiver by a party of any of its rights or remedies under this </w:t>
      </w:r>
      <w:r w:rsidR="00316C80">
        <w:rPr>
          <w:rFonts w:ascii="Arial" w:hAnsi="Arial" w:cs="Arial"/>
          <w:spacing w:val="-2"/>
          <w:kern w:val="2"/>
          <w:lang w:val="en-GB"/>
        </w:rPr>
        <w:t>A</w:t>
      </w:r>
      <w:r w:rsidRPr="000B78E4">
        <w:rPr>
          <w:rFonts w:ascii="Arial" w:hAnsi="Arial" w:cs="Arial"/>
          <w:spacing w:val="-2"/>
          <w:kern w:val="2"/>
          <w:lang w:val="en-GB"/>
        </w:rPr>
        <w:t xml:space="preserve">greement will be effective unless it is in writing and signed by a duly authorised representative of that party. </w:t>
      </w:r>
    </w:p>
    <w:p w14:paraId="7B065FAE" w14:textId="57824BDE" w:rsidR="000B78E4" w:rsidRPr="000B78E4" w:rsidRDefault="00C0462C" w:rsidP="00443D6C">
      <w:pPr>
        <w:tabs>
          <w:tab w:val="left" w:pos="-720"/>
        </w:tabs>
        <w:suppressAutoHyphens/>
        <w:spacing w:after="160" w:line="240" w:lineRule="atLeast"/>
        <w:jc w:val="both"/>
        <w:rPr>
          <w:rFonts w:ascii="Arial" w:hAnsi="Arial" w:cs="Arial"/>
          <w:spacing w:val="-2"/>
          <w:kern w:val="2"/>
          <w:lang w:val="en-GB"/>
        </w:rPr>
      </w:pPr>
      <w:r>
        <w:rPr>
          <w:rFonts w:ascii="Arial" w:hAnsi="Arial" w:cs="Arial"/>
          <w:spacing w:val="-2"/>
          <w:kern w:val="2"/>
          <w:lang w:val="en-GB"/>
        </w:rPr>
        <w:t xml:space="preserve">If any provision of this </w:t>
      </w:r>
      <w:r w:rsidR="00316C80">
        <w:rPr>
          <w:rFonts w:ascii="Arial" w:hAnsi="Arial" w:cs="Arial"/>
          <w:spacing w:val="-2"/>
          <w:kern w:val="2"/>
          <w:lang w:val="en-GB"/>
        </w:rPr>
        <w:t>A</w:t>
      </w:r>
      <w:r w:rsidR="000B78E4" w:rsidRPr="000B78E4">
        <w:rPr>
          <w:rFonts w:ascii="Arial" w:hAnsi="Arial" w:cs="Arial"/>
          <w:spacing w:val="-2"/>
          <w:kern w:val="2"/>
          <w:lang w:val="en-GB"/>
        </w:rPr>
        <w:t>greement is or becomes invalid or unenforceable, that provision wi</w:t>
      </w:r>
      <w:r w:rsidR="00C029CD">
        <w:rPr>
          <w:rFonts w:ascii="Arial" w:hAnsi="Arial" w:cs="Arial"/>
          <w:spacing w:val="-2"/>
          <w:kern w:val="2"/>
          <w:lang w:val="en-GB"/>
        </w:rPr>
        <w:t xml:space="preserve">ll be deemed deleted from this </w:t>
      </w:r>
      <w:r w:rsidR="00316C80">
        <w:rPr>
          <w:rFonts w:ascii="Arial" w:hAnsi="Arial" w:cs="Arial"/>
          <w:spacing w:val="-2"/>
          <w:kern w:val="2"/>
          <w:lang w:val="en-GB"/>
        </w:rPr>
        <w:t>A</w:t>
      </w:r>
      <w:r w:rsidR="000B78E4" w:rsidRPr="000B78E4">
        <w:rPr>
          <w:rFonts w:ascii="Arial" w:hAnsi="Arial" w:cs="Arial"/>
          <w:spacing w:val="-2"/>
          <w:kern w:val="2"/>
          <w:lang w:val="en-GB"/>
        </w:rPr>
        <w:t xml:space="preserve">greement. The invalidity or unenforceability of that provision will not affect the other provisions of this </w:t>
      </w:r>
      <w:r w:rsidR="00316C80">
        <w:rPr>
          <w:rFonts w:ascii="Arial" w:hAnsi="Arial" w:cs="Arial"/>
          <w:spacing w:val="-2"/>
          <w:kern w:val="2"/>
          <w:lang w:val="en-GB"/>
        </w:rPr>
        <w:t>A</w:t>
      </w:r>
      <w:r w:rsidR="000B78E4" w:rsidRPr="000B78E4">
        <w:rPr>
          <w:rFonts w:ascii="Arial" w:hAnsi="Arial" w:cs="Arial"/>
          <w:spacing w:val="-2"/>
          <w:kern w:val="2"/>
          <w:lang w:val="en-GB"/>
        </w:rPr>
        <w:t>greement, all of which will remain in full force and effect to the extent permitted by law, subject to any modifications made necessary by the deletion of the invalid or unenforceable provision.</w:t>
      </w:r>
    </w:p>
    <w:p w14:paraId="6F6A2A07" w14:textId="3CA55698" w:rsidR="000B78E4" w:rsidRPr="000B78E4" w:rsidRDefault="000B78E4" w:rsidP="00443D6C">
      <w:pPr>
        <w:tabs>
          <w:tab w:val="left" w:pos="-720"/>
        </w:tabs>
        <w:suppressAutoHyphens/>
        <w:spacing w:after="160" w:line="240" w:lineRule="atLeast"/>
        <w:jc w:val="both"/>
        <w:rPr>
          <w:rFonts w:ascii="Arial" w:hAnsi="Arial" w:cs="Arial"/>
          <w:spacing w:val="-2"/>
          <w:kern w:val="2"/>
          <w:lang w:val="en-GB"/>
        </w:rPr>
      </w:pPr>
      <w:r w:rsidRPr="000B78E4">
        <w:rPr>
          <w:rFonts w:ascii="Arial" w:hAnsi="Arial" w:cs="Arial"/>
          <w:spacing w:val="-2"/>
          <w:kern w:val="2"/>
          <w:lang w:val="en-GB"/>
        </w:rPr>
        <w:t>The rights, powers</w:t>
      </w:r>
      <w:r w:rsidR="00C0462C">
        <w:rPr>
          <w:rFonts w:ascii="Arial" w:hAnsi="Arial" w:cs="Arial"/>
          <w:spacing w:val="-2"/>
          <w:kern w:val="2"/>
          <w:lang w:val="en-GB"/>
        </w:rPr>
        <w:t xml:space="preserve"> and remedies provided in this </w:t>
      </w:r>
      <w:r w:rsidR="00316C80">
        <w:rPr>
          <w:rFonts w:ascii="Arial" w:hAnsi="Arial" w:cs="Arial"/>
          <w:spacing w:val="-2"/>
          <w:kern w:val="2"/>
          <w:lang w:val="en-GB"/>
        </w:rPr>
        <w:t>A</w:t>
      </w:r>
      <w:r w:rsidRPr="000B78E4">
        <w:rPr>
          <w:rFonts w:ascii="Arial" w:hAnsi="Arial" w:cs="Arial"/>
          <w:spacing w:val="-2"/>
          <w:kern w:val="2"/>
          <w:lang w:val="en-GB"/>
        </w:rPr>
        <w:t>greement are cumulative and not exclusive of any rights, powers or remedies provided by law.</w:t>
      </w:r>
    </w:p>
    <w:p w14:paraId="668D2E52" w14:textId="710BE462" w:rsidR="000B78E4" w:rsidRDefault="00C0462C" w:rsidP="00443D6C">
      <w:pPr>
        <w:tabs>
          <w:tab w:val="left" w:pos="-720"/>
        </w:tabs>
        <w:suppressAutoHyphens/>
        <w:spacing w:after="160" w:line="240" w:lineRule="atLeast"/>
        <w:jc w:val="both"/>
        <w:rPr>
          <w:rFonts w:ascii="Arial" w:hAnsi="Arial" w:cs="Arial"/>
          <w:spacing w:val="-2"/>
          <w:kern w:val="2"/>
          <w:lang w:val="en-GB"/>
        </w:rPr>
      </w:pPr>
      <w:r>
        <w:rPr>
          <w:rFonts w:ascii="Arial" w:hAnsi="Arial" w:cs="Arial"/>
          <w:spacing w:val="-2"/>
          <w:kern w:val="2"/>
          <w:lang w:val="en-GB"/>
        </w:rPr>
        <w:t xml:space="preserve">This </w:t>
      </w:r>
      <w:r w:rsidR="00316C80">
        <w:rPr>
          <w:rFonts w:ascii="Arial" w:hAnsi="Arial" w:cs="Arial"/>
          <w:spacing w:val="-2"/>
          <w:kern w:val="2"/>
          <w:lang w:val="en-GB"/>
        </w:rPr>
        <w:t>A</w:t>
      </w:r>
      <w:r w:rsidR="000B78E4" w:rsidRPr="000B78E4">
        <w:rPr>
          <w:rFonts w:ascii="Arial" w:hAnsi="Arial" w:cs="Arial"/>
          <w:spacing w:val="-2"/>
          <w:kern w:val="2"/>
          <w:lang w:val="en-GB"/>
        </w:rPr>
        <w:t>greement is governed by the laws of the Cook Islands</w:t>
      </w:r>
      <w:r>
        <w:rPr>
          <w:rFonts w:ascii="Arial" w:hAnsi="Arial" w:cs="Arial"/>
          <w:spacing w:val="-2"/>
          <w:kern w:val="2"/>
          <w:lang w:val="en-GB"/>
        </w:rPr>
        <w:t xml:space="preserve"> and t</w:t>
      </w:r>
      <w:r w:rsidR="000B78E4" w:rsidRPr="000B78E4">
        <w:rPr>
          <w:rFonts w:ascii="Arial" w:hAnsi="Arial" w:cs="Arial"/>
          <w:spacing w:val="-2"/>
          <w:kern w:val="2"/>
          <w:lang w:val="en-GB"/>
        </w:rPr>
        <w:t xml:space="preserve">he </w:t>
      </w:r>
      <w:r w:rsidR="00316C80">
        <w:rPr>
          <w:rFonts w:ascii="Arial" w:hAnsi="Arial" w:cs="Arial"/>
          <w:spacing w:val="-2"/>
          <w:kern w:val="2"/>
          <w:lang w:val="en-GB"/>
        </w:rPr>
        <w:t>P</w:t>
      </w:r>
      <w:r w:rsidR="000B78E4" w:rsidRPr="000B78E4">
        <w:rPr>
          <w:rFonts w:ascii="Arial" w:hAnsi="Arial" w:cs="Arial"/>
          <w:spacing w:val="-2"/>
          <w:kern w:val="2"/>
          <w:lang w:val="en-GB"/>
        </w:rPr>
        <w:t>arties submit to the exclusive jurisdiction of the courts of the Cook Islands in respect o</w:t>
      </w:r>
      <w:r>
        <w:rPr>
          <w:rFonts w:ascii="Arial" w:hAnsi="Arial" w:cs="Arial"/>
          <w:spacing w:val="-2"/>
          <w:kern w:val="2"/>
          <w:lang w:val="en-GB"/>
        </w:rPr>
        <w:t xml:space="preserve">f all matters relating to this </w:t>
      </w:r>
      <w:r w:rsidR="00316C80">
        <w:rPr>
          <w:rFonts w:ascii="Arial" w:hAnsi="Arial" w:cs="Arial"/>
          <w:spacing w:val="-2"/>
          <w:kern w:val="2"/>
          <w:lang w:val="en-GB"/>
        </w:rPr>
        <w:t>A</w:t>
      </w:r>
      <w:r w:rsidR="000B78E4" w:rsidRPr="000B78E4">
        <w:rPr>
          <w:rFonts w:ascii="Arial" w:hAnsi="Arial" w:cs="Arial"/>
          <w:spacing w:val="-2"/>
          <w:kern w:val="2"/>
          <w:lang w:val="en-GB"/>
        </w:rPr>
        <w:t>greement.</w:t>
      </w:r>
    </w:p>
    <w:p w14:paraId="630C48C1" w14:textId="704586CC" w:rsidR="000D071D" w:rsidRDefault="000D071D" w:rsidP="00443D6C">
      <w:pPr>
        <w:tabs>
          <w:tab w:val="left" w:pos="-720"/>
        </w:tabs>
        <w:suppressAutoHyphens/>
        <w:spacing w:after="160" w:line="240" w:lineRule="atLeast"/>
        <w:jc w:val="both"/>
        <w:rPr>
          <w:rFonts w:ascii="Arial" w:hAnsi="Arial" w:cs="Arial"/>
          <w:spacing w:val="-2"/>
          <w:kern w:val="2"/>
          <w:lang w:val="en-GB"/>
        </w:rPr>
      </w:pPr>
      <w:r>
        <w:rPr>
          <w:rFonts w:ascii="Arial" w:hAnsi="Arial" w:cs="Arial"/>
          <w:spacing w:val="-2"/>
          <w:kern w:val="2"/>
          <w:lang w:val="en-GB"/>
        </w:rPr>
        <w:t xml:space="preserve">In this </w:t>
      </w:r>
      <w:r w:rsidR="00316C80">
        <w:rPr>
          <w:rFonts w:ascii="Arial" w:hAnsi="Arial" w:cs="Arial"/>
          <w:spacing w:val="-2"/>
          <w:kern w:val="2"/>
          <w:lang w:val="en-GB"/>
        </w:rPr>
        <w:t>A</w:t>
      </w:r>
      <w:r>
        <w:rPr>
          <w:rFonts w:ascii="Arial" w:hAnsi="Arial" w:cs="Arial"/>
          <w:spacing w:val="-2"/>
          <w:kern w:val="2"/>
          <w:lang w:val="en-GB"/>
        </w:rPr>
        <w:t xml:space="preserve">greement, </w:t>
      </w:r>
      <w:r w:rsidRPr="000D071D">
        <w:rPr>
          <w:rFonts w:ascii="Arial" w:hAnsi="Arial" w:cs="Arial"/>
          <w:spacing w:val="-2"/>
          <w:kern w:val="2"/>
          <w:lang w:val="en-GB"/>
        </w:rPr>
        <w:t>a “business day“ means any day of the week excluding Saturdays, Sundays and days which are observed as public holidays in the Cook Islands, as specified in the Public Holidays Act 1999</w:t>
      </w:r>
      <w:r>
        <w:rPr>
          <w:rFonts w:ascii="Arial" w:hAnsi="Arial" w:cs="Arial"/>
          <w:spacing w:val="-2"/>
          <w:kern w:val="2"/>
          <w:lang w:val="en-GB"/>
        </w:rPr>
        <w:t>.</w:t>
      </w:r>
    </w:p>
    <w:p w14:paraId="04E686DE" w14:textId="77777777" w:rsidR="00420C72" w:rsidRPr="0051007B" w:rsidRDefault="00420C72" w:rsidP="00443D6C">
      <w:pPr>
        <w:tabs>
          <w:tab w:val="left" w:pos="-720"/>
        </w:tabs>
        <w:suppressAutoHyphens/>
        <w:spacing w:after="160" w:line="240" w:lineRule="atLeast"/>
        <w:jc w:val="both"/>
        <w:rPr>
          <w:rFonts w:ascii="Arial" w:hAnsi="Arial" w:cs="Arial"/>
          <w:spacing w:val="-2"/>
          <w:kern w:val="2"/>
          <w:lang w:val="en-GB"/>
        </w:rPr>
      </w:pPr>
    </w:p>
    <w:p w14:paraId="53E012F1" w14:textId="77777777" w:rsidR="003E3D4B" w:rsidRDefault="003E3D4B" w:rsidP="00443D6C">
      <w:pPr>
        <w:tabs>
          <w:tab w:val="left" w:pos="-720"/>
        </w:tabs>
        <w:suppressAutoHyphens/>
        <w:spacing w:after="240" w:line="240" w:lineRule="atLeast"/>
        <w:jc w:val="both"/>
        <w:rPr>
          <w:rFonts w:ascii="Arial" w:hAnsi="Arial" w:cs="Arial"/>
          <w:spacing w:val="-2"/>
          <w:kern w:val="2"/>
          <w:lang w:val="en-GB"/>
        </w:rPr>
      </w:pPr>
      <w:r w:rsidRPr="00205384">
        <w:rPr>
          <w:rFonts w:ascii="Arial" w:hAnsi="Arial" w:cs="Arial"/>
          <w:spacing w:val="-2"/>
          <w:kern w:val="2"/>
          <w:lang w:val="en-GB"/>
        </w:rPr>
        <w:t xml:space="preserve">Signed by the Seller: </w:t>
      </w:r>
      <w:r w:rsidR="00445EFB">
        <w:rPr>
          <w:rFonts w:ascii="Arial" w:hAnsi="Arial" w:cs="Arial"/>
          <w:spacing w:val="-2"/>
          <w:kern w:val="2"/>
          <w:lang w:val="en-GB"/>
        </w:rPr>
        <w:tab/>
      </w:r>
      <w:r w:rsidR="00445EFB">
        <w:rPr>
          <w:rFonts w:ascii="Arial" w:hAnsi="Arial" w:cs="Arial"/>
          <w:spacing w:val="-2"/>
          <w:kern w:val="2"/>
          <w:lang w:val="en-GB"/>
        </w:rPr>
        <w:tab/>
      </w:r>
      <w:r w:rsidR="00445EFB">
        <w:rPr>
          <w:rFonts w:ascii="Arial" w:hAnsi="Arial" w:cs="Arial"/>
          <w:spacing w:val="-2"/>
          <w:kern w:val="2"/>
          <w:lang w:val="en-GB"/>
        </w:rPr>
        <w:tab/>
      </w:r>
      <w:r w:rsidR="00445EFB">
        <w:rPr>
          <w:rFonts w:ascii="Arial" w:hAnsi="Arial" w:cs="Arial"/>
          <w:spacing w:val="-2"/>
          <w:kern w:val="2"/>
          <w:lang w:val="en-GB"/>
        </w:rPr>
        <w:tab/>
      </w:r>
      <w:r w:rsidR="00445EFB">
        <w:rPr>
          <w:rFonts w:ascii="Arial" w:hAnsi="Arial" w:cs="Arial"/>
          <w:spacing w:val="-2"/>
          <w:kern w:val="2"/>
          <w:lang w:val="en-GB"/>
        </w:rPr>
        <w:tab/>
      </w:r>
      <w:r w:rsidR="00445EFB">
        <w:rPr>
          <w:rFonts w:ascii="Arial" w:hAnsi="Arial" w:cs="Arial"/>
          <w:spacing w:val="-2"/>
          <w:kern w:val="2"/>
          <w:lang w:val="en-GB"/>
        </w:rPr>
        <w:tab/>
      </w:r>
      <w:r w:rsidR="00445EFB">
        <w:rPr>
          <w:rFonts w:ascii="Arial" w:hAnsi="Arial" w:cs="Arial"/>
          <w:spacing w:val="-2"/>
          <w:kern w:val="2"/>
          <w:lang w:val="en-GB"/>
        </w:rPr>
        <w:tab/>
      </w:r>
      <w:r w:rsidRPr="00205384">
        <w:rPr>
          <w:rFonts w:ascii="Arial" w:hAnsi="Arial" w:cs="Arial"/>
          <w:spacing w:val="-2"/>
          <w:kern w:val="2"/>
          <w:lang w:val="en-GB"/>
        </w:rPr>
        <w:t>Signed by the Purchaser:</w:t>
      </w:r>
    </w:p>
    <w:p w14:paraId="56438BE1" w14:textId="77777777" w:rsidR="00445EFB" w:rsidRDefault="00445EFB" w:rsidP="00443D6C">
      <w:pPr>
        <w:jc w:val="both"/>
        <w:rPr>
          <w:rFonts w:ascii="Arial" w:hAnsi="Arial" w:cs="Arial"/>
          <w:lang w:val="en-GB"/>
        </w:rPr>
      </w:pPr>
    </w:p>
    <w:p w14:paraId="785A18E4" w14:textId="77777777" w:rsidR="00445EFB" w:rsidRDefault="00445EFB" w:rsidP="00443D6C">
      <w:pPr>
        <w:jc w:val="both"/>
        <w:rPr>
          <w:rFonts w:ascii="Arial" w:hAnsi="Arial" w:cs="Arial"/>
          <w:lang w:val="en-GB"/>
        </w:rPr>
      </w:pPr>
    </w:p>
    <w:p w14:paraId="3379E115" w14:textId="77777777" w:rsidR="00445EFB" w:rsidRDefault="00445EFB" w:rsidP="00443D6C">
      <w:pPr>
        <w:jc w:val="both"/>
        <w:rPr>
          <w:rFonts w:ascii="Arial" w:hAnsi="Arial" w:cs="Arial"/>
          <w:lang w:val="en-GB"/>
        </w:rPr>
      </w:pPr>
      <w:r>
        <w:rPr>
          <w:rFonts w:ascii="Arial" w:hAnsi="Arial" w:cs="Arial"/>
          <w:lang w:val="en-GB"/>
        </w:rPr>
        <w:t>__________________                                                                        ____________________</w:t>
      </w:r>
    </w:p>
    <w:p w14:paraId="65BCBF03" w14:textId="77777777" w:rsidR="00445EFB" w:rsidRDefault="00445EFB" w:rsidP="00443D6C">
      <w:pPr>
        <w:jc w:val="both"/>
        <w:rPr>
          <w:rFonts w:ascii="Arial" w:hAnsi="Arial" w:cs="Arial"/>
          <w:lang w:val="en-GB"/>
        </w:rPr>
      </w:pPr>
    </w:p>
    <w:p w14:paraId="14F8D4DF" w14:textId="77777777" w:rsidR="00445EFB" w:rsidRPr="00445EFB" w:rsidRDefault="00445EFB" w:rsidP="00443D6C">
      <w:pPr>
        <w:jc w:val="both"/>
        <w:rPr>
          <w:rFonts w:ascii="Arial" w:hAnsi="Arial" w:cs="Arial"/>
          <w:lang w:val="en-GB"/>
        </w:rPr>
        <w:sectPr w:rsidR="00445EFB" w:rsidRPr="00445EFB" w:rsidSect="005A4F29">
          <w:headerReference w:type="default" r:id="rId8"/>
          <w:footerReference w:type="default" r:id="rId9"/>
          <w:pgSz w:w="11906" w:h="16838"/>
          <w:pgMar w:top="1440" w:right="849" w:bottom="1276" w:left="993" w:header="708" w:footer="708" w:gutter="0"/>
          <w:cols w:space="708"/>
          <w:docGrid w:linePitch="360"/>
        </w:sectPr>
      </w:pPr>
    </w:p>
    <w:p w14:paraId="290B2F60" w14:textId="42537DED" w:rsidR="003E3D4B" w:rsidRDefault="003E3D4B" w:rsidP="00443D6C">
      <w:pPr>
        <w:jc w:val="both"/>
        <w:rPr>
          <w:rFonts w:ascii="Arial" w:hAnsi="Arial" w:cs="Arial"/>
          <w:b/>
          <w:spacing w:val="-2"/>
          <w:kern w:val="2"/>
          <w:u w:val="single"/>
          <w:lang w:val="en-GB"/>
        </w:rPr>
      </w:pPr>
      <w:r w:rsidRPr="00205384">
        <w:rPr>
          <w:rFonts w:ascii="Arial" w:hAnsi="Arial" w:cs="Arial"/>
          <w:b/>
          <w:spacing w:val="-2"/>
          <w:kern w:val="2"/>
          <w:u w:val="single"/>
          <w:lang w:val="en-GB"/>
        </w:rPr>
        <w:lastRenderedPageBreak/>
        <w:t>Schedule</w:t>
      </w:r>
    </w:p>
    <w:p w14:paraId="1812B329" w14:textId="4192326A" w:rsidR="0051007B" w:rsidRPr="00205384" w:rsidRDefault="0051007B" w:rsidP="003E3D4B">
      <w:pPr>
        <w:jc w:val="center"/>
        <w:rPr>
          <w:rFonts w:ascii="Arial" w:hAnsi="Arial" w:cs="Arial"/>
          <w:b/>
          <w:spacing w:val="-2"/>
          <w:kern w:val="2"/>
          <w:u w:val="single"/>
          <w:lang w:val="en-GB"/>
        </w:rPr>
      </w:pPr>
      <w:r>
        <w:rPr>
          <w:rFonts w:ascii="Arial" w:hAnsi="Arial" w:cs="Arial"/>
          <w:b/>
          <w:spacing w:val="-2"/>
          <w:kern w:val="2"/>
          <w:u w:val="single"/>
          <w:lang w:val="en-GB"/>
        </w:rPr>
        <w:t>Vehicle(s)</w:t>
      </w:r>
    </w:p>
    <w:p w14:paraId="2D2550D7" w14:textId="5807CDB8" w:rsidR="003E3D4B" w:rsidRPr="00205384" w:rsidRDefault="003E3D4B" w:rsidP="003E3D4B">
      <w:pPr>
        <w:tabs>
          <w:tab w:val="left" w:pos="-720"/>
        </w:tabs>
        <w:suppressAutoHyphens/>
        <w:spacing w:line="240" w:lineRule="atLeast"/>
        <w:rPr>
          <w:rFonts w:ascii="Arial" w:hAnsi="Arial" w:cs="Arial"/>
          <w:i/>
          <w:spacing w:val="-2"/>
          <w:kern w:val="2"/>
          <w:lang w:val="en-GB"/>
        </w:rPr>
      </w:pPr>
      <w:r w:rsidRPr="00E247C0">
        <w:rPr>
          <w:rFonts w:ascii="Arial" w:hAnsi="Arial" w:cs="Arial"/>
          <w:i/>
          <w:spacing w:val="-2"/>
          <w:kern w:val="2"/>
          <w:highlight w:val="yellow"/>
          <w:lang w:val="en-GB"/>
        </w:rPr>
        <w:t>[Below identification will be complete</w:t>
      </w:r>
      <w:r w:rsidR="0051007B">
        <w:rPr>
          <w:rFonts w:ascii="Arial" w:hAnsi="Arial" w:cs="Arial"/>
          <w:i/>
          <w:spacing w:val="-2"/>
          <w:kern w:val="2"/>
          <w:highlight w:val="yellow"/>
          <w:lang w:val="en-GB"/>
        </w:rPr>
        <w:t>d</w:t>
      </w:r>
      <w:r w:rsidRPr="00E247C0">
        <w:rPr>
          <w:rFonts w:ascii="Arial" w:hAnsi="Arial" w:cs="Arial"/>
          <w:i/>
          <w:spacing w:val="-2"/>
          <w:kern w:val="2"/>
          <w:highlight w:val="yellow"/>
          <w:lang w:val="en-GB"/>
        </w:rPr>
        <w:t xml:space="preserve"> for each vehicle purchased]</w:t>
      </w:r>
    </w:p>
    <w:p w14:paraId="0B9B0F37" w14:textId="7A318515" w:rsidR="003E3D4B" w:rsidRDefault="003E3D4B" w:rsidP="003E3D4B">
      <w:pPr>
        <w:tabs>
          <w:tab w:val="left" w:pos="-720"/>
        </w:tabs>
        <w:suppressAutoHyphens/>
        <w:spacing w:after="240" w:line="240" w:lineRule="atLeast"/>
        <w:rPr>
          <w:rFonts w:ascii="Arial" w:hAnsi="Arial" w:cs="Arial"/>
          <w:spacing w:val="-2"/>
          <w:kern w:val="2"/>
          <w:lang w:val="en-GB"/>
        </w:rPr>
      </w:pPr>
    </w:p>
    <w:tbl>
      <w:tblPr>
        <w:tblStyle w:val="TableGrid"/>
        <w:tblW w:w="0" w:type="auto"/>
        <w:tblLook w:val="04A0" w:firstRow="1" w:lastRow="0" w:firstColumn="1" w:lastColumn="0" w:noHBand="0" w:noVBand="1"/>
      </w:tblPr>
      <w:tblGrid>
        <w:gridCol w:w="3114"/>
        <w:gridCol w:w="6940"/>
      </w:tblGrid>
      <w:tr w:rsidR="00E247C0" w14:paraId="44D71C54" w14:textId="77777777" w:rsidTr="00E247C0">
        <w:tc>
          <w:tcPr>
            <w:tcW w:w="3114" w:type="dxa"/>
            <w:shd w:val="clear" w:color="auto" w:fill="D9D9D9" w:themeFill="background1" w:themeFillShade="D9"/>
          </w:tcPr>
          <w:p w14:paraId="19F50583" w14:textId="524F8898" w:rsidR="00E247C0" w:rsidRPr="00E247C0" w:rsidRDefault="00E247C0" w:rsidP="003E3D4B">
            <w:pPr>
              <w:tabs>
                <w:tab w:val="left" w:pos="-720"/>
              </w:tabs>
              <w:suppressAutoHyphens/>
              <w:spacing w:after="240" w:line="240" w:lineRule="atLeast"/>
              <w:rPr>
                <w:rFonts w:ascii="Arial" w:hAnsi="Arial" w:cs="Arial"/>
                <w:b/>
                <w:spacing w:val="-2"/>
                <w:kern w:val="2"/>
                <w:lang w:val="en-GB"/>
              </w:rPr>
            </w:pPr>
            <w:r w:rsidRPr="00E247C0">
              <w:rPr>
                <w:rFonts w:ascii="Arial" w:hAnsi="Arial" w:cs="Arial"/>
                <w:b/>
                <w:spacing w:val="-2"/>
                <w:kern w:val="2"/>
                <w:lang w:val="en-GB"/>
              </w:rPr>
              <w:t>Vehicle Item Number:</w:t>
            </w:r>
          </w:p>
        </w:tc>
        <w:tc>
          <w:tcPr>
            <w:tcW w:w="6940" w:type="dxa"/>
          </w:tcPr>
          <w:p w14:paraId="67E12F0E" w14:textId="4B4FAB38" w:rsidR="00E247C0" w:rsidRDefault="00A954E9" w:rsidP="003E3D4B">
            <w:pPr>
              <w:tabs>
                <w:tab w:val="left" w:pos="-720"/>
              </w:tabs>
              <w:suppressAutoHyphens/>
              <w:spacing w:after="240" w:line="240" w:lineRule="atLeast"/>
              <w:rPr>
                <w:rFonts w:ascii="Arial" w:hAnsi="Arial" w:cs="Arial"/>
                <w:spacing w:val="-2"/>
                <w:kern w:val="2"/>
                <w:lang w:val="en-GB"/>
              </w:rPr>
            </w:pPr>
            <w:r>
              <w:rPr>
                <w:rFonts w:ascii="Arial" w:hAnsi="Arial" w:cs="Arial"/>
                <w:spacing w:val="-2"/>
                <w:kern w:val="2"/>
                <w:lang w:val="en-GB"/>
              </w:rPr>
              <w:t>[</w:t>
            </w:r>
            <w:r w:rsidRPr="00A954E9">
              <w:rPr>
                <w:rFonts w:ascii="Arial" w:hAnsi="Arial" w:cs="Arial"/>
                <w:spacing w:val="-2"/>
                <w:kern w:val="2"/>
                <w:highlight w:val="yellow"/>
                <w:lang w:val="en-GB"/>
              </w:rPr>
              <w:t>include identification number]</w:t>
            </w:r>
          </w:p>
        </w:tc>
      </w:tr>
      <w:tr w:rsidR="00E247C0" w14:paraId="037A2DDC" w14:textId="77777777" w:rsidTr="00E247C0">
        <w:tc>
          <w:tcPr>
            <w:tcW w:w="3114" w:type="dxa"/>
            <w:shd w:val="clear" w:color="auto" w:fill="D9D9D9" w:themeFill="background1" w:themeFillShade="D9"/>
          </w:tcPr>
          <w:p w14:paraId="0B66A01B" w14:textId="21C25775" w:rsidR="00E247C0" w:rsidRPr="00E247C0" w:rsidRDefault="00E247C0" w:rsidP="003E3D4B">
            <w:pPr>
              <w:tabs>
                <w:tab w:val="left" w:pos="-720"/>
              </w:tabs>
              <w:suppressAutoHyphens/>
              <w:spacing w:after="240" w:line="240" w:lineRule="atLeast"/>
              <w:rPr>
                <w:rFonts w:ascii="Arial" w:hAnsi="Arial" w:cs="Arial"/>
                <w:b/>
                <w:spacing w:val="-2"/>
                <w:kern w:val="2"/>
                <w:lang w:val="en-GB"/>
              </w:rPr>
            </w:pPr>
            <w:r w:rsidRPr="00E247C0">
              <w:rPr>
                <w:rFonts w:ascii="Arial" w:hAnsi="Arial" w:cs="Arial"/>
                <w:b/>
                <w:spacing w:val="-2"/>
                <w:kern w:val="2"/>
                <w:lang w:val="en-GB"/>
              </w:rPr>
              <w:t>Vehicle Type:</w:t>
            </w:r>
          </w:p>
        </w:tc>
        <w:tc>
          <w:tcPr>
            <w:tcW w:w="6940" w:type="dxa"/>
          </w:tcPr>
          <w:p w14:paraId="7B18DA43" w14:textId="3340BD27" w:rsidR="00E247C0" w:rsidRDefault="00E247C0" w:rsidP="003E3D4B">
            <w:pPr>
              <w:tabs>
                <w:tab w:val="left" w:pos="-720"/>
              </w:tabs>
              <w:suppressAutoHyphens/>
              <w:spacing w:after="240" w:line="240" w:lineRule="atLeast"/>
              <w:rPr>
                <w:rFonts w:ascii="Arial" w:hAnsi="Arial" w:cs="Arial"/>
                <w:spacing w:val="-2"/>
                <w:kern w:val="2"/>
                <w:lang w:val="en-GB"/>
              </w:rPr>
            </w:pPr>
            <w:r>
              <w:rPr>
                <w:rFonts w:ascii="Arial" w:hAnsi="Arial" w:cs="Arial"/>
                <w:spacing w:val="-2"/>
                <w:kern w:val="2"/>
                <w:lang w:val="en-GB"/>
              </w:rPr>
              <w:t>Car</w:t>
            </w:r>
          </w:p>
        </w:tc>
      </w:tr>
      <w:tr w:rsidR="00E247C0" w14:paraId="39470477" w14:textId="77777777" w:rsidTr="00E247C0">
        <w:tc>
          <w:tcPr>
            <w:tcW w:w="3114" w:type="dxa"/>
            <w:shd w:val="clear" w:color="auto" w:fill="D9D9D9" w:themeFill="background1" w:themeFillShade="D9"/>
          </w:tcPr>
          <w:p w14:paraId="013E0B98" w14:textId="4CB0804D" w:rsidR="00E247C0" w:rsidRPr="00E247C0" w:rsidRDefault="00E247C0" w:rsidP="003E3D4B">
            <w:pPr>
              <w:tabs>
                <w:tab w:val="left" w:pos="-720"/>
              </w:tabs>
              <w:suppressAutoHyphens/>
              <w:spacing w:after="240" w:line="240" w:lineRule="atLeast"/>
              <w:rPr>
                <w:rFonts w:ascii="Arial" w:hAnsi="Arial" w:cs="Arial"/>
                <w:b/>
                <w:spacing w:val="-2"/>
                <w:kern w:val="2"/>
                <w:lang w:val="en-GB"/>
              </w:rPr>
            </w:pPr>
            <w:r w:rsidRPr="00E247C0">
              <w:rPr>
                <w:rFonts w:ascii="Arial" w:hAnsi="Arial" w:cs="Arial"/>
                <w:b/>
                <w:spacing w:val="-2"/>
                <w:kern w:val="2"/>
                <w:lang w:val="en-GB"/>
              </w:rPr>
              <w:t>Vehicle Brand:</w:t>
            </w:r>
          </w:p>
        </w:tc>
        <w:tc>
          <w:tcPr>
            <w:tcW w:w="6940" w:type="dxa"/>
          </w:tcPr>
          <w:p w14:paraId="444F8250" w14:textId="5B6A6C2F" w:rsidR="00E247C0" w:rsidRDefault="00E247C0" w:rsidP="003E3D4B">
            <w:pPr>
              <w:tabs>
                <w:tab w:val="left" w:pos="-720"/>
              </w:tabs>
              <w:suppressAutoHyphens/>
              <w:spacing w:after="240" w:line="240" w:lineRule="atLeast"/>
              <w:rPr>
                <w:rFonts w:ascii="Arial" w:hAnsi="Arial" w:cs="Arial"/>
                <w:spacing w:val="-2"/>
                <w:kern w:val="2"/>
                <w:lang w:val="en-GB"/>
              </w:rPr>
            </w:pPr>
            <w:r>
              <w:rPr>
                <w:rFonts w:ascii="Arial" w:hAnsi="Arial" w:cs="Arial"/>
                <w:spacing w:val="-2"/>
                <w:kern w:val="2"/>
                <w:lang w:val="en-GB"/>
              </w:rPr>
              <w:t>Hyundai</w:t>
            </w:r>
          </w:p>
        </w:tc>
      </w:tr>
      <w:tr w:rsidR="00E247C0" w14:paraId="00C34FBA" w14:textId="77777777" w:rsidTr="00E247C0">
        <w:tc>
          <w:tcPr>
            <w:tcW w:w="3114" w:type="dxa"/>
            <w:shd w:val="clear" w:color="auto" w:fill="D9D9D9" w:themeFill="background1" w:themeFillShade="D9"/>
          </w:tcPr>
          <w:p w14:paraId="74832085" w14:textId="3676B702" w:rsidR="00E247C0" w:rsidRPr="00E247C0" w:rsidRDefault="00E247C0" w:rsidP="003E3D4B">
            <w:pPr>
              <w:tabs>
                <w:tab w:val="left" w:pos="-720"/>
              </w:tabs>
              <w:suppressAutoHyphens/>
              <w:spacing w:after="240" w:line="240" w:lineRule="atLeast"/>
              <w:rPr>
                <w:rFonts w:ascii="Arial" w:hAnsi="Arial" w:cs="Arial"/>
                <w:b/>
                <w:spacing w:val="-2"/>
                <w:kern w:val="2"/>
                <w:lang w:val="en-GB"/>
              </w:rPr>
            </w:pPr>
            <w:r w:rsidRPr="00E247C0">
              <w:rPr>
                <w:rFonts w:ascii="Arial" w:hAnsi="Arial" w:cs="Arial"/>
                <w:b/>
                <w:spacing w:val="-2"/>
                <w:kern w:val="2"/>
                <w:lang w:val="en-GB"/>
              </w:rPr>
              <w:t>Vehicle Colour:</w:t>
            </w:r>
          </w:p>
        </w:tc>
        <w:tc>
          <w:tcPr>
            <w:tcW w:w="6940" w:type="dxa"/>
          </w:tcPr>
          <w:p w14:paraId="65837F9B" w14:textId="44977ECC" w:rsidR="00E247C0" w:rsidRDefault="00E247C0" w:rsidP="003E3D4B">
            <w:pPr>
              <w:tabs>
                <w:tab w:val="left" w:pos="-720"/>
              </w:tabs>
              <w:suppressAutoHyphens/>
              <w:spacing w:after="240" w:line="240" w:lineRule="atLeast"/>
              <w:rPr>
                <w:rFonts w:ascii="Arial" w:hAnsi="Arial" w:cs="Arial"/>
                <w:spacing w:val="-2"/>
                <w:kern w:val="2"/>
                <w:lang w:val="en-GB"/>
              </w:rPr>
            </w:pPr>
            <w:r>
              <w:rPr>
                <w:rFonts w:ascii="Arial" w:hAnsi="Arial" w:cs="Arial"/>
                <w:spacing w:val="-2"/>
                <w:kern w:val="2"/>
                <w:lang w:val="en-GB"/>
              </w:rPr>
              <w:t>Silver</w:t>
            </w:r>
          </w:p>
        </w:tc>
      </w:tr>
      <w:tr w:rsidR="00E247C0" w14:paraId="532BCD50" w14:textId="77777777" w:rsidTr="00E247C0">
        <w:tc>
          <w:tcPr>
            <w:tcW w:w="3114" w:type="dxa"/>
            <w:shd w:val="clear" w:color="auto" w:fill="D9D9D9" w:themeFill="background1" w:themeFillShade="D9"/>
          </w:tcPr>
          <w:p w14:paraId="5FD6540E" w14:textId="05C89966" w:rsidR="00E247C0" w:rsidRPr="00E247C0" w:rsidRDefault="00E247C0" w:rsidP="003E3D4B">
            <w:pPr>
              <w:tabs>
                <w:tab w:val="left" w:pos="-720"/>
              </w:tabs>
              <w:suppressAutoHyphens/>
              <w:spacing w:after="240" w:line="240" w:lineRule="atLeast"/>
              <w:rPr>
                <w:rFonts w:ascii="Arial" w:hAnsi="Arial" w:cs="Arial"/>
                <w:b/>
                <w:spacing w:val="-2"/>
                <w:kern w:val="2"/>
                <w:lang w:val="en-GB"/>
              </w:rPr>
            </w:pPr>
            <w:r w:rsidRPr="00E247C0">
              <w:rPr>
                <w:rFonts w:ascii="Arial" w:hAnsi="Arial" w:cs="Arial"/>
                <w:b/>
                <w:spacing w:val="-2"/>
                <w:kern w:val="2"/>
                <w:lang w:val="en-GB"/>
              </w:rPr>
              <w:t>Vehicle Make &amp; Model:</w:t>
            </w:r>
          </w:p>
        </w:tc>
        <w:tc>
          <w:tcPr>
            <w:tcW w:w="6940" w:type="dxa"/>
          </w:tcPr>
          <w:p w14:paraId="145A37E0" w14:textId="4B0C1B2E" w:rsidR="00E247C0" w:rsidRPr="00E247C0" w:rsidRDefault="00E247C0" w:rsidP="00E247C0">
            <w:pPr>
              <w:rPr>
                <w:rFonts w:ascii="Arial" w:hAnsi="Arial" w:cs="Arial"/>
              </w:rPr>
            </w:pPr>
            <w:r w:rsidRPr="00E247C0">
              <w:rPr>
                <w:rFonts w:ascii="Arial" w:hAnsi="Arial" w:cs="Arial"/>
              </w:rPr>
              <w:t>IONIQ Electric 38.2kW Entry</w:t>
            </w:r>
          </w:p>
          <w:p w14:paraId="3C6393D9" w14:textId="77777777" w:rsidR="00E247C0" w:rsidRDefault="00E247C0" w:rsidP="003E3D4B">
            <w:pPr>
              <w:tabs>
                <w:tab w:val="left" w:pos="-720"/>
              </w:tabs>
              <w:suppressAutoHyphens/>
              <w:spacing w:after="240" w:line="240" w:lineRule="atLeast"/>
              <w:rPr>
                <w:rFonts w:ascii="Arial" w:hAnsi="Arial" w:cs="Arial"/>
                <w:spacing w:val="-2"/>
                <w:kern w:val="2"/>
                <w:lang w:val="en-GB"/>
              </w:rPr>
            </w:pPr>
          </w:p>
        </w:tc>
      </w:tr>
    </w:tbl>
    <w:p w14:paraId="58CB696B" w14:textId="77777777" w:rsidR="00E247C0" w:rsidRPr="00205384" w:rsidRDefault="00E247C0" w:rsidP="003E3D4B">
      <w:pPr>
        <w:tabs>
          <w:tab w:val="left" w:pos="-720"/>
        </w:tabs>
        <w:suppressAutoHyphens/>
        <w:spacing w:after="240" w:line="240" w:lineRule="atLeast"/>
        <w:rPr>
          <w:rFonts w:ascii="Arial" w:hAnsi="Arial" w:cs="Arial"/>
          <w:spacing w:val="-2"/>
          <w:kern w:val="2"/>
          <w:lang w:val="en-GB"/>
        </w:rPr>
      </w:pPr>
    </w:p>
    <w:p w14:paraId="577C7537" w14:textId="77777777" w:rsidR="003E3D4B" w:rsidRPr="00205384" w:rsidRDefault="003E3D4B" w:rsidP="003E3D4B">
      <w:pPr>
        <w:tabs>
          <w:tab w:val="left" w:pos="-720"/>
        </w:tabs>
        <w:suppressAutoHyphens/>
        <w:spacing w:after="240" w:line="240" w:lineRule="atLeast"/>
        <w:rPr>
          <w:rFonts w:ascii="Arial" w:hAnsi="Arial" w:cs="Arial"/>
          <w:spacing w:val="-2"/>
          <w:kern w:val="2"/>
          <w:lang w:val="en-GB"/>
        </w:rPr>
      </w:pPr>
    </w:p>
    <w:p w14:paraId="72D11104" w14:textId="77777777" w:rsidR="003E3D4B" w:rsidRPr="00205384" w:rsidRDefault="003E3D4B" w:rsidP="003E3D4B">
      <w:pPr>
        <w:tabs>
          <w:tab w:val="left" w:pos="-720"/>
        </w:tabs>
        <w:suppressAutoHyphens/>
        <w:spacing w:after="240" w:line="240" w:lineRule="atLeast"/>
        <w:rPr>
          <w:rFonts w:ascii="Arial" w:hAnsi="Arial" w:cs="Arial"/>
          <w:spacing w:val="-2"/>
          <w:kern w:val="2"/>
          <w:lang w:val="en-GB"/>
        </w:rPr>
      </w:pPr>
    </w:p>
    <w:p w14:paraId="22045244" w14:textId="77777777" w:rsidR="00851355" w:rsidRDefault="00851355" w:rsidP="003E3D4B">
      <w:pPr>
        <w:tabs>
          <w:tab w:val="left" w:pos="-720"/>
        </w:tabs>
        <w:suppressAutoHyphens/>
        <w:spacing w:after="240" w:line="240" w:lineRule="atLeast"/>
        <w:rPr>
          <w:rFonts w:ascii="Arial" w:hAnsi="Arial" w:cs="Arial"/>
          <w:spacing w:val="-2"/>
          <w:kern w:val="2"/>
          <w:lang w:val="en-GB"/>
        </w:rPr>
      </w:pPr>
    </w:p>
    <w:p w14:paraId="3E08018F" w14:textId="77777777" w:rsidR="003E3D4B" w:rsidRPr="00205384" w:rsidRDefault="003E3D4B" w:rsidP="003E3D4B">
      <w:pPr>
        <w:tabs>
          <w:tab w:val="left" w:pos="-720"/>
        </w:tabs>
        <w:suppressAutoHyphens/>
        <w:spacing w:line="240" w:lineRule="atLeast"/>
        <w:rPr>
          <w:rFonts w:ascii="Arial" w:hAnsi="Arial" w:cs="Arial"/>
          <w:b/>
          <w:i/>
          <w:spacing w:val="-2"/>
          <w:kern w:val="2"/>
          <w:sz w:val="20"/>
          <w:lang w:val="en-GB"/>
        </w:rPr>
      </w:pPr>
    </w:p>
    <w:p w14:paraId="5430A802" w14:textId="77777777" w:rsidR="003E3D4B" w:rsidRPr="00205384" w:rsidRDefault="003E3D4B" w:rsidP="003E3D4B">
      <w:pPr>
        <w:rPr>
          <w:rFonts w:ascii="Arial" w:hAnsi="Arial" w:cs="Arial"/>
          <w:color w:val="FF0000"/>
        </w:rPr>
      </w:pPr>
    </w:p>
    <w:p w14:paraId="69AA457E" w14:textId="77777777" w:rsidR="00735A4D" w:rsidRPr="00205384" w:rsidRDefault="00735A4D">
      <w:pPr>
        <w:rPr>
          <w:rFonts w:ascii="Arial" w:hAnsi="Arial" w:cs="Arial"/>
        </w:rPr>
      </w:pPr>
    </w:p>
    <w:sectPr w:rsidR="00735A4D" w:rsidRPr="00205384" w:rsidSect="005A4F29">
      <w:pgSz w:w="11906" w:h="16838"/>
      <w:pgMar w:top="1440" w:right="849"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B411F" w14:textId="77777777" w:rsidR="00D650C4" w:rsidRDefault="00D650C4" w:rsidP="003E3D4B">
      <w:r>
        <w:separator/>
      </w:r>
    </w:p>
  </w:endnote>
  <w:endnote w:type="continuationSeparator" w:id="0">
    <w:p w14:paraId="0FAF9138" w14:textId="77777777" w:rsidR="00D650C4" w:rsidRDefault="00D650C4" w:rsidP="003E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084188"/>
      <w:docPartObj>
        <w:docPartGallery w:val="Page Numbers (Bottom of Page)"/>
        <w:docPartUnique/>
      </w:docPartObj>
    </w:sdtPr>
    <w:sdtEndPr/>
    <w:sdtContent>
      <w:p w14:paraId="410814BC" w14:textId="76B1C8F5" w:rsidR="00844164" w:rsidRDefault="00844164">
        <w:pPr>
          <w:pStyle w:val="Footer"/>
          <w:jc w:val="right"/>
        </w:pPr>
        <w:r>
          <w:rPr>
            <w:noProof/>
          </w:rPr>
          <w:fldChar w:fldCharType="begin"/>
        </w:r>
        <w:r>
          <w:rPr>
            <w:noProof/>
          </w:rPr>
          <w:instrText xml:space="preserve"> PAGE   \* MERGEFORMAT </w:instrText>
        </w:r>
        <w:r>
          <w:rPr>
            <w:noProof/>
          </w:rPr>
          <w:fldChar w:fldCharType="separate"/>
        </w:r>
        <w:r w:rsidR="00A66DD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310B9" w14:textId="77777777" w:rsidR="00D650C4" w:rsidRDefault="00D650C4" w:rsidP="003E3D4B">
      <w:r>
        <w:separator/>
      </w:r>
    </w:p>
  </w:footnote>
  <w:footnote w:type="continuationSeparator" w:id="0">
    <w:p w14:paraId="331EB106" w14:textId="77777777" w:rsidR="00D650C4" w:rsidRDefault="00D650C4" w:rsidP="003E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B6516" w14:textId="79A753A9" w:rsidR="00844164" w:rsidRPr="00DD3D7E" w:rsidRDefault="00844164" w:rsidP="005A4F29">
    <w:pPr>
      <w:pStyle w:val="Header"/>
      <w:pBdr>
        <w:bottom w:val="single" w:sz="4" w:space="1" w:color="auto"/>
      </w:pBdr>
      <w:tabs>
        <w:tab w:val="clear" w:pos="4513"/>
        <w:tab w:val="clear" w:pos="9026"/>
        <w:tab w:val="left" w:pos="8955"/>
      </w:tabs>
      <w:rPr>
        <w:rFonts w:ascii="Arial" w:hAnsi="Arial" w:cs="Arial"/>
      </w:rPr>
    </w:pPr>
    <w:r w:rsidRPr="00DD3D7E">
      <w:rPr>
        <w:rFonts w:ascii="Arial" w:hAnsi="Arial" w:cs="Arial"/>
      </w:rPr>
      <w:ptab w:relativeTo="margin" w:alignment="center" w:leader="none"/>
    </w:r>
    <w:r w:rsidRPr="00DD3D7E">
      <w:rPr>
        <w:rFonts w:ascii="Arial" w:hAnsi="Arial" w:cs="Arial"/>
      </w:rPr>
      <w:ptab w:relativeTo="margin" w:alignment="right" w:leader="none"/>
    </w:r>
    <w:r w:rsidRPr="00DD3D7E">
      <w:rPr>
        <w:rFonts w:ascii="Arial" w:hAnsi="Arial" w:cs="Arial"/>
      </w:rPr>
      <w:t>Reference No: SA</w:t>
    </w:r>
    <w:r>
      <w:rPr>
        <w:rFonts w:ascii="Arial" w:hAnsi="Arial" w:cs="Arial"/>
      </w:rPr>
      <w:t>2324-01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B01F8"/>
    <w:multiLevelType w:val="hybridMultilevel"/>
    <w:tmpl w:val="6C14C008"/>
    <w:lvl w:ilvl="0" w:tplc="3CCCC31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B2509"/>
    <w:multiLevelType w:val="hybridMultilevel"/>
    <w:tmpl w:val="1BAE3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476E9"/>
    <w:multiLevelType w:val="hybridMultilevel"/>
    <w:tmpl w:val="418E5AA8"/>
    <w:lvl w:ilvl="0" w:tplc="0F6E40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6283D"/>
    <w:multiLevelType w:val="hybridMultilevel"/>
    <w:tmpl w:val="E858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F3581"/>
    <w:multiLevelType w:val="hybridMultilevel"/>
    <w:tmpl w:val="BB368A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E20A3"/>
    <w:multiLevelType w:val="hybridMultilevel"/>
    <w:tmpl w:val="1D780FB0"/>
    <w:lvl w:ilvl="0" w:tplc="62BC5B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52F1C"/>
    <w:multiLevelType w:val="hybridMultilevel"/>
    <w:tmpl w:val="720EE21E"/>
    <w:lvl w:ilvl="0" w:tplc="435693D2">
      <w:numFmt w:val="bullet"/>
      <w:lvlText w:val="-"/>
      <w:lvlJc w:val="left"/>
      <w:pPr>
        <w:ind w:left="1140" w:hanging="360"/>
      </w:pPr>
      <w:rPr>
        <w:rFonts w:ascii="Arial" w:eastAsia="Times New Rom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684B5892"/>
    <w:multiLevelType w:val="hybridMultilevel"/>
    <w:tmpl w:val="4EF6A204"/>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AB61B83"/>
    <w:multiLevelType w:val="hybridMultilevel"/>
    <w:tmpl w:val="A8987C9E"/>
    <w:lvl w:ilvl="0" w:tplc="CDFCDF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7"/>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4B"/>
    <w:rsid w:val="00004FB6"/>
    <w:rsid w:val="0002175E"/>
    <w:rsid w:val="00031070"/>
    <w:rsid w:val="00031849"/>
    <w:rsid w:val="00034DE2"/>
    <w:rsid w:val="00052101"/>
    <w:rsid w:val="00074776"/>
    <w:rsid w:val="000760DB"/>
    <w:rsid w:val="00076379"/>
    <w:rsid w:val="00076766"/>
    <w:rsid w:val="00081334"/>
    <w:rsid w:val="00083B05"/>
    <w:rsid w:val="0009055A"/>
    <w:rsid w:val="000B05C6"/>
    <w:rsid w:val="000B06F3"/>
    <w:rsid w:val="000B3CEF"/>
    <w:rsid w:val="000B78E4"/>
    <w:rsid w:val="000C2586"/>
    <w:rsid w:val="000C7F45"/>
    <w:rsid w:val="000D071D"/>
    <w:rsid w:val="000D3C9B"/>
    <w:rsid w:val="00103FE6"/>
    <w:rsid w:val="0011625A"/>
    <w:rsid w:val="001172F8"/>
    <w:rsid w:val="00126B5C"/>
    <w:rsid w:val="00130C08"/>
    <w:rsid w:val="001319F1"/>
    <w:rsid w:val="001504AE"/>
    <w:rsid w:val="00151B2B"/>
    <w:rsid w:val="00154D66"/>
    <w:rsid w:val="00163C6D"/>
    <w:rsid w:val="00164214"/>
    <w:rsid w:val="00164781"/>
    <w:rsid w:val="00170248"/>
    <w:rsid w:val="001869C4"/>
    <w:rsid w:val="00187A02"/>
    <w:rsid w:val="001935C3"/>
    <w:rsid w:val="001A4265"/>
    <w:rsid w:val="001B0C84"/>
    <w:rsid w:val="001E6EC2"/>
    <w:rsid w:val="00205384"/>
    <w:rsid w:val="00206667"/>
    <w:rsid w:val="00207E46"/>
    <w:rsid w:val="002101A8"/>
    <w:rsid w:val="00213C40"/>
    <w:rsid w:val="0021548A"/>
    <w:rsid w:val="0021678B"/>
    <w:rsid w:val="0022325F"/>
    <w:rsid w:val="002320AB"/>
    <w:rsid w:val="00244D98"/>
    <w:rsid w:val="002518E3"/>
    <w:rsid w:val="002532F3"/>
    <w:rsid w:val="00256032"/>
    <w:rsid w:val="002825EA"/>
    <w:rsid w:val="00290FF5"/>
    <w:rsid w:val="00291F52"/>
    <w:rsid w:val="002A2A57"/>
    <w:rsid w:val="002B2B79"/>
    <w:rsid w:val="002B5175"/>
    <w:rsid w:val="002B5D8A"/>
    <w:rsid w:val="002C2E5A"/>
    <w:rsid w:val="002C6555"/>
    <w:rsid w:val="002D2A4D"/>
    <w:rsid w:val="002D5960"/>
    <w:rsid w:val="002D59D5"/>
    <w:rsid w:val="002E530A"/>
    <w:rsid w:val="002F48AE"/>
    <w:rsid w:val="00303308"/>
    <w:rsid w:val="00311A62"/>
    <w:rsid w:val="00316C80"/>
    <w:rsid w:val="00320047"/>
    <w:rsid w:val="00343BB5"/>
    <w:rsid w:val="003517DE"/>
    <w:rsid w:val="00354D9A"/>
    <w:rsid w:val="0036607A"/>
    <w:rsid w:val="003739EB"/>
    <w:rsid w:val="003878D7"/>
    <w:rsid w:val="003B4549"/>
    <w:rsid w:val="003B57BC"/>
    <w:rsid w:val="003D6120"/>
    <w:rsid w:val="003D63F7"/>
    <w:rsid w:val="003E2ED7"/>
    <w:rsid w:val="003E3D4B"/>
    <w:rsid w:val="003F1A71"/>
    <w:rsid w:val="003F4817"/>
    <w:rsid w:val="003F4A5C"/>
    <w:rsid w:val="003F539B"/>
    <w:rsid w:val="00413624"/>
    <w:rsid w:val="00420C72"/>
    <w:rsid w:val="00433A3F"/>
    <w:rsid w:val="00443D6C"/>
    <w:rsid w:val="00445EFB"/>
    <w:rsid w:val="00447DB5"/>
    <w:rsid w:val="00452838"/>
    <w:rsid w:val="004635E2"/>
    <w:rsid w:val="00466801"/>
    <w:rsid w:val="00467E6E"/>
    <w:rsid w:val="00481697"/>
    <w:rsid w:val="00483583"/>
    <w:rsid w:val="004B307D"/>
    <w:rsid w:val="004E2A19"/>
    <w:rsid w:val="004E3782"/>
    <w:rsid w:val="004F099C"/>
    <w:rsid w:val="004F0D66"/>
    <w:rsid w:val="00501758"/>
    <w:rsid w:val="0050223D"/>
    <w:rsid w:val="00506F20"/>
    <w:rsid w:val="0051007B"/>
    <w:rsid w:val="005354D7"/>
    <w:rsid w:val="005354ED"/>
    <w:rsid w:val="0054123A"/>
    <w:rsid w:val="00550186"/>
    <w:rsid w:val="005539AA"/>
    <w:rsid w:val="0056167B"/>
    <w:rsid w:val="00567A87"/>
    <w:rsid w:val="00581028"/>
    <w:rsid w:val="00581AF6"/>
    <w:rsid w:val="005A4F29"/>
    <w:rsid w:val="005A73AB"/>
    <w:rsid w:val="005B1B8B"/>
    <w:rsid w:val="005B33E2"/>
    <w:rsid w:val="005B48EF"/>
    <w:rsid w:val="005C3044"/>
    <w:rsid w:val="005D1C60"/>
    <w:rsid w:val="005E258F"/>
    <w:rsid w:val="005E3B66"/>
    <w:rsid w:val="005E54A0"/>
    <w:rsid w:val="005F21FF"/>
    <w:rsid w:val="005F52D3"/>
    <w:rsid w:val="005F7E1A"/>
    <w:rsid w:val="006046DB"/>
    <w:rsid w:val="00631802"/>
    <w:rsid w:val="006340C7"/>
    <w:rsid w:val="00640797"/>
    <w:rsid w:val="006619E8"/>
    <w:rsid w:val="0066321C"/>
    <w:rsid w:val="00674C3E"/>
    <w:rsid w:val="0068782F"/>
    <w:rsid w:val="00691212"/>
    <w:rsid w:val="00693792"/>
    <w:rsid w:val="0069425B"/>
    <w:rsid w:val="00697F6C"/>
    <w:rsid w:val="006E6FA3"/>
    <w:rsid w:val="006E7416"/>
    <w:rsid w:val="006F0527"/>
    <w:rsid w:val="006F128B"/>
    <w:rsid w:val="006F1551"/>
    <w:rsid w:val="00700F12"/>
    <w:rsid w:val="00713BC0"/>
    <w:rsid w:val="007150D6"/>
    <w:rsid w:val="00716292"/>
    <w:rsid w:val="00726DDC"/>
    <w:rsid w:val="00730A5E"/>
    <w:rsid w:val="007317F2"/>
    <w:rsid w:val="00735A4D"/>
    <w:rsid w:val="00742412"/>
    <w:rsid w:val="007440E6"/>
    <w:rsid w:val="00753EBD"/>
    <w:rsid w:val="00770AF7"/>
    <w:rsid w:val="00771276"/>
    <w:rsid w:val="00775D9E"/>
    <w:rsid w:val="00791E99"/>
    <w:rsid w:val="007A7AAF"/>
    <w:rsid w:val="007B4846"/>
    <w:rsid w:val="007B5FF1"/>
    <w:rsid w:val="007C22C8"/>
    <w:rsid w:val="007C3B00"/>
    <w:rsid w:val="007D4005"/>
    <w:rsid w:val="007D730F"/>
    <w:rsid w:val="00801172"/>
    <w:rsid w:val="0081183E"/>
    <w:rsid w:val="00821096"/>
    <w:rsid w:val="008223B8"/>
    <w:rsid w:val="00832D9F"/>
    <w:rsid w:val="008344FD"/>
    <w:rsid w:val="00835527"/>
    <w:rsid w:val="00841B25"/>
    <w:rsid w:val="00843F2B"/>
    <w:rsid w:val="00844164"/>
    <w:rsid w:val="00851355"/>
    <w:rsid w:val="008622F2"/>
    <w:rsid w:val="00862378"/>
    <w:rsid w:val="00862DCB"/>
    <w:rsid w:val="0086425D"/>
    <w:rsid w:val="0086652D"/>
    <w:rsid w:val="00877ED9"/>
    <w:rsid w:val="008949A9"/>
    <w:rsid w:val="00897611"/>
    <w:rsid w:val="008B2DC6"/>
    <w:rsid w:val="008B7AD3"/>
    <w:rsid w:val="008D23C6"/>
    <w:rsid w:val="008E3CEC"/>
    <w:rsid w:val="00900B8C"/>
    <w:rsid w:val="0090397C"/>
    <w:rsid w:val="009120D1"/>
    <w:rsid w:val="009172E9"/>
    <w:rsid w:val="00921339"/>
    <w:rsid w:val="00934C99"/>
    <w:rsid w:val="00960400"/>
    <w:rsid w:val="0096472E"/>
    <w:rsid w:val="00964748"/>
    <w:rsid w:val="00965419"/>
    <w:rsid w:val="009837FE"/>
    <w:rsid w:val="009A3B6F"/>
    <w:rsid w:val="009A631B"/>
    <w:rsid w:val="009B1F0D"/>
    <w:rsid w:val="009B2B3D"/>
    <w:rsid w:val="009C38F0"/>
    <w:rsid w:val="009C477C"/>
    <w:rsid w:val="009D5275"/>
    <w:rsid w:val="009E28C6"/>
    <w:rsid w:val="009E29E5"/>
    <w:rsid w:val="009E449C"/>
    <w:rsid w:val="009E53BF"/>
    <w:rsid w:val="009F7BFB"/>
    <w:rsid w:val="00A0431F"/>
    <w:rsid w:val="00A104AA"/>
    <w:rsid w:val="00A16917"/>
    <w:rsid w:val="00A20A8F"/>
    <w:rsid w:val="00A31437"/>
    <w:rsid w:val="00A336A5"/>
    <w:rsid w:val="00A45F14"/>
    <w:rsid w:val="00A564C0"/>
    <w:rsid w:val="00A66DD3"/>
    <w:rsid w:val="00A77085"/>
    <w:rsid w:val="00A8383F"/>
    <w:rsid w:val="00A858F8"/>
    <w:rsid w:val="00A864F9"/>
    <w:rsid w:val="00A93D91"/>
    <w:rsid w:val="00A954E9"/>
    <w:rsid w:val="00AA44BB"/>
    <w:rsid w:val="00AD4B68"/>
    <w:rsid w:val="00AD7EA6"/>
    <w:rsid w:val="00AE6C54"/>
    <w:rsid w:val="00B177D9"/>
    <w:rsid w:val="00B23419"/>
    <w:rsid w:val="00B24E4E"/>
    <w:rsid w:val="00B2622D"/>
    <w:rsid w:val="00B33074"/>
    <w:rsid w:val="00B41F60"/>
    <w:rsid w:val="00B427CD"/>
    <w:rsid w:val="00B63758"/>
    <w:rsid w:val="00B649FC"/>
    <w:rsid w:val="00B67F40"/>
    <w:rsid w:val="00B83469"/>
    <w:rsid w:val="00B900F0"/>
    <w:rsid w:val="00B90D1F"/>
    <w:rsid w:val="00B94427"/>
    <w:rsid w:val="00B96924"/>
    <w:rsid w:val="00B96F79"/>
    <w:rsid w:val="00BB5C9A"/>
    <w:rsid w:val="00BB67B7"/>
    <w:rsid w:val="00BC4ACA"/>
    <w:rsid w:val="00BD49F9"/>
    <w:rsid w:val="00BE052E"/>
    <w:rsid w:val="00BE5B6A"/>
    <w:rsid w:val="00BF1D70"/>
    <w:rsid w:val="00C029CD"/>
    <w:rsid w:val="00C0462C"/>
    <w:rsid w:val="00C17780"/>
    <w:rsid w:val="00C22676"/>
    <w:rsid w:val="00C244B7"/>
    <w:rsid w:val="00C27F50"/>
    <w:rsid w:val="00C3158E"/>
    <w:rsid w:val="00C3378A"/>
    <w:rsid w:val="00C558C9"/>
    <w:rsid w:val="00C63369"/>
    <w:rsid w:val="00C70618"/>
    <w:rsid w:val="00C72C77"/>
    <w:rsid w:val="00C74D3D"/>
    <w:rsid w:val="00C82FA8"/>
    <w:rsid w:val="00C84681"/>
    <w:rsid w:val="00C852ED"/>
    <w:rsid w:val="00C9572E"/>
    <w:rsid w:val="00CA3B91"/>
    <w:rsid w:val="00CA71D9"/>
    <w:rsid w:val="00CC2832"/>
    <w:rsid w:val="00CC3FCC"/>
    <w:rsid w:val="00CC5EEA"/>
    <w:rsid w:val="00CD6F15"/>
    <w:rsid w:val="00D075A4"/>
    <w:rsid w:val="00D14EE3"/>
    <w:rsid w:val="00D208AA"/>
    <w:rsid w:val="00D242D8"/>
    <w:rsid w:val="00D25F3F"/>
    <w:rsid w:val="00D31EEC"/>
    <w:rsid w:val="00D3349A"/>
    <w:rsid w:val="00D4106F"/>
    <w:rsid w:val="00D41953"/>
    <w:rsid w:val="00D461D7"/>
    <w:rsid w:val="00D46AB9"/>
    <w:rsid w:val="00D51021"/>
    <w:rsid w:val="00D53CD9"/>
    <w:rsid w:val="00D650C4"/>
    <w:rsid w:val="00D75D63"/>
    <w:rsid w:val="00D91FF7"/>
    <w:rsid w:val="00D94B8C"/>
    <w:rsid w:val="00DD1ADA"/>
    <w:rsid w:val="00DD3D7E"/>
    <w:rsid w:val="00DF6E55"/>
    <w:rsid w:val="00E14D70"/>
    <w:rsid w:val="00E2120D"/>
    <w:rsid w:val="00E21C7A"/>
    <w:rsid w:val="00E247C0"/>
    <w:rsid w:val="00E4031E"/>
    <w:rsid w:val="00E54634"/>
    <w:rsid w:val="00E81AC0"/>
    <w:rsid w:val="00E92C78"/>
    <w:rsid w:val="00EB075D"/>
    <w:rsid w:val="00EE4355"/>
    <w:rsid w:val="00F047E2"/>
    <w:rsid w:val="00F12D8E"/>
    <w:rsid w:val="00F12E69"/>
    <w:rsid w:val="00F14068"/>
    <w:rsid w:val="00F16F3F"/>
    <w:rsid w:val="00F20CD4"/>
    <w:rsid w:val="00F333F5"/>
    <w:rsid w:val="00F36E7C"/>
    <w:rsid w:val="00F411BB"/>
    <w:rsid w:val="00F440CD"/>
    <w:rsid w:val="00F45142"/>
    <w:rsid w:val="00F5109B"/>
    <w:rsid w:val="00F51CA3"/>
    <w:rsid w:val="00F57CD5"/>
    <w:rsid w:val="00F71483"/>
    <w:rsid w:val="00F7746A"/>
    <w:rsid w:val="00F906AD"/>
    <w:rsid w:val="00F96B34"/>
    <w:rsid w:val="00F97E89"/>
    <w:rsid w:val="00FA3826"/>
    <w:rsid w:val="00FB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87E553"/>
  <w15:chartTrackingRefBased/>
  <w15:docId w15:val="{52A7959C-CFE1-47DB-98D6-AB039180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D8E"/>
    <w:pPr>
      <w:spacing w:after="0" w:line="240" w:lineRule="auto"/>
    </w:pPr>
    <w:rPr>
      <w:rFonts w:ascii="Times New Roman" w:eastAsia="Times New Roman" w:hAnsi="Times New Roman" w:cs="Times New Roman"/>
      <w:sz w:val="24"/>
      <w:szCs w:val="24"/>
    </w:rPr>
  </w:style>
  <w:style w:type="paragraph" w:styleId="Heading1">
    <w:name w:val="heading 1"/>
    <w:basedOn w:val="Heading2"/>
    <w:next w:val="Normal"/>
    <w:link w:val="Heading1Char"/>
    <w:uiPriority w:val="9"/>
    <w:qFormat/>
    <w:rsid w:val="003E3D4B"/>
    <w:pPr>
      <w:keepLines w:val="0"/>
      <w:overflowPunct w:val="0"/>
      <w:autoSpaceDE w:val="0"/>
      <w:autoSpaceDN w:val="0"/>
      <w:adjustRightInd w:val="0"/>
      <w:spacing w:after="240"/>
      <w:contextualSpacing w:val="0"/>
      <w:textAlignment w:val="baseline"/>
      <w:outlineLvl w:val="0"/>
    </w:pPr>
    <w:rPr>
      <w:rFonts w:ascii="Arial Bold" w:eastAsia="Times New Roman" w:hAnsi="Arial Bold" w:cs="Arial"/>
      <w:color w:val="000000" w:themeColor="text1"/>
      <w:kern w:val="32"/>
      <w:sz w:val="24"/>
      <w:szCs w:val="28"/>
    </w:rPr>
  </w:style>
  <w:style w:type="paragraph" w:styleId="Heading2">
    <w:name w:val="heading 2"/>
    <w:basedOn w:val="Heading3"/>
    <w:next w:val="Normal"/>
    <w:link w:val="Heading2Char"/>
    <w:autoRedefine/>
    <w:uiPriority w:val="9"/>
    <w:unhideWhenUsed/>
    <w:qFormat/>
    <w:rsid w:val="003E3D4B"/>
    <w:pPr>
      <w:spacing w:before="240" w:after="120"/>
      <w:contextualSpacing/>
      <w:outlineLvl w:val="1"/>
    </w:pPr>
    <w:rPr>
      <w:rFonts w:ascii="Arial" w:eastAsiaTheme="minorHAnsi" w:hAnsi="Arial"/>
      <w:b/>
      <w:color w:val="auto"/>
      <w:sz w:val="20"/>
      <w:szCs w:val="22"/>
    </w:rPr>
  </w:style>
  <w:style w:type="paragraph" w:styleId="Heading3">
    <w:name w:val="heading 3"/>
    <w:basedOn w:val="Normal"/>
    <w:next w:val="Normal"/>
    <w:link w:val="Heading3Char"/>
    <w:uiPriority w:val="9"/>
    <w:semiHidden/>
    <w:unhideWhenUsed/>
    <w:qFormat/>
    <w:rsid w:val="003E3D4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D4B"/>
    <w:rPr>
      <w:rFonts w:ascii="Arial Bold" w:eastAsia="Times New Roman" w:hAnsi="Arial Bold" w:cs="Arial"/>
      <w:b/>
      <w:color w:val="000000" w:themeColor="text1"/>
      <w:kern w:val="32"/>
      <w:sz w:val="24"/>
      <w:szCs w:val="28"/>
      <w:lang w:val="en-NZ"/>
    </w:rPr>
  </w:style>
  <w:style w:type="character" w:customStyle="1" w:styleId="Heading2Char">
    <w:name w:val="Heading 2 Char"/>
    <w:basedOn w:val="DefaultParagraphFont"/>
    <w:link w:val="Heading2"/>
    <w:uiPriority w:val="9"/>
    <w:rsid w:val="003E3D4B"/>
    <w:rPr>
      <w:rFonts w:ascii="Arial" w:hAnsi="Arial" w:cstheme="majorBidi"/>
      <w:b/>
      <w:sz w:val="20"/>
      <w:lang w:val="en-NZ"/>
    </w:rPr>
  </w:style>
  <w:style w:type="table" w:styleId="TableGrid">
    <w:name w:val="Table Grid"/>
    <w:basedOn w:val="TableNormal"/>
    <w:uiPriority w:val="59"/>
    <w:rsid w:val="003E3D4B"/>
    <w:pPr>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E3D4B"/>
    <w:pPr>
      <w:ind w:left="720"/>
      <w:contextualSpacing/>
    </w:pPr>
  </w:style>
  <w:style w:type="paragraph" w:styleId="Header">
    <w:name w:val="header"/>
    <w:basedOn w:val="Normal"/>
    <w:link w:val="HeaderChar"/>
    <w:uiPriority w:val="99"/>
    <w:unhideWhenUsed/>
    <w:rsid w:val="003E3D4B"/>
    <w:pPr>
      <w:tabs>
        <w:tab w:val="center" w:pos="4513"/>
        <w:tab w:val="right" w:pos="9026"/>
      </w:tabs>
    </w:pPr>
  </w:style>
  <w:style w:type="character" w:customStyle="1" w:styleId="HeaderChar">
    <w:name w:val="Header Char"/>
    <w:basedOn w:val="DefaultParagraphFont"/>
    <w:link w:val="Header"/>
    <w:uiPriority w:val="99"/>
    <w:rsid w:val="003E3D4B"/>
    <w:rPr>
      <w:lang w:val="en-NZ"/>
    </w:rPr>
  </w:style>
  <w:style w:type="paragraph" w:styleId="Footer">
    <w:name w:val="footer"/>
    <w:basedOn w:val="Normal"/>
    <w:link w:val="FooterChar"/>
    <w:uiPriority w:val="99"/>
    <w:unhideWhenUsed/>
    <w:rsid w:val="003E3D4B"/>
    <w:pPr>
      <w:tabs>
        <w:tab w:val="center" w:pos="4513"/>
        <w:tab w:val="right" w:pos="9026"/>
      </w:tabs>
    </w:pPr>
  </w:style>
  <w:style w:type="character" w:customStyle="1" w:styleId="FooterChar">
    <w:name w:val="Footer Char"/>
    <w:basedOn w:val="DefaultParagraphFont"/>
    <w:link w:val="Footer"/>
    <w:uiPriority w:val="99"/>
    <w:rsid w:val="003E3D4B"/>
    <w:rPr>
      <w:lang w:val="en-NZ"/>
    </w:rPr>
  </w:style>
  <w:style w:type="paragraph" w:styleId="Title">
    <w:name w:val="Title"/>
    <w:basedOn w:val="Normal"/>
    <w:next w:val="Normal"/>
    <w:link w:val="TitleChar"/>
    <w:autoRedefine/>
    <w:uiPriority w:val="10"/>
    <w:qFormat/>
    <w:rsid w:val="003E3D4B"/>
    <w:pPr>
      <w:pBdr>
        <w:bottom w:val="single" w:sz="8" w:space="4" w:color="5B9BD5" w:themeColor="accent1"/>
      </w:pBdr>
      <w:spacing w:before="240" w:after="240"/>
      <w:contextualSpacing/>
      <w:jc w:val="center"/>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E3D4B"/>
    <w:rPr>
      <w:rFonts w:asciiTheme="majorHAnsi" w:eastAsiaTheme="majorEastAsia" w:hAnsiTheme="majorHAnsi" w:cstheme="majorBidi"/>
      <w:spacing w:val="5"/>
      <w:kern w:val="28"/>
      <w:sz w:val="52"/>
      <w:szCs w:val="52"/>
      <w:lang w:val="en-NZ"/>
    </w:rPr>
  </w:style>
  <w:style w:type="paragraph" w:styleId="Subtitle">
    <w:name w:val="Subtitle"/>
    <w:basedOn w:val="Normal"/>
    <w:next w:val="Normal"/>
    <w:link w:val="SubtitleChar"/>
    <w:autoRedefine/>
    <w:uiPriority w:val="11"/>
    <w:qFormat/>
    <w:rsid w:val="003E3D4B"/>
    <w:pPr>
      <w:spacing w:before="120" w:after="120"/>
      <w:jc w:val="center"/>
    </w:pPr>
    <w:rPr>
      <w:rFonts w:ascii="Arial" w:eastAsiaTheme="majorEastAsia" w:hAnsi="Arial" w:cs="Arial"/>
      <w:b/>
      <w:iCs/>
      <w:spacing w:val="15"/>
      <w:sz w:val="28"/>
      <w:szCs w:val="28"/>
    </w:rPr>
  </w:style>
  <w:style w:type="character" w:customStyle="1" w:styleId="SubtitleChar">
    <w:name w:val="Subtitle Char"/>
    <w:basedOn w:val="DefaultParagraphFont"/>
    <w:link w:val="Subtitle"/>
    <w:uiPriority w:val="11"/>
    <w:rsid w:val="003E3D4B"/>
    <w:rPr>
      <w:rFonts w:ascii="Arial" w:eastAsiaTheme="majorEastAsia" w:hAnsi="Arial" w:cs="Arial"/>
      <w:b/>
      <w:iCs/>
      <w:spacing w:val="15"/>
      <w:sz w:val="28"/>
      <w:szCs w:val="28"/>
      <w:lang w:val="en-NZ"/>
    </w:rPr>
  </w:style>
  <w:style w:type="paragraph" w:customStyle="1" w:styleId="Header1">
    <w:name w:val="Header 1"/>
    <w:basedOn w:val="Header"/>
    <w:link w:val="Header1Char"/>
    <w:autoRedefine/>
    <w:qFormat/>
    <w:rsid w:val="0021678B"/>
    <w:pPr>
      <w:tabs>
        <w:tab w:val="clear" w:pos="4513"/>
        <w:tab w:val="clear" w:pos="9026"/>
      </w:tabs>
      <w:spacing w:after="240"/>
    </w:pPr>
    <w:rPr>
      <w:rFonts w:ascii="Arial Bold" w:hAnsi="Arial Bold" w:cs="Arial"/>
      <w:b/>
      <w:caps/>
      <w:sz w:val="28"/>
      <w:szCs w:val="20"/>
    </w:rPr>
  </w:style>
  <w:style w:type="character" w:customStyle="1" w:styleId="Header1Char">
    <w:name w:val="Header 1 Char"/>
    <w:basedOn w:val="HeaderChar"/>
    <w:link w:val="Header1"/>
    <w:rsid w:val="0021678B"/>
    <w:rPr>
      <w:rFonts w:ascii="Arial Bold" w:hAnsi="Arial Bold" w:cs="Arial"/>
      <w:b/>
      <w:caps/>
      <w:sz w:val="28"/>
      <w:szCs w:val="20"/>
      <w:lang w:val="en-NZ"/>
    </w:rPr>
  </w:style>
  <w:style w:type="paragraph" w:customStyle="1" w:styleId="Title2">
    <w:name w:val="Title 2"/>
    <w:basedOn w:val="Title"/>
    <w:link w:val="Title2Char"/>
    <w:autoRedefine/>
    <w:qFormat/>
    <w:rsid w:val="003E3D4B"/>
    <w:pPr>
      <w:pBdr>
        <w:bottom w:val="single" w:sz="8" w:space="4" w:color="000000" w:themeColor="text1"/>
      </w:pBdr>
      <w:spacing w:before="480" w:line="276" w:lineRule="auto"/>
    </w:pPr>
    <w:rPr>
      <w:rFonts w:ascii="Arial Bold" w:hAnsi="Arial Bold"/>
      <w:b/>
      <w:color w:val="FF0000"/>
      <w:sz w:val="44"/>
    </w:rPr>
  </w:style>
  <w:style w:type="character" w:customStyle="1" w:styleId="Title2Char">
    <w:name w:val="Title 2 Char"/>
    <w:basedOn w:val="TitleChar"/>
    <w:link w:val="Title2"/>
    <w:rsid w:val="003E3D4B"/>
    <w:rPr>
      <w:rFonts w:ascii="Arial Bold" w:eastAsiaTheme="majorEastAsia" w:hAnsi="Arial Bold" w:cstheme="majorBidi"/>
      <w:b/>
      <w:color w:val="FF0000"/>
      <w:spacing w:val="5"/>
      <w:kern w:val="28"/>
      <w:sz w:val="44"/>
      <w:szCs w:val="52"/>
      <w:lang w:val="en-NZ"/>
    </w:rPr>
  </w:style>
  <w:style w:type="paragraph" w:styleId="TOC2">
    <w:name w:val="toc 2"/>
    <w:basedOn w:val="Normal"/>
    <w:next w:val="Normal"/>
    <w:autoRedefine/>
    <w:uiPriority w:val="39"/>
    <w:unhideWhenUsed/>
    <w:qFormat/>
    <w:rsid w:val="003E3D4B"/>
    <w:pPr>
      <w:ind w:left="220"/>
    </w:pPr>
    <w:rPr>
      <w:smallCaps/>
      <w:sz w:val="20"/>
      <w:szCs w:val="20"/>
    </w:rPr>
  </w:style>
  <w:style w:type="paragraph" w:styleId="TOC1">
    <w:name w:val="toc 1"/>
    <w:basedOn w:val="Normal"/>
    <w:next w:val="Normal"/>
    <w:autoRedefine/>
    <w:uiPriority w:val="39"/>
    <w:unhideWhenUsed/>
    <w:qFormat/>
    <w:rsid w:val="003E3D4B"/>
    <w:pPr>
      <w:spacing w:before="120" w:after="120"/>
    </w:pPr>
    <w:rPr>
      <w:b/>
      <w:bCs/>
      <w:caps/>
      <w:sz w:val="20"/>
      <w:szCs w:val="20"/>
    </w:rPr>
  </w:style>
  <w:style w:type="character" w:styleId="Hyperlink">
    <w:name w:val="Hyperlink"/>
    <w:basedOn w:val="DefaultParagraphFont"/>
    <w:uiPriority w:val="99"/>
    <w:unhideWhenUsed/>
    <w:rsid w:val="003E3D4B"/>
    <w:rPr>
      <w:color w:val="0563C1" w:themeColor="hyperlink"/>
      <w:u w:val="single"/>
    </w:rPr>
  </w:style>
  <w:style w:type="paragraph" w:customStyle="1" w:styleId="Title3">
    <w:name w:val="Title 3"/>
    <w:basedOn w:val="Subtitle"/>
    <w:autoRedefine/>
    <w:qFormat/>
    <w:rsid w:val="003E3D4B"/>
    <w:pPr>
      <w:spacing w:before="240" w:after="240" w:line="360" w:lineRule="auto"/>
      <w:ind w:left="567"/>
    </w:pPr>
    <w:rPr>
      <w:sz w:val="44"/>
      <w:szCs w:val="44"/>
    </w:rPr>
  </w:style>
  <w:style w:type="paragraph" w:customStyle="1" w:styleId="Title4">
    <w:name w:val="Title 4"/>
    <w:basedOn w:val="Subtitle"/>
    <w:autoRedefine/>
    <w:qFormat/>
    <w:rsid w:val="009B2B3D"/>
    <w:pPr>
      <w:spacing w:before="240" w:after="240"/>
    </w:pPr>
    <w:rPr>
      <w:bCs/>
      <w:iCs w:val="0"/>
      <w:spacing w:val="0"/>
    </w:rPr>
  </w:style>
  <w:style w:type="paragraph" w:customStyle="1" w:styleId="04BodyTextSpiire">
    <w:name w:val="04 Body Text Spiire"/>
    <w:basedOn w:val="Normal"/>
    <w:link w:val="04BodyTextSpiireChar"/>
    <w:qFormat/>
    <w:rsid w:val="003E3D4B"/>
    <w:rPr>
      <w:rFonts w:ascii="Arial" w:eastAsia="Calibri" w:hAnsi="Arial" w:cs="Arial"/>
      <w:szCs w:val="20"/>
    </w:rPr>
  </w:style>
  <w:style w:type="character" w:customStyle="1" w:styleId="04BodyTextSpiireChar">
    <w:name w:val="04 Body Text Spiire Char"/>
    <w:link w:val="04BodyTextSpiire"/>
    <w:rsid w:val="003E3D4B"/>
    <w:rPr>
      <w:rFonts w:ascii="Arial" w:eastAsia="Calibri" w:hAnsi="Arial" w:cs="Arial"/>
      <w:szCs w:val="20"/>
      <w:lang w:val="en-NZ"/>
    </w:rPr>
  </w:style>
  <w:style w:type="paragraph" w:customStyle="1" w:styleId="Centered">
    <w:name w:val="Centered"/>
    <w:basedOn w:val="Normal"/>
    <w:rsid w:val="003E3D4B"/>
    <w:pPr>
      <w:keepLines/>
      <w:tabs>
        <w:tab w:val="left" w:pos="924"/>
        <w:tab w:val="left" w:pos="1848"/>
        <w:tab w:val="left" w:pos="2773"/>
        <w:tab w:val="left" w:pos="3697"/>
        <w:tab w:val="left" w:pos="4621"/>
        <w:tab w:val="left" w:pos="5545"/>
        <w:tab w:val="left" w:pos="6469"/>
        <w:tab w:val="left" w:pos="7394"/>
        <w:tab w:val="left" w:pos="8318"/>
        <w:tab w:val="right" w:pos="9214"/>
      </w:tabs>
      <w:spacing w:before="120" w:after="120"/>
      <w:jc w:val="center"/>
    </w:pPr>
    <w:rPr>
      <w:rFonts w:ascii="Arial" w:hAnsi="Arial"/>
      <w:color w:val="000000"/>
      <w:szCs w:val="20"/>
      <w:lang w:val="en-AU"/>
    </w:rPr>
  </w:style>
  <w:style w:type="paragraph" w:styleId="BlockText">
    <w:name w:val="Block Text"/>
    <w:basedOn w:val="Normal"/>
    <w:rsid w:val="003E3D4B"/>
    <w:pPr>
      <w:overflowPunct w:val="0"/>
      <w:autoSpaceDE w:val="0"/>
      <w:autoSpaceDN w:val="0"/>
      <w:adjustRightInd w:val="0"/>
      <w:ind w:left="851" w:right="680"/>
      <w:textAlignment w:val="baseline"/>
    </w:pPr>
    <w:rPr>
      <w:rFonts w:ascii="Arial" w:hAnsi="Arial" w:cs="Arial"/>
      <w:szCs w:val="20"/>
      <w:lang w:val="en-AU"/>
    </w:rPr>
  </w:style>
  <w:style w:type="character" w:customStyle="1" w:styleId="ListParagraphChar">
    <w:name w:val="List Paragraph Char"/>
    <w:link w:val="ListParagraph"/>
    <w:uiPriority w:val="34"/>
    <w:rsid w:val="003E3D4B"/>
    <w:rPr>
      <w:lang w:val="en-NZ"/>
    </w:rPr>
  </w:style>
  <w:style w:type="table" w:customStyle="1" w:styleId="PlainTable51">
    <w:name w:val="Plain Table 51"/>
    <w:basedOn w:val="TableNormal"/>
    <w:uiPriority w:val="45"/>
    <w:rsid w:val="003E3D4B"/>
    <w:pPr>
      <w:spacing w:after="0" w:line="240" w:lineRule="auto"/>
    </w:pPr>
    <w:rPr>
      <w:lang w:val="en-NZ"/>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3E3D4B"/>
    <w:rPr>
      <w:rFonts w:asciiTheme="majorHAnsi" w:eastAsiaTheme="majorEastAsia" w:hAnsiTheme="majorHAnsi" w:cstheme="majorBidi"/>
      <w:color w:val="1F4D78" w:themeColor="accent1" w:themeShade="7F"/>
      <w:sz w:val="24"/>
      <w:szCs w:val="24"/>
      <w:lang w:val="en-NZ"/>
    </w:rPr>
  </w:style>
  <w:style w:type="paragraph" w:styleId="BalloonText">
    <w:name w:val="Balloon Text"/>
    <w:basedOn w:val="Normal"/>
    <w:link w:val="BalloonTextChar"/>
    <w:uiPriority w:val="99"/>
    <w:semiHidden/>
    <w:unhideWhenUsed/>
    <w:rsid w:val="003660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07A"/>
    <w:rPr>
      <w:rFonts w:ascii="Segoe UI" w:hAnsi="Segoe UI" w:cs="Segoe UI"/>
      <w:sz w:val="18"/>
      <w:szCs w:val="18"/>
      <w:lang w:val="en-NZ"/>
    </w:rPr>
  </w:style>
  <w:style w:type="character" w:styleId="CommentReference">
    <w:name w:val="annotation reference"/>
    <w:basedOn w:val="DefaultParagraphFont"/>
    <w:uiPriority w:val="99"/>
    <w:semiHidden/>
    <w:unhideWhenUsed/>
    <w:rsid w:val="003E2ED7"/>
    <w:rPr>
      <w:sz w:val="16"/>
      <w:szCs w:val="16"/>
    </w:rPr>
  </w:style>
  <w:style w:type="paragraph" w:styleId="CommentText">
    <w:name w:val="annotation text"/>
    <w:basedOn w:val="Normal"/>
    <w:link w:val="CommentTextChar"/>
    <w:uiPriority w:val="99"/>
    <w:semiHidden/>
    <w:unhideWhenUsed/>
    <w:rsid w:val="003E2ED7"/>
    <w:rPr>
      <w:sz w:val="20"/>
      <w:szCs w:val="20"/>
    </w:rPr>
  </w:style>
  <w:style w:type="character" w:customStyle="1" w:styleId="CommentTextChar">
    <w:name w:val="Comment Text Char"/>
    <w:basedOn w:val="DefaultParagraphFont"/>
    <w:link w:val="CommentText"/>
    <w:uiPriority w:val="99"/>
    <w:semiHidden/>
    <w:rsid w:val="003E2ED7"/>
    <w:rPr>
      <w:sz w:val="20"/>
      <w:szCs w:val="20"/>
      <w:lang w:val="en-NZ"/>
    </w:rPr>
  </w:style>
  <w:style w:type="paragraph" w:styleId="CommentSubject">
    <w:name w:val="annotation subject"/>
    <w:basedOn w:val="CommentText"/>
    <w:next w:val="CommentText"/>
    <w:link w:val="CommentSubjectChar"/>
    <w:uiPriority w:val="99"/>
    <w:semiHidden/>
    <w:unhideWhenUsed/>
    <w:rsid w:val="003E2ED7"/>
    <w:rPr>
      <w:b/>
      <w:bCs/>
    </w:rPr>
  </w:style>
  <w:style w:type="character" w:customStyle="1" w:styleId="CommentSubjectChar">
    <w:name w:val="Comment Subject Char"/>
    <w:basedOn w:val="CommentTextChar"/>
    <w:link w:val="CommentSubject"/>
    <w:uiPriority w:val="99"/>
    <w:semiHidden/>
    <w:rsid w:val="003E2ED7"/>
    <w:rPr>
      <w:b/>
      <w:bCs/>
      <w:sz w:val="20"/>
      <w:szCs w:val="20"/>
      <w:lang w:val="en-NZ"/>
    </w:rPr>
  </w:style>
  <w:style w:type="paragraph" w:styleId="Revision">
    <w:name w:val="Revision"/>
    <w:hidden/>
    <w:uiPriority w:val="99"/>
    <w:semiHidden/>
    <w:rsid w:val="002320AB"/>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1920">
      <w:bodyDiv w:val="1"/>
      <w:marLeft w:val="0"/>
      <w:marRight w:val="0"/>
      <w:marTop w:val="0"/>
      <w:marBottom w:val="0"/>
      <w:divBdr>
        <w:top w:val="none" w:sz="0" w:space="0" w:color="auto"/>
        <w:left w:val="none" w:sz="0" w:space="0" w:color="auto"/>
        <w:bottom w:val="none" w:sz="0" w:space="0" w:color="auto"/>
        <w:right w:val="none" w:sz="0" w:space="0" w:color="auto"/>
      </w:divBdr>
    </w:div>
    <w:div w:id="346441877">
      <w:bodyDiv w:val="1"/>
      <w:marLeft w:val="0"/>
      <w:marRight w:val="0"/>
      <w:marTop w:val="0"/>
      <w:marBottom w:val="0"/>
      <w:divBdr>
        <w:top w:val="none" w:sz="0" w:space="0" w:color="auto"/>
        <w:left w:val="none" w:sz="0" w:space="0" w:color="auto"/>
        <w:bottom w:val="none" w:sz="0" w:space="0" w:color="auto"/>
        <w:right w:val="none" w:sz="0" w:space="0" w:color="auto"/>
      </w:divBdr>
    </w:div>
    <w:div w:id="949823603">
      <w:bodyDiv w:val="1"/>
      <w:marLeft w:val="0"/>
      <w:marRight w:val="0"/>
      <w:marTop w:val="0"/>
      <w:marBottom w:val="0"/>
      <w:divBdr>
        <w:top w:val="none" w:sz="0" w:space="0" w:color="auto"/>
        <w:left w:val="none" w:sz="0" w:space="0" w:color="auto"/>
        <w:bottom w:val="none" w:sz="0" w:space="0" w:color="auto"/>
        <w:right w:val="none" w:sz="0" w:space="0" w:color="auto"/>
      </w:divBdr>
    </w:div>
    <w:div w:id="1034159552">
      <w:bodyDiv w:val="1"/>
      <w:marLeft w:val="0"/>
      <w:marRight w:val="0"/>
      <w:marTop w:val="0"/>
      <w:marBottom w:val="0"/>
      <w:divBdr>
        <w:top w:val="none" w:sz="0" w:space="0" w:color="auto"/>
        <w:left w:val="none" w:sz="0" w:space="0" w:color="auto"/>
        <w:bottom w:val="none" w:sz="0" w:space="0" w:color="auto"/>
        <w:right w:val="none" w:sz="0" w:space="0" w:color="auto"/>
      </w:divBdr>
    </w:div>
    <w:div w:id="1110473813">
      <w:bodyDiv w:val="1"/>
      <w:marLeft w:val="0"/>
      <w:marRight w:val="0"/>
      <w:marTop w:val="0"/>
      <w:marBottom w:val="0"/>
      <w:divBdr>
        <w:top w:val="none" w:sz="0" w:space="0" w:color="auto"/>
        <w:left w:val="none" w:sz="0" w:space="0" w:color="auto"/>
        <w:bottom w:val="none" w:sz="0" w:space="0" w:color="auto"/>
        <w:right w:val="none" w:sz="0" w:space="0" w:color="auto"/>
      </w:divBdr>
    </w:div>
    <w:div w:id="1506747515">
      <w:bodyDiv w:val="1"/>
      <w:marLeft w:val="0"/>
      <w:marRight w:val="0"/>
      <w:marTop w:val="0"/>
      <w:marBottom w:val="0"/>
      <w:divBdr>
        <w:top w:val="none" w:sz="0" w:space="0" w:color="auto"/>
        <w:left w:val="none" w:sz="0" w:space="0" w:color="auto"/>
        <w:bottom w:val="none" w:sz="0" w:space="0" w:color="auto"/>
        <w:right w:val="none" w:sz="0" w:space="0" w:color="auto"/>
      </w:divBdr>
    </w:div>
    <w:div w:id="1731808932">
      <w:bodyDiv w:val="1"/>
      <w:marLeft w:val="0"/>
      <w:marRight w:val="0"/>
      <w:marTop w:val="0"/>
      <w:marBottom w:val="0"/>
      <w:divBdr>
        <w:top w:val="none" w:sz="0" w:space="0" w:color="auto"/>
        <w:left w:val="none" w:sz="0" w:space="0" w:color="auto"/>
        <w:bottom w:val="none" w:sz="0" w:space="0" w:color="auto"/>
        <w:right w:val="none" w:sz="0" w:space="0" w:color="auto"/>
      </w:divBdr>
    </w:div>
    <w:div w:id="1907491487">
      <w:bodyDiv w:val="1"/>
      <w:marLeft w:val="0"/>
      <w:marRight w:val="0"/>
      <w:marTop w:val="0"/>
      <w:marBottom w:val="0"/>
      <w:divBdr>
        <w:top w:val="none" w:sz="0" w:space="0" w:color="auto"/>
        <w:left w:val="none" w:sz="0" w:space="0" w:color="auto"/>
        <w:bottom w:val="none" w:sz="0" w:space="0" w:color="auto"/>
        <w:right w:val="none" w:sz="0" w:space="0" w:color="auto"/>
      </w:divBdr>
    </w:div>
    <w:div w:id="202940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09014-6DBA-4832-A6C9-B9317C1A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1322</Words>
  <Characters>6887</Characters>
  <Application>Microsoft Office Word</Application>
  <DocSecurity>0</DocSecurity>
  <Lines>142</Lines>
  <Paragraphs>59</Paragraphs>
  <ScaleCrop>false</ScaleCrop>
  <HeadingPairs>
    <vt:vector size="2" baseType="variant">
      <vt:variant>
        <vt:lpstr>Title</vt:lpstr>
      </vt:variant>
      <vt:variant>
        <vt:i4>1</vt:i4>
      </vt:variant>
    </vt:vector>
  </HeadingPairs>
  <TitlesOfParts>
    <vt:vector size="1" baseType="lpstr">
      <vt:lpstr/>
    </vt:vector>
  </TitlesOfParts>
  <Company>gov</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Tekura Ringi</dc:creator>
  <cp:keywords/>
  <dc:description/>
  <cp:lastModifiedBy>Taina Iro</cp:lastModifiedBy>
  <cp:revision>4</cp:revision>
  <cp:lastPrinted>2023-11-23T18:22:00Z</cp:lastPrinted>
  <dcterms:created xsi:type="dcterms:W3CDTF">2023-12-15T20:14:00Z</dcterms:created>
  <dcterms:modified xsi:type="dcterms:W3CDTF">2023-12-18T20:15:00Z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4b7596b8d82b1dadf6579868ffb83fb891380a93af28a7354bfb945596f57d7a</vt:lpwstr>
  </property>
</Properties>
</file>