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DA37D9" w:rsidRPr="00371C0C" w14:paraId="5B348DC1" w14:textId="77777777" w:rsidTr="00B17F23">
        <w:trPr>
          <w:trHeight w:val="360"/>
        </w:trPr>
        <w:tc>
          <w:tcPr>
            <w:tcW w:w="1818" w:type="dxa"/>
            <w:vAlign w:val="center"/>
          </w:tcPr>
          <w:p w14:paraId="24EC147E" w14:textId="77777777" w:rsidR="00DA37D9" w:rsidRPr="00371C0C" w:rsidRDefault="00DA37D9" w:rsidP="00137EF4">
            <w:pPr>
              <w:rPr>
                <w:b/>
              </w:rPr>
            </w:pPr>
            <w:r w:rsidRPr="00371C0C">
              <w:rPr>
                <w:b/>
              </w:rPr>
              <w:t>Date:</w:t>
            </w:r>
          </w:p>
        </w:tc>
        <w:tc>
          <w:tcPr>
            <w:tcW w:w="7650" w:type="dxa"/>
            <w:vAlign w:val="center"/>
          </w:tcPr>
          <w:p w14:paraId="0FDAE29E" w14:textId="1345F625" w:rsidR="00DA37D9" w:rsidRPr="00371C0C" w:rsidRDefault="008B2807" w:rsidP="00FF5AE1">
            <w:r>
              <w:t>2</w:t>
            </w:r>
            <w:r w:rsidR="00137EF4">
              <w:t>7</w:t>
            </w:r>
            <w:r>
              <w:t xml:space="preserve"> May 2019</w:t>
            </w:r>
          </w:p>
        </w:tc>
      </w:tr>
      <w:tr w:rsidR="00DA37D9" w:rsidRPr="00371C0C" w14:paraId="05F0C090" w14:textId="77777777" w:rsidTr="00B3754B">
        <w:trPr>
          <w:trHeight w:val="608"/>
        </w:trPr>
        <w:tc>
          <w:tcPr>
            <w:tcW w:w="1818" w:type="dxa"/>
            <w:vAlign w:val="center"/>
          </w:tcPr>
          <w:p w14:paraId="0A2F1476" w14:textId="77777777" w:rsidR="00B3754B" w:rsidRPr="00371C0C" w:rsidRDefault="00805D4A" w:rsidP="00137EF4">
            <w:pPr>
              <w:rPr>
                <w:b/>
              </w:rPr>
            </w:pPr>
            <w:r w:rsidRPr="00371C0C">
              <w:rPr>
                <w:b/>
              </w:rPr>
              <w:t>Loan</w:t>
            </w:r>
            <w:r w:rsidR="00FD379E">
              <w:rPr>
                <w:b/>
              </w:rPr>
              <w:t>/Grant</w:t>
            </w:r>
            <w:r w:rsidR="00DA37D9" w:rsidRPr="00371C0C">
              <w:rPr>
                <w:b/>
              </w:rPr>
              <w:t xml:space="preserve"> No.</w:t>
            </w:r>
          </w:p>
          <w:p w14:paraId="4B30A332" w14:textId="77777777" w:rsidR="00DA37D9" w:rsidRPr="00371C0C" w:rsidRDefault="00B3754B" w:rsidP="00137EF4">
            <w:pPr>
              <w:rPr>
                <w:b/>
              </w:rPr>
            </w:pPr>
            <w:r w:rsidRPr="00371C0C">
              <w:rPr>
                <w:b/>
              </w:rPr>
              <w:t>and Title</w:t>
            </w:r>
            <w:r w:rsidR="00DA37D9" w:rsidRPr="00371C0C">
              <w:rPr>
                <w:b/>
              </w:rPr>
              <w:t>:</w:t>
            </w:r>
          </w:p>
        </w:tc>
        <w:tc>
          <w:tcPr>
            <w:tcW w:w="7650" w:type="dxa"/>
            <w:vAlign w:val="center"/>
          </w:tcPr>
          <w:p w14:paraId="23F19513" w14:textId="1E7E2CD0" w:rsidR="00DA37D9" w:rsidRPr="00371C0C" w:rsidRDefault="00FD379E" w:rsidP="00FF5AE1">
            <w:r w:rsidRPr="00FD379E">
              <w:t>L3193/G0415/G0493</w:t>
            </w:r>
            <w:r w:rsidR="008B2807">
              <w:t>/G0548</w:t>
            </w:r>
            <w:r w:rsidRPr="00FD379E">
              <w:t>-COO: Renewable Energy Sector Project</w:t>
            </w:r>
          </w:p>
        </w:tc>
      </w:tr>
      <w:tr w:rsidR="00DA37D9" w:rsidRPr="00371C0C" w14:paraId="7DBBC450" w14:textId="77777777" w:rsidTr="00FD379E">
        <w:trPr>
          <w:trHeight w:val="1253"/>
        </w:trPr>
        <w:tc>
          <w:tcPr>
            <w:tcW w:w="1818" w:type="dxa"/>
            <w:vAlign w:val="center"/>
          </w:tcPr>
          <w:p w14:paraId="001812CF" w14:textId="77777777" w:rsidR="00DA37D9" w:rsidRPr="00371C0C" w:rsidRDefault="00DA37D9" w:rsidP="00137EF4">
            <w:pPr>
              <w:rPr>
                <w:b/>
              </w:rPr>
            </w:pPr>
            <w:r w:rsidRPr="00371C0C">
              <w:rPr>
                <w:b/>
              </w:rPr>
              <w:t>Contract No.</w:t>
            </w:r>
            <w:r w:rsidR="006A0A15" w:rsidRPr="00371C0C">
              <w:rPr>
                <w:b/>
              </w:rPr>
              <w:t xml:space="preserve"> and Title</w:t>
            </w:r>
            <w:r w:rsidR="00B17F23" w:rsidRPr="00371C0C">
              <w:rPr>
                <w:b/>
              </w:rPr>
              <w:t>:</w:t>
            </w:r>
          </w:p>
        </w:tc>
        <w:tc>
          <w:tcPr>
            <w:tcW w:w="7650" w:type="dxa"/>
            <w:vAlign w:val="center"/>
          </w:tcPr>
          <w:p w14:paraId="36962F0B" w14:textId="77084C2B" w:rsidR="00FD379E" w:rsidRDefault="00FD379E" w:rsidP="00FF5AE1">
            <w:r>
              <w:t>CIRESP-00</w:t>
            </w:r>
            <w:r w:rsidR="00137EF4">
              <w:t>7</w:t>
            </w:r>
            <w:r>
              <w:t>-</w:t>
            </w:r>
            <w:r w:rsidR="007E60B8">
              <w:t>CK</w:t>
            </w:r>
            <w:r w:rsidR="00137EF4">
              <w:t>181929</w:t>
            </w:r>
            <w:r>
              <w:t>:</w:t>
            </w:r>
            <w:r w:rsidR="009765B6">
              <w:t xml:space="preserve"> </w:t>
            </w:r>
          </w:p>
          <w:p w14:paraId="3A979A68" w14:textId="77D8BD51" w:rsidR="0062243B" w:rsidRDefault="00FD379E" w:rsidP="00FF5AE1">
            <w:r w:rsidRPr="00FD379E">
              <w:t xml:space="preserve">Rarotonga Battery Energy Storage System “Power Station” </w:t>
            </w:r>
          </w:p>
          <w:p w14:paraId="650B4DFD" w14:textId="4D6A9707" w:rsidR="00371C0C" w:rsidRPr="00371C0C" w:rsidRDefault="00FD379E" w:rsidP="00FF5AE1">
            <w:r w:rsidRPr="00FD379E">
              <w:t xml:space="preserve">under Cook Islands Renewable Energy Sector Project </w:t>
            </w:r>
          </w:p>
        </w:tc>
      </w:tr>
      <w:tr w:rsidR="00DA37D9" w:rsidRPr="00371C0C" w14:paraId="55AC6FB3" w14:textId="77777777" w:rsidTr="00E83C6B">
        <w:trPr>
          <w:trHeight w:val="58"/>
        </w:trPr>
        <w:tc>
          <w:tcPr>
            <w:tcW w:w="1818" w:type="dxa"/>
            <w:vAlign w:val="center"/>
          </w:tcPr>
          <w:p w14:paraId="2767365D" w14:textId="77777777" w:rsidR="00DA37D9" w:rsidRPr="00371C0C" w:rsidRDefault="007B106F" w:rsidP="00137EF4">
            <w:pPr>
              <w:rPr>
                <w:b/>
              </w:rPr>
            </w:pPr>
            <w:r w:rsidRPr="00371C0C">
              <w:rPr>
                <w:b/>
              </w:rPr>
              <w:t xml:space="preserve">Deadline for </w:t>
            </w:r>
            <w:r w:rsidR="00DA37D9" w:rsidRPr="00371C0C">
              <w:rPr>
                <w:b/>
              </w:rPr>
              <w:t>Submission</w:t>
            </w:r>
            <w:r w:rsidRPr="00371C0C">
              <w:rPr>
                <w:b/>
              </w:rPr>
              <w:t xml:space="preserve"> of </w:t>
            </w:r>
            <w:r w:rsidR="00E83C6B" w:rsidRPr="00371C0C">
              <w:rPr>
                <w:b/>
              </w:rPr>
              <w:t>Bids</w:t>
            </w:r>
            <w:r w:rsidR="00B17F23" w:rsidRPr="00371C0C">
              <w:rPr>
                <w:b/>
              </w:rPr>
              <w:t>:</w:t>
            </w:r>
          </w:p>
        </w:tc>
        <w:tc>
          <w:tcPr>
            <w:tcW w:w="7650" w:type="dxa"/>
            <w:vAlign w:val="center"/>
          </w:tcPr>
          <w:p w14:paraId="3D9D46A8" w14:textId="3FEFD294" w:rsidR="00DA37D9" w:rsidRPr="00371C0C" w:rsidRDefault="00A35AB1" w:rsidP="00A35AB1">
            <w:r>
              <w:t>7 August</w:t>
            </w:r>
            <w:r w:rsidR="00CB3BA0">
              <w:t xml:space="preserve"> 2019</w:t>
            </w:r>
            <w:r>
              <w:t xml:space="preserve">, </w:t>
            </w:r>
            <w:r w:rsidR="00AF62A0" w:rsidRPr="00AF62A0">
              <w:t>2:00</w:t>
            </w:r>
            <w:r>
              <w:t>pm</w:t>
            </w:r>
            <w:r w:rsidR="00AF62A0" w:rsidRPr="00AF62A0">
              <w:t xml:space="preserve"> (Cook Island</w:t>
            </w:r>
            <w:r w:rsidR="009765B6">
              <w:t>s</w:t>
            </w:r>
            <w:r w:rsidR="00AF62A0" w:rsidRPr="00AF62A0">
              <w:t xml:space="preserve"> Time)</w:t>
            </w:r>
          </w:p>
        </w:tc>
      </w:tr>
    </w:tbl>
    <w:p w14:paraId="5346099B" w14:textId="0B5EB2CD" w:rsidR="00371C0C" w:rsidRDefault="00371C0C" w:rsidP="00FF5AE1"/>
    <w:p w14:paraId="4AFE0E28" w14:textId="77777777" w:rsidR="007E08BB" w:rsidRPr="00AF62A0" w:rsidRDefault="007E08BB" w:rsidP="00FF5AE1"/>
    <w:p w14:paraId="40EB6882" w14:textId="1D7E6CC3" w:rsidR="00AF62A0" w:rsidRDefault="00AF62A0" w:rsidP="00767F11">
      <w:pPr>
        <w:pStyle w:val="ListParagraph"/>
        <w:numPr>
          <w:ilvl w:val="0"/>
          <w:numId w:val="37"/>
        </w:numPr>
        <w:ind w:left="0" w:firstLine="0"/>
      </w:pPr>
      <w:r w:rsidRPr="00AF62A0">
        <w:t>The</w:t>
      </w:r>
      <w:r w:rsidRPr="0062243B">
        <w:rPr>
          <w:b/>
        </w:rPr>
        <w:t xml:space="preserve"> Government of the Cook Islands</w:t>
      </w:r>
      <w:r w:rsidRPr="00AF62A0">
        <w:t xml:space="preserve"> has received financing from the Asian Development Bank (ADB), European Union (EU)</w:t>
      </w:r>
      <w:r w:rsidR="00CB3BA0">
        <w:t xml:space="preserve">, </w:t>
      </w:r>
      <w:r w:rsidR="00CB3BA0" w:rsidRPr="00CB3BA0">
        <w:t xml:space="preserve">Global Environment Facility </w:t>
      </w:r>
      <w:r w:rsidR="00CB3BA0">
        <w:t xml:space="preserve">(GEF) </w:t>
      </w:r>
      <w:r w:rsidRPr="00AF62A0">
        <w:t xml:space="preserve">and Green Climate Fund (GCF) toward the cost of the </w:t>
      </w:r>
      <w:r w:rsidRPr="0062243B">
        <w:rPr>
          <w:b/>
        </w:rPr>
        <w:t>Renewable Energy Sector Project</w:t>
      </w:r>
      <w:r w:rsidRPr="00AF62A0">
        <w:t xml:space="preserve">. This contract will be financed by GCF and ADB will administer the co-financing resources. Procurement rules and procedures of ADB will govern the bidding process. </w:t>
      </w:r>
      <w:r w:rsidR="0062243B">
        <w:t>Bidding</w:t>
      </w:r>
      <w:r w:rsidRPr="00AF62A0">
        <w:t xml:space="preserve"> is open to all Bidders without nationality restriction. </w:t>
      </w:r>
    </w:p>
    <w:p w14:paraId="22151DF8" w14:textId="77777777" w:rsidR="00AF62A0" w:rsidRDefault="00AF62A0">
      <w:pPr>
        <w:pStyle w:val="ListParagraph"/>
        <w:ind w:left="0"/>
      </w:pPr>
    </w:p>
    <w:p w14:paraId="1F2B654C" w14:textId="461AE8EC" w:rsidR="00AF62A0" w:rsidRPr="00AF62A0" w:rsidRDefault="00AF62A0" w:rsidP="00137EF4">
      <w:pPr>
        <w:pStyle w:val="ListParagraph"/>
        <w:numPr>
          <w:ilvl w:val="0"/>
          <w:numId w:val="37"/>
        </w:numPr>
        <w:ind w:left="0" w:firstLine="0"/>
      </w:pPr>
      <w:r w:rsidRPr="00AF62A0">
        <w:t xml:space="preserve">The </w:t>
      </w:r>
      <w:r w:rsidRPr="00D91422">
        <w:rPr>
          <w:b/>
        </w:rPr>
        <w:t>Office of Prime Minister, Government of Cook Islands</w:t>
      </w:r>
      <w:r w:rsidRPr="00AF62A0">
        <w:t xml:space="preserve"> (“the Employer”) invites sealed bids from eligible Bidders for the design, construction, installation, integration in the existing power system infrastructure and commission of renewable energy facilities (“the Facilities”) as shown below:</w:t>
      </w:r>
    </w:p>
    <w:p w14:paraId="5ED9E2E8" w14:textId="77777777" w:rsidR="00AF62A0" w:rsidRPr="00AF62A0" w:rsidRDefault="00AF62A0"/>
    <w:p w14:paraId="67E2D75D" w14:textId="258C2CD1" w:rsidR="00AF62A0" w:rsidRPr="00AF62A0" w:rsidRDefault="00AF62A0">
      <w:pPr>
        <w:ind w:left="720"/>
        <w:rPr>
          <w:b/>
          <w:u w:val="single"/>
        </w:rPr>
      </w:pPr>
      <w:r w:rsidRPr="00AF62A0">
        <w:rPr>
          <w:b/>
          <w:u w:val="single"/>
        </w:rPr>
        <w:t>“Power station” battery energy storage system (BESS) for grid stability support</w:t>
      </w:r>
    </w:p>
    <w:p w14:paraId="046CF902" w14:textId="77777777" w:rsidR="00AF62A0" w:rsidRPr="00AF62A0" w:rsidRDefault="00AF62A0">
      <w:pPr>
        <w:ind w:left="720"/>
      </w:pPr>
    </w:p>
    <w:p w14:paraId="63997C9E" w14:textId="77777777" w:rsidR="00AF62A0" w:rsidRDefault="00AF62A0" w:rsidP="00137EF4">
      <w:pPr>
        <w:pStyle w:val="ListParagraph"/>
        <w:numPr>
          <w:ilvl w:val="0"/>
          <w:numId w:val="38"/>
        </w:numPr>
        <w:ind w:left="1440"/>
      </w:pPr>
      <w:r w:rsidRPr="00AF62A0">
        <w:t xml:space="preserve">A BESS to be installed at the Rarotonga Power Station of the electricity utility Te Aponga Uira (TAU), on the island of Rarotonga, and connected to the power station main switchgear and SCADA. The BESS is intended to provide reserve capacity, voltage and frequency control to the Rarotonga grid to enable increasing renewable generation in the grid. </w:t>
      </w:r>
    </w:p>
    <w:p w14:paraId="124EB0C3" w14:textId="77777777" w:rsidR="00AF62A0" w:rsidRDefault="00AF62A0" w:rsidP="00137EF4">
      <w:pPr>
        <w:pStyle w:val="ListParagraph"/>
        <w:ind w:left="1440" w:hanging="720"/>
      </w:pPr>
    </w:p>
    <w:p w14:paraId="6FDFE9E0" w14:textId="0F7E5471" w:rsidR="00AF62A0" w:rsidRDefault="00AF62A0" w:rsidP="00FF5AE1">
      <w:pPr>
        <w:pStyle w:val="ListParagraph"/>
        <w:numPr>
          <w:ilvl w:val="0"/>
          <w:numId w:val="38"/>
        </w:numPr>
        <w:ind w:left="1440"/>
      </w:pPr>
      <w:r w:rsidRPr="00AF62A0">
        <w:t>The BESS shall provide and include</w:t>
      </w:r>
      <w:r w:rsidR="002B581E">
        <w:t>:</w:t>
      </w:r>
      <w:r w:rsidRPr="00AF62A0">
        <w:t xml:space="preserve"> </w:t>
      </w:r>
    </w:p>
    <w:p w14:paraId="7C7A33C9" w14:textId="77777777" w:rsidR="007E08BB" w:rsidRPr="00AF62A0" w:rsidRDefault="007E08BB" w:rsidP="00137EF4">
      <w:pPr>
        <w:pStyle w:val="ListParagraph"/>
        <w:ind w:left="0"/>
      </w:pPr>
    </w:p>
    <w:p w14:paraId="7C1C29B0" w14:textId="77777777" w:rsidR="00AF62A0" w:rsidRPr="00AF62A0" w:rsidRDefault="00AF62A0" w:rsidP="00137EF4">
      <w:pPr>
        <w:pStyle w:val="ListParagraph"/>
        <w:numPr>
          <w:ilvl w:val="0"/>
          <w:numId w:val="39"/>
        </w:numPr>
        <w:ind w:left="2160" w:hanging="720"/>
      </w:pPr>
      <w:r w:rsidRPr="00AF62A0">
        <w:t>a fully integrated, modular system, suitable for extended service in local conditions</w:t>
      </w:r>
    </w:p>
    <w:p w14:paraId="5F7833C1" w14:textId="502E8966" w:rsidR="00AF62A0" w:rsidRPr="00AF62A0" w:rsidRDefault="00AF62A0" w:rsidP="00137EF4">
      <w:pPr>
        <w:pStyle w:val="ListParagraph"/>
        <w:numPr>
          <w:ilvl w:val="0"/>
          <w:numId w:val="39"/>
        </w:numPr>
        <w:ind w:left="2160" w:hanging="720"/>
      </w:pPr>
      <w:r w:rsidRPr="00AF62A0">
        <w:t xml:space="preserve">capability to charge and discharge at </w:t>
      </w:r>
      <w:r w:rsidR="00AA3866">
        <w:t>3</w:t>
      </w:r>
      <w:r w:rsidRPr="00AF62A0">
        <w:t xml:space="preserve"> MW (with overload capacity to </w:t>
      </w:r>
      <w:r w:rsidR="00AA3866">
        <w:t>6</w:t>
      </w:r>
      <w:r w:rsidRPr="00AF62A0">
        <w:t> MW)</w:t>
      </w:r>
    </w:p>
    <w:p w14:paraId="216665D5" w14:textId="2459E041" w:rsidR="00AF62A0" w:rsidRPr="00AF62A0" w:rsidRDefault="00AF62A0" w:rsidP="00137EF4">
      <w:pPr>
        <w:pStyle w:val="ListParagraph"/>
        <w:numPr>
          <w:ilvl w:val="0"/>
          <w:numId w:val="39"/>
        </w:numPr>
        <w:ind w:left="2160" w:hanging="720"/>
      </w:pPr>
      <w:r w:rsidRPr="00AF62A0">
        <w:t xml:space="preserve">usable storage capacity of at least </w:t>
      </w:r>
      <w:r w:rsidR="00AA3866">
        <w:t>3</w:t>
      </w:r>
      <w:r w:rsidRPr="00AF62A0">
        <w:t> MWh</w:t>
      </w:r>
    </w:p>
    <w:p w14:paraId="705D5360" w14:textId="77777777" w:rsidR="00AF62A0" w:rsidRPr="00AF62A0" w:rsidRDefault="00AF62A0" w:rsidP="00137EF4">
      <w:pPr>
        <w:pStyle w:val="ListParagraph"/>
        <w:numPr>
          <w:ilvl w:val="0"/>
          <w:numId w:val="39"/>
        </w:numPr>
        <w:ind w:left="2160" w:hanging="720"/>
      </w:pPr>
      <w:r w:rsidRPr="00AF62A0">
        <w:t>advanced control and grid stability functionality</w:t>
      </w:r>
    </w:p>
    <w:p w14:paraId="47547027" w14:textId="77777777" w:rsidR="00AF62A0" w:rsidRPr="00AF62A0" w:rsidRDefault="00AF62A0" w:rsidP="00137EF4">
      <w:pPr>
        <w:pStyle w:val="ListParagraph"/>
        <w:numPr>
          <w:ilvl w:val="0"/>
          <w:numId w:val="39"/>
        </w:numPr>
        <w:ind w:left="2160" w:hanging="720"/>
      </w:pPr>
      <w:r w:rsidRPr="00AF62A0">
        <w:t>high voltage (11 kV) electrical connection to the grid</w:t>
      </w:r>
    </w:p>
    <w:p w14:paraId="0D5F5FC3" w14:textId="26FCDB0E" w:rsidR="00AF62A0" w:rsidRDefault="00AF62A0" w:rsidP="00137EF4">
      <w:pPr>
        <w:pStyle w:val="ListParagraph"/>
        <w:numPr>
          <w:ilvl w:val="0"/>
          <w:numId w:val="39"/>
        </w:numPr>
        <w:ind w:left="2160" w:hanging="720"/>
      </w:pPr>
      <w:r w:rsidRPr="00AF62A0">
        <w:t>interface to the TAU SCADA</w:t>
      </w:r>
    </w:p>
    <w:p w14:paraId="1EE97C48" w14:textId="77777777" w:rsidR="00D91422" w:rsidRPr="00AF62A0" w:rsidRDefault="00D91422" w:rsidP="00FF5AE1">
      <w:pPr>
        <w:pStyle w:val="ListParagraph"/>
        <w:ind w:left="2520"/>
      </w:pPr>
    </w:p>
    <w:p w14:paraId="7E5191B9" w14:textId="77777777" w:rsidR="00AF62A0" w:rsidRPr="00AF62A0" w:rsidRDefault="00AF62A0" w:rsidP="00FF5AE1">
      <w:pPr>
        <w:ind w:left="720"/>
      </w:pPr>
    </w:p>
    <w:p w14:paraId="5F8184B0" w14:textId="77777777" w:rsidR="00AF62A0" w:rsidRPr="00AF62A0" w:rsidRDefault="00AF62A0" w:rsidP="00767F11"/>
    <w:p w14:paraId="06CC4708" w14:textId="77777777" w:rsidR="00AF62A0" w:rsidRDefault="00AF62A0" w:rsidP="00137EF4">
      <w:pPr>
        <w:pStyle w:val="ListParagraph"/>
        <w:numPr>
          <w:ilvl w:val="0"/>
          <w:numId w:val="37"/>
        </w:numPr>
        <w:ind w:left="0" w:firstLine="0"/>
      </w:pPr>
      <w:r w:rsidRPr="00D91422">
        <w:rPr>
          <w:b/>
        </w:rPr>
        <w:t>International Competitive Bidding</w:t>
      </w:r>
      <w:r w:rsidRPr="00AF62A0">
        <w:t xml:space="preserve"> will be conducted in accordance with ADB’s </w:t>
      </w:r>
      <w:hyperlink r:id="rId11" w:history="1">
        <w:r w:rsidRPr="00AF62A0">
          <w:rPr>
            <w:rStyle w:val="Hyperlink"/>
          </w:rPr>
          <w:t>Single-Stage: One-Envelope</w:t>
        </w:r>
      </w:hyperlink>
      <w:r w:rsidRPr="00AF62A0">
        <w:t xml:space="preserve"> bidding procedure and is open to Bidders without nationality restrictions.</w:t>
      </w:r>
    </w:p>
    <w:p w14:paraId="65CDB161" w14:textId="77777777" w:rsidR="00AF62A0" w:rsidRDefault="00AF62A0">
      <w:pPr>
        <w:pStyle w:val="ListParagraph"/>
        <w:ind w:left="0"/>
      </w:pPr>
    </w:p>
    <w:p w14:paraId="1F1ACE47" w14:textId="77777777" w:rsidR="00AF62A0" w:rsidRPr="00AF62A0" w:rsidRDefault="00AF62A0" w:rsidP="00137EF4">
      <w:pPr>
        <w:pStyle w:val="ListParagraph"/>
        <w:numPr>
          <w:ilvl w:val="0"/>
          <w:numId w:val="37"/>
        </w:numPr>
        <w:ind w:left="0" w:firstLine="0"/>
      </w:pPr>
      <w:r w:rsidRPr="00AF62A0">
        <w:t>Only eligible bidders with the following key qualifications should participate in this bidding:</w:t>
      </w:r>
    </w:p>
    <w:p w14:paraId="62682CD1" w14:textId="77777777" w:rsidR="00AF62A0" w:rsidRDefault="00AF62A0" w:rsidP="00137EF4">
      <w:pPr>
        <w:ind w:left="1440" w:hanging="720"/>
      </w:pPr>
    </w:p>
    <w:p w14:paraId="518C4283" w14:textId="4F7761BA" w:rsidR="00AF62A0" w:rsidRDefault="00AF62A0" w:rsidP="00137EF4">
      <w:pPr>
        <w:numPr>
          <w:ilvl w:val="0"/>
          <w:numId w:val="46"/>
        </w:numPr>
        <w:ind w:left="1440" w:hanging="720"/>
      </w:pPr>
      <w:r w:rsidRPr="00AF62A0">
        <w:t>Minimum average annual turnover of</w:t>
      </w:r>
      <w:r w:rsidR="002704DD" w:rsidRPr="002704DD">
        <w:t xml:space="preserve"> </w:t>
      </w:r>
      <w:r w:rsidR="002704DD" w:rsidRPr="00AF62A0">
        <w:t>US$8.0M</w:t>
      </w:r>
      <w:r w:rsidR="007E08BB">
        <w:t>.</w:t>
      </w:r>
    </w:p>
    <w:p w14:paraId="68313C6E" w14:textId="36E5E75A" w:rsidR="0070542C" w:rsidRDefault="00AF62A0" w:rsidP="00137EF4">
      <w:pPr>
        <w:numPr>
          <w:ilvl w:val="0"/>
          <w:numId w:val="46"/>
        </w:numPr>
        <w:ind w:left="1440" w:hanging="720"/>
      </w:pPr>
      <w:r w:rsidRPr="00AF62A0">
        <w:t>Minimum financial resources of</w:t>
      </w:r>
      <w:r w:rsidR="002704DD" w:rsidRPr="002704DD">
        <w:t xml:space="preserve"> </w:t>
      </w:r>
      <w:r w:rsidR="002704DD" w:rsidRPr="00AF62A0">
        <w:t>US$1.0M</w:t>
      </w:r>
      <w:r w:rsidR="007E08BB">
        <w:t>.</w:t>
      </w:r>
    </w:p>
    <w:p w14:paraId="3BB2250A" w14:textId="2212E11A" w:rsidR="00711BC6" w:rsidRDefault="00AF62A0" w:rsidP="00137EF4">
      <w:pPr>
        <w:numPr>
          <w:ilvl w:val="0"/>
          <w:numId w:val="46"/>
        </w:numPr>
        <w:ind w:left="1440" w:hanging="720"/>
      </w:pPr>
      <w:r w:rsidRPr="00AF62A0">
        <w:t xml:space="preserve">Participation in at least one </w:t>
      </w:r>
      <w:r w:rsidR="00A9789D">
        <w:t xml:space="preserve">(1) </w:t>
      </w:r>
      <w:r w:rsidRPr="00AF62A0">
        <w:t xml:space="preserve">contract that has been successfully or substantially completed within the last </w:t>
      </w:r>
      <w:r w:rsidR="00A9789D">
        <w:t>five (</w:t>
      </w:r>
      <w:r w:rsidRPr="00AF62A0">
        <w:t>5</w:t>
      </w:r>
      <w:r w:rsidR="00A9789D">
        <w:t>)</w:t>
      </w:r>
      <w:r w:rsidRPr="00AF62A0">
        <w:t xml:space="preserve"> years and that are similar to the proposed contract, where the value of the Bidder’s participation exceeds</w:t>
      </w:r>
      <w:r w:rsidR="002704DD" w:rsidRPr="002704DD">
        <w:t xml:space="preserve"> </w:t>
      </w:r>
      <w:r w:rsidR="002704DD" w:rsidRPr="00AF62A0">
        <w:t>US$3.2M</w:t>
      </w:r>
      <w:r w:rsidR="00A9789D">
        <w:t>.</w:t>
      </w:r>
    </w:p>
    <w:p w14:paraId="7F92CD1B" w14:textId="77777777" w:rsidR="0070542C" w:rsidRDefault="0070542C" w:rsidP="00137EF4"/>
    <w:p w14:paraId="14D9E389" w14:textId="50C005F2" w:rsidR="00AF62A0" w:rsidRPr="00AF62A0" w:rsidRDefault="00AF62A0" w:rsidP="00137EF4">
      <w:pPr>
        <w:pStyle w:val="ListParagraph"/>
        <w:numPr>
          <w:ilvl w:val="0"/>
          <w:numId w:val="37"/>
        </w:numPr>
        <w:ind w:left="0" w:firstLine="0"/>
      </w:pPr>
      <w:r w:rsidRPr="00AF62A0">
        <w:t>To obtain f</w:t>
      </w:r>
      <w:r w:rsidR="0062243B">
        <w:t>urther information and to obtain</w:t>
      </w:r>
      <w:r w:rsidRPr="00AF62A0">
        <w:t xml:space="preserve"> a free electronic copy of the </w:t>
      </w:r>
      <w:r w:rsidR="00A9789D">
        <w:t>B</w:t>
      </w:r>
      <w:r w:rsidRPr="00AF62A0">
        <w:t xml:space="preserve">idding </w:t>
      </w:r>
      <w:r w:rsidR="00A9789D">
        <w:t>D</w:t>
      </w:r>
      <w:r w:rsidRPr="00AF62A0">
        <w:t xml:space="preserve">ocuments, eligible </w:t>
      </w:r>
      <w:r w:rsidR="00A9789D">
        <w:t>B</w:t>
      </w:r>
      <w:r w:rsidRPr="00AF62A0">
        <w:t>idders should contact:</w:t>
      </w:r>
    </w:p>
    <w:p w14:paraId="05FABB77" w14:textId="77777777" w:rsidR="00AF62A0" w:rsidRPr="00AF62A0" w:rsidRDefault="00AF62A0" w:rsidP="00FF5AE1"/>
    <w:p w14:paraId="7EF67CA6" w14:textId="77777777" w:rsidR="00AF62A0" w:rsidRPr="00AF62A0" w:rsidRDefault="00AF62A0" w:rsidP="00FF5AE1">
      <w:pPr>
        <w:ind w:left="1440"/>
      </w:pPr>
      <w:r w:rsidRPr="00AF62A0">
        <w:t xml:space="preserve">Attention: </w:t>
      </w:r>
      <w:r w:rsidRPr="00AF62A0">
        <w:tab/>
      </w:r>
      <w:r>
        <w:tab/>
      </w:r>
      <w:r w:rsidRPr="00AF62A0">
        <w:t>Tangi Tereapii</w:t>
      </w:r>
      <w:r w:rsidRPr="00AF62A0">
        <w:tab/>
      </w:r>
    </w:p>
    <w:p w14:paraId="5118E3E4" w14:textId="77777777" w:rsidR="00AF62A0" w:rsidRPr="00AF62A0" w:rsidRDefault="00AF62A0" w:rsidP="00FF5AE1">
      <w:pPr>
        <w:ind w:left="1440"/>
      </w:pPr>
      <w:r w:rsidRPr="00AF62A0">
        <w:t xml:space="preserve">Street Address: </w:t>
      </w:r>
      <w:r w:rsidRPr="00AF62A0">
        <w:tab/>
        <w:t>Vakatini Road</w:t>
      </w:r>
    </w:p>
    <w:p w14:paraId="42EB77C5" w14:textId="77777777" w:rsidR="00AF62A0" w:rsidRPr="00AF62A0" w:rsidRDefault="00AF62A0" w:rsidP="00FF5AE1">
      <w:pPr>
        <w:ind w:left="1440"/>
      </w:pPr>
      <w:r w:rsidRPr="00AF62A0">
        <w:t xml:space="preserve">City: </w:t>
      </w:r>
      <w:r w:rsidRPr="00AF62A0">
        <w:tab/>
      </w:r>
      <w:r>
        <w:tab/>
      </w:r>
      <w:r>
        <w:tab/>
      </w:r>
      <w:r w:rsidRPr="00AF62A0">
        <w:t>Avarua, Rarotonga</w:t>
      </w:r>
    </w:p>
    <w:p w14:paraId="5E5EA784" w14:textId="77777777" w:rsidR="00AF62A0" w:rsidRPr="00AF62A0" w:rsidRDefault="00AF62A0" w:rsidP="00FF5AE1">
      <w:pPr>
        <w:ind w:left="1440"/>
      </w:pPr>
      <w:r w:rsidRPr="00AF62A0">
        <w:t xml:space="preserve">ZIP Code: </w:t>
      </w:r>
      <w:r w:rsidRPr="00AF62A0">
        <w:tab/>
      </w:r>
      <w:r>
        <w:tab/>
      </w:r>
      <w:r w:rsidRPr="00AF62A0">
        <w:t>0000</w:t>
      </w:r>
    </w:p>
    <w:p w14:paraId="704D62D2" w14:textId="77777777" w:rsidR="00AF62A0" w:rsidRPr="00AF62A0" w:rsidRDefault="00AF62A0" w:rsidP="00FF5AE1">
      <w:pPr>
        <w:ind w:left="1440"/>
      </w:pPr>
      <w:r w:rsidRPr="00AF62A0">
        <w:t xml:space="preserve">Country: </w:t>
      </w:r>
      <w:r w:rsidRPr="00AF62A0">
        <w:tab/>
      </w:r>
      <w:r>
        <w:tab/>
      </w:r>
      <w:r w:rsidRPr="00AF62A0">
        <w:t>Cook Islands</w:t>
      </w:r>
    </w:p>
    <w:p w14:paraId="63D4F365" w14:textId="77777777" w:rsidR="00AF62A0" w:rsidRPr="00AF62A0" w:rsidRDefault="00AF62A0" w:rsidP="00FF5AE1">
      <w:pPr>
        <w:ind w:left="1440"/>
      </w:pPr>
      <w:r w:rsidRPr="00AF62A0">
        <w:t xml:space="preserve">Telephone: </w:t>
      </w:r>
      <w:r w:rsidRPr="00AF62A0">
        <w:tab/>
      </w:r>
      <w:r>
        <w:tab/>
      </w:r>
      <w:r w:rsidRPr="00AF62A0">
        <w:t>682 29300</w:t>
      </w:r>
    </w:p>
    <w:p w14:paraId="7B8A531D" w14:textId="71B10082" w:rsidR="00AF62A0" w:rsidRPr="00AF62A0" w:rsidRDefault="007E08BB" w:rsidP="00FF5AE1">
      <w:pPr>
        <w:ind w:left="1440"/>
      </w:pPr>
      <w:r w:rsidRPr="00AF62A0">
        <w:t>E</w:t>
      </w:r>
      <w:r>
        <w:t>-</w:t>
      </w:r>
      <w:r w:rsidR="00AF62A0" w:rsidRPr="00AF62A0">
        <w:t xml:space="preserve">mail address: </w:t>
      </w:r>
      <w:r w:rsidR="00AF62A0" w:rsidRPr="00AF62A0">
        <w:tab/>
      </w:r>
      <w:hyperlink r:id="rId12" w:history="1">
        <w:r w:rsidR="00AF62A0" w:rsidRPr="00AF62A0">
          <w:rPr>
            <w:rStyle w:val="Hyperlink"/>
          </w:rPr>
          <w:t>tangi.tereapii@cookislands.gov.ck</w:t>
        </w:r>
      </w:hyperlink>
      <w:r w:rsidR="00AF62A0" w:rsidRPr="00AF62A0">
        <w:t xml:space="preserve"> </w:t>
      </w:r>
    </w:p>
    <w:p w14:paraId="04A36F2F" w14:textId="77777777" w:rsidR="00AF62A0" w:rsidRPr="00AF62A0" w:rsidRDefault="00AF62A0" w:rsidP="00767F11"/>
    <w:p w14:paraId="0CED0411" w14:textId="38338792" w:rsidR="00AF62A0" w:rsidRPr="00AF62A0" w:rsidRDefault="00AF62A0" w:rsidP="00767F11">
      <w:pPr>
        <w:pStyle w:val="ListParagraph"/>
        <w:numPr>
          <w:ilvl w:val="0"/>
          <w:numId w:val="37"/>
        </w:numPr>
        <w:ind w:left="0" w:firstLine="0"/>
      </w:pPr>
      <w:r w:rsidRPr="00AF62A0">
        <w:t xml:space="preserve">Eligible Bidders who (optionally) wish to purchase a hard copy of the </w:t>
      </w:r>
      <w:r w:rsidR="007E08BB">
        <w:t>B</w:t>
      </w:r>
      <w:r w:rsidRPr="00AF62A0">
        <w:t xml:space="preserve">idding </w:t>
      </w:r>
      <w:r w:rsidR="007E08BB">
        <w:t>D</w:t>
      </w:r>
      <w:r w:rsidRPr="00AF62A0">
        <w:t>ocuments should:</w:t>
      </w:r>
    </w:p>
    <w:p w14:paraId="7BC1B72B" w14:textId="77777777" w:rsidR="00AF62A0" w:rsidRDefault="00AF62A0"/>
    <w:p w14:paraId="519CF943" w14:textId="5732E511" w:rsidR="00AF62A0" w:rsidRDefault="00AF62A0">
      <w:pPr>
        <w:pStyle w:val="ListParagraph"/>
        <w:numPr>
          <w:ilvl w:val="0"/>
          <w:numId w:val="44"/>
        </w:numPr>
        <w:ind w:left="1440" w:hanging="720"/>
      </w:pPr>
      <w:r w:rsidRPr="00AF62A0">
        <w:t xml:space="preserve">Write to the address above requesting the </w:t>
      </w:r>
      <w:r w:rsidR="00FF5AE1">
        <w:t>B</w:t>
      </w:r>
      <w:r w:rsidRPr="00AF62A0">
        <w:t xml:space="preserve">idding </w:t>
      </w:r>
      <w:r w:rsidR="00FF5AE1">
        <w:t>D</w:t>
      </w:r>
      <w:r w:rsidRPr="00AF62A0">
        <w:t xml:space="preserve">ocuments </w:t>
      </w:r>
      <w:r w:rsidR="0062243B" w:rsidRPr="00AF62A0">
        <w:t>for Rarotonga</w:t>
      </w:r>
      <w:r w:rsidRPr="00AF62A0">
        <w:t xml:space="preserve"> Battery Energy Storage System “Power Station” under Cook Islands Renewable Energy Sector Project (COO46453-002) – Phase 2 (Rarotonga)</w:t>
      </w:r>
    </w:p>
    <w:p w14:paraId="34DE094C" w14:textId="77777777" w:rsidR="007E08BB" w:rsidRPr="00AF62A0" w:rsidRDefault="007E08BB" w:rsidP="00137EF4">
      <w:pPr>
        <w:pStyle w:val="ListParagraph"/>
        <w:ind w:left="1440"/>
      </w:pPr>
    </w:p>
    <w:p w14:paraId="0E1356EF" w14:textId="77777777" w:rsidR="00AF62A0" w:rsidRPr="00AF62A0" w:rsidRDefault="00AF62A0" w:rsidP="00137EF4">
      <w:pPr>
        <w:pStyle w:val="ListParagraph"/>
        <w:numPr>
          <w:ilvl w:val="0"/>
          <w:numId w:val="44"/>
        </w:numPr>
        <w:ind w:left="1440" w:hanging="720"/>
      </w:pPr>
      <w:r w:rsidRPr="00AF62A0">
        <w:t>Pay a non-refundable fee of 100 New Zealand Dollars</w:t>
      </w:r>
      <w:r w:rsidR="0062243B">
        <w:t xml:space="preserve"> or equivalent USD</w:t>
      </w:r>
      <w:r w:rsidRPr="00AF62A0">
        <w:t xml:space="preserve"> by cash or transfer through a bank account. </w:t>
      </w:r>
    </w:p>
    <w:p w14:paraId="16FACF44" w14:textId="77777777" w:rsidR="00AF62A0" w:rsidRPr="00AF62A0" w:rsidRDefault="00AF62A0" w:rsidP="00FF5AE1"/>
    <w:p w14:paraId="2EEE1F46" w14:textId="6B2E9EBB" w:rsidR="00AF62A0" w:rsidRDefault="00AF62A0" w:rsidP="00FF5AE1">
      <w:pPr>
        <w:ind w:left="720" w:firstLine="720"/>
        <w:rPr>
          <w:b/>
        </w:rPr>
      </w:pPr>
      <w:r w:rsidRPr="00D91422">
        <w:rPr>
          <w:b/>
        </w:rPr>
        <w:t>The Bank account of the Employer:</w:t>
      </w:r>
    </w:p>
    <w:p w14:paraId="768C623E" w14:textId="77777777" w:rsidR="00FF5AE1" w:rsidRPr="00D91422" w:rsidRDefault="00FF5AE1" w:rsidP="00FF5AE1">
      <w:pPr>
        <w:ind w:left="720" w:firstLine="720"/>
        <w:rPr>
          <w:b/>
        </w:rPr>
      </w:pPr>
    </w:p>
    <w:p w14:paraId="0032836B" w14:textId="77777777" w:rsidR="00AF62A0" w:rsidRPr="00AF62A0" w:rsidRDefault="00AF62A0" w:rsidP="00FF5AE1">
      <w:pPr>
        <w:ind w:left="1440"/>
      </w:pPr>
      <w:r w:rsidRPr="00AF62A0">
        <w:t xml:space="preserve">Name of Bank: </w:t>
      </w:r>
      <w:r w:rsidRPr="00AF62A0">
        <w:tab/>
        <w:t>Bank of the South Pacific</w:t>
      </w:r>
    </w:p>
    <w:p w14:paraId="2CE8622F" w14:textId="77777777" w:rsidR="00AF62A0" w:rsidRPr="00AF62A0" w:rsidRDefault="00AF62A0" w:rsidP="00FF5AE1">
      <w:pPr>
        <w:ind w:left="1440"/>
      </w:pPr>
      <w:r w:rsidRPr="00AF62A0">
        <w:t xml:space="preserve">Swift: </w:t>
      </w:r>
      <w:r w:rsidRPr="00AF62A0">
        <w:tab/>
      </w:r>
      <w:r w:rsidRPr="00AF62A0">
        <w:tab/>
      </w:r>
      <w:r>
        <w:tab/>
      </w:r>
      <w:r w:rsidRPr="00AF62A0">
        <w:t>BOSPCKCR</w:t>
      </w:r>
    </w:p>
    <w:p w14:paraId="6A0B7566" w14:textId="77777777" w:rsidR="00AF62A0" w:rsidRPr="00AF62A0" w:rsidRDefault="00AF62A0" w:rsidP="00FF5AE1">
      <w:pPr>
        <w:ind w:left="1440"/>
      </w:pPr>
      <w:r w:rsidRPr="00AF62A0">
        <w:t xml:space="preserve">In favor of: </w:t>
      </w:r>
      <w:r w:rsidRPr="00AF62A0">
        <w:tab/>
      </w:r>
      <w:r w:rsidRPr="00AF62A0">
        <w:tab/>
        <w:t xml:space="preserve">CIG Public Account </w:t>
      </w:r>
    </w:p>
    <w:p w14:paraId="54A3A77D" w14:textId="77777777" w:rsidR="00AF62A0" w:rsidRPr="00AF62A0" w:rsidRDefault="00AF62A0" w:rsidP="00FF5AE1">
      <w:pPr>
        <w:ind w:left="1440"/>
      </w:pPr>
      <w:r w:rsidRPr="00AF62A0">
        <w:t xml:space="preserve">Account No.:  </w:t>
      </w:r>
      <w:r w:rsidRPr="00AF62A0">
        <w:tab/>
      </w:r>
      <w:r>
        <w:tab/>
      </w:r>
      <w:r w:rsidRPr="00AF62A0">
        <w:t>0127107401</w:t>
      </w:r>
    </w:p>
    <w:p w14:paraId="255D53A8" w14:textId="77777777" w:rsidR="00AF62A0" w:rsidRPr="00AF62A0" w:rsidRDefault="00AF62A0" w:rsidP="00FF5AE1"/>
    <w:p w14:paraId="085F276E" w14:textId="02C072BC" w:rsidR="00AF62A0" w:rsidRPr="00137EF4" w:rsidRDefault="00AF62A0" w:rsidP="00FF5AE1">
      <w:pPr>
        <w:pStyle w:val="ListParagraph"/>
        <w:numPr>
          <w:ilvl w:val="0"/>
          <w:numId w:val="37"/>
        </w:numPr>
        <w:ind w:left="0" w:firstLine="0"/>
      </w:pPr>
      <w:r w:rsidRPr="00137EF4">
        <w:t xml:space="preserve">Pre-bid meeting will be held at the Office of Prime Minister, Renewable Energy Development Division, on </w:t>
      </w:r>
      <w:r w:rsidR="00137EF4" w:rsidRPr="00137EF4">
        <w:t>Wednesday</w:t>
      </w:r>
      <w:r w:rsidRPr="00137EF4">
        <w:t xml:space="preserve">, </w:t>
      </w:r>
      <w:r w:rsidR="00137EF4" w:rsidRPr="00137EF4">
        <w:t xml:space="preserve">26 </w:t>
      </w:r>
      <w:r w:rsidR="00435ACA" w:rsidRPr="00137EF4">
        <w:t>June</w:t>
      </w:r>
      <w:r w:rsidRPr="00137EF4">
        <w:t>, 201</w:t>
      </w:r>
      <w:r w:rsidR="00435ACA" w:rsidRPr="00137EF4">
        <w:t>9</w:t>
      </w:r>
      <w:r w:rsidRPr="00137EF4">
        <w:t>, at 11:00 am. This will be followed directly by a site visit.</w:t>
      </w:r>
    </w:p>
    <w:p w14:paraId="457860CE" w14:textId="77777777" w:rsidR="00AF62A0" w:rsidRPr="00137EF4" w:rsidRDefault="00AF62A0" w:rsidP="00FF5AE1">
      <w:pPr>
        <w:pStyle w:val="ListParagraph"/>
        <w:ind w:left="0"/>
      </w:pPr>
    </w:p>
    <w:p w14:paraId="3626A15E" w14:textId="77777777" w:rsidR="00AF62A0" w:rsidRPr="00137EF4" w:rsidRDefault="00AF62A0" w:rsidP="00FF5AE1">
      <w:pPr>
        <w:pStyle w:val="ListParagraph"/>
        <w:numPr>
          <w:ilvl w:val="0"/>
          <w:numId w:val="37"/>
        </w:numPr>
        <w:ind w:left="0" w:firstLine="0"/>
      </w:pPr>
      <w:r w:rsidRPr="00137EF4">
        <w:t>Deliver your bid:</w:t>
      </w:r>
    </w:p>
    <w:p w14:paraId="03096786" w14:textId="77777777" w:rsidR="00AF62A0" w:rsidRPr="00137EF4" w:rsidRDefault="00AF62A0" w:rsidP="00767F11"/>
    <w:p w14:paraId="1AD52106" w14:textId="77777777" w:rsidR="00AF62A0" w:rsidRPr="00137EF4" w:rsidRDefault="00AF62A0" w:rsidP="00137EF4">
      <w:pPr>
        <w:pStyle w:val="ListParagraph"/>
        <w:numPr>
          <w:ilvl w:val="0"/>
          <w:numId w:val="45"/>
        </w:numPr>
        <w:ind w:left="1440" w:hanging="720"/>
      </w:pPr>
      <w:r w:rsidRPr="00137EF4">
        <w:t>to the address above</w:t>
      </w:r>
    </w:p>
    <w:p w14:paraId="7D60B680" w14:textId="0B515EAA" w:rsidR="00AF62A0" w:rsidRPr="00137EF4" w:rsidRDefault="00AF62A0" w:rsidP="00137EF4">
      <w:pPr>
        <w:pStyle w:val="ListParagraph"/>
        <w:numPr>
          <w:ilvl w:val="0"/>
          <w:numId w:val="45"/>
        </w:numPr>
        <w:ind w:left="1440" w:hanging="720"/>
        <w:rPr>
          <w:b/>
        </w:rPr>
      </w:pPr>
      <w:r w:rsidRPr="00137EF4">
        <w:rPr>
          <w:b/>
        </w:rPr>
        <w:t xml:space="preserve">on or before </w:t>
      </w:r>
      <w:r w:rsidR="00A35AB1">
        <w:rPr>
          <w:b/>
        </w:rPr>
        <w:t>7</w:t>
      </w:r>
      <w:r w:rsidR="00137EF4" w:rsidRPr="00137EF4">
        <w:rPr>
          <w:b/>
        </w:rPr>
        <w:t xml:space="preserve"> </w:t>
      </w:r>
      <w:r w:rsidR="00A35AB1">
        <w:rPr>
          <w:b/>
        </w:rPr>
        <w:t>August</w:t>
      </w:r>
      <w:r w:rsidR="00767F11" w:rsidRPr="00137EF4">
        <w:rPr>
          <w:b/>
        </w:rPr>
        <w:t xml:space="preserve"> 2019</w:t>
      </w:r>
      <w:r w:rsidR="00137EF4">
        <w:rPr>
          <w:b/>
        </w:rPr>
        <w:t xml:space="preserve">, </w:t>
      </w:r>
      <w:r w:rsidRPr="00137EF4">
        <w:rPr>
          <w:b/>
        </w:rPr>
        <w:t>2:0</w:t>
      </w:r>
      <w:r w:rsidR="00137EF4">
        <w:rPr>
          <w:b/>
        </w:rPr>
        <w:t>0</w:t>
      </w:r>
      <w:r w:rsidRPr="00137EF4">
        <w:rPr>
          <w:b/>
        </w:rPr>
        <w:t xml:space="preserve"> </w:t>
      </w:r>
      <w:r w:rsidR="00137EF4">
        <w:rPr>
          <w:b/>
        </w:rPr>
        <w:t>pm</w:t>
      </w:r>
      <w:r w:rsidRPr="00137EF4">
        <w:rPr>
          <w:b/>
        </w:rPr>
        <w:t xml:space="preserve"> (Cook Island</w:t>
      </w:r>
      <w:r w:rsidR="00FF5AE1" w:rsidRPr="00137EF4">
        <w:rPr>
          <w:b/>
        </w:rPr>
        <w:t>s</w:t>
      </w:r>
      <w:r w:rsidRPr="00137EF4">
        <w:rPr>
          <w:b/>
        </w:rPr>
        <w:t xml:space="preserve"> Time) </w:t>
      </w:r>
    </w:p>
    <w:p w14:paraId="02463CBF" w14:textId="77777777" w:rsidR="00AF62A0" w:rsidRPr="00AF62A0" w:rsidRDefault="00AF62A0" w:rsidP="00137EF4">
      <w:pPr>
        <w:pStyle w:val="ListParagraph"/>
        <w:numPr>
          <w:ilvl w:val="0"/>
          <w:numId w:val="45"/>
        </w:numPr>
        <w:ind w:left="1440" w:hanging="720"/>
      </w:pPr>
      <w:r w:rsidRPr="00AF62A0">
        <w:t>together with a Bid Security as described in the Bidding Document</w:t>
      </w:r>
    </w:p>
    <w:p w14:paraId="5B9522C2" w14:textId="2B9C807D" w:rsidR="00AF62A0" w:rsidRPr="00AF62A0" w:rsidRDefault="00AF62A0" w:rsidP="00137EF4">
      <w:pPr>
        <w:pStyle w:val="ListParagraph"/>
        <w:numPr>
          <w:ilvl w:val="0"/>
          <w:numId w:val="45"/>
        </w:numPr>
        <w:ind w:left="1440" w:hanging="720"/>
      </w:pPr>
      <w:r w:rsidRPr="00AF62A0">
        <w:lastRenderedPageBreak/>
        <w:t>Electronic submission of bid is not permitted</w:t>
      </w:r>
    </w:p>
    <w:p w14:paraId="03634F3D" w14:textId="77777777" w:rsidR="00AF62A0" w:rsidRPr="00AF62A0" w:rsidRDefault="00AF62A0" w:rsidP="00FF5AE1"/>
    <w:p w14:paraId="13E38AB7" w14:textId="77777777" w:rsidR="00AF62A0" w:rsidRPr="00AF62A0" w:rsidRDefault="00AF62A0" w:rsidP="00FF5AE1">
      <w:r w:rsidRPr="00AF62A0">
        <w:t>Bids will be opened immediately after the deadline for bid submission in the presence of the Bidders’ representatives who choose to attend. La</w:t>
      </w:r>
      <w:bookmarkStart w:id="0" w:name="_GoBack"/>
      <w:bookmarkEnd w:id="0"/>
      <w:r w:rsidRPr="00AF62A0">
        <w:t>te bids will be rejected.</w:t>
      </w:r>
    </w:p>
    <w:p w14:paraId="1B4D40C3" w14:textId="77777777" w:rsidR="00AF62A0" w:rsidRPr="00371C0C" w:rsidRDefault="00AF62A0" w:rsidP="00767F11"/>
    <w:sectPr w:rsidR="00AF62A0" w:rsidRPr="00371C0C" w:rsidSect="00A9789D">
      <w:footerReference w:type="default" r:id="rId13"/>
      <w:headerReference w:type="first" r:id="rId14"/>
      <w:footerReference w:type="first" r:id="rId15"/>
      <w:endnotePr>
        <w:numRestart w:val="eachSect"/>
      </w:endnotePr>
      <w:type w:val="continuous"/>
      <w:pgSz w:w="12240" w:h="15840" w:code="1"/>
      <w:pgMar w:top="1440" w:right="1440" w:bottom="1440"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398FC" w16cid:durableId="1FFAD5CB"/>
  <w16cid:commentId w16cid:paraId="5E60EA37" w16cid:durableId="1FFAD69C"/>
  <w16cid:commentId w16cid:paraId="470624AF" w16cid:durableId="1FFAD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E88C" w14:textId="77777777" w:rsidR="0035277A" w:rsidRDefault="0035277A">
      <w:r>
        <w:separator/>
      </w:r>
    </w:p>
  </w:endnote>
  <w:endnote w:type="continuationSeparator" w:id="0">
    <w:p w14:paraId="0428EDAC" w14:textId="77777777" w:rsidR="0035277A" w:rsidRDefault="0035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Swiss 721 Roman">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0EF7" w14:textId="2DFA0EF5" w:rsidR="00C0073A" w:rsidRDefault="00C0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9AE" w14:textId="138C2888" w:rsidR="00C0073A" w:rsidRDefault="007F6DA8">
    <w:pPr>
      <w:pStyle w:val="Footer"/>
    </w:pPr>
    <w:r>
      <w:rPr>
        <w:noProof/>
        <w:lang w:val="en-AU" w:eastAsia="en-AU"/>
      </w:rPr>
      <w:drawing>
        <wp:inline distT="0" distB="0" distL="0" distR="0" wp14:anchorId="7433725F" wp14:editId="18AF2E33">
          <wp:extent cx="2708275" cy="263525"/>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263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AD931" w14:textId="77777777" w:rsidR="0035277A" w:rsidRDefault="0035277A">
      <w:r>
        <w:separator/>
      </w:r>
    </w:p>
  </w:footnote>
  <w:footnote w:type="continuationSeparator" w:id="0">
    <w:p w14:paraId="0C6E35F8" w14:textId="77777777" w:rsidR="0035277A" w:rsidRDefault="0035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5DA" w14:textId="787EA981" w:rsidR="00C0073A" w:rsidRDefault="007F6DA8" w:rsidP="00DA37D9">
    <w:pPr>
      <w:pStyle w:val="Header"/>
      <w:jc w:val="left"/>
    </w:pPr>
    <w:r>
      <w:rPr>
        <w:noProof/>
        <w:lang w:val="en-AU" w:eastAsia="en-AU"/>
      </w:rPr>
      <mc:AlternateContent>
        <mc:Choice Requires="wps">
          <w:drawing>
            <wp:anchor distT="0" distB="0" distL="114300" distR="114300" simplePos="0" relativeHeight="251657216" behindDoc="0" locked="0" layoutInCell="1" allowOverlap="1" wp14:anchorId="20811BDE" wp14:editId="36D730FA">
              <wp:simplePos x="0" y="0"/>
              <wp:positionH relativeFrom="column">
                <wp:posOffset>-92075</wp:posOffset>
              </wp:positionH>
              <wp:positionV relativeFrom="paragraph">
                <wp:posOffset>873760</wp:posOffset>
              </wp:positionV>
              <wp:extent cx="6285865" cy="3765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A417" w14:textId="77777777" w:rsidR="00C0073A" w:rsidRDefault="00C0073A" w:rsidP="00DA37D9">
                          <w:pPr>
                            <w:rPr>
                              <w:rFonts w:cs="Arial"/>
                              <w:sz w:val="40"/>
                              <w:szCs w:val="40"/>
                            </w:rPr>
                          </w:pPr>
                          <w:r>
                            <w:rPr>
                              <w:rFonts w:cs="Arial"/>
                              <w:sz w:val="40"/>
                              <w:szCs w:val="40"/>
                            </w:rPr>
                            <w:t>Invitation for Bids</w:t>
                          </w:r>
                        </w:p>
                        <w:p w14:paraId="441EF0AE" w14:textId="77777777" w:rsidR="00805D4A" w:rsidRDefault="00805D4A" w:rsidP="00DA37D9">
                          <w:pPr>
                            <w:rPr>
                              <w:rFonts w:cs="Arial"/>
                              <w:sz w:val="40"/>
                              <w:szCs w:val="40"/>
                            </w:rPr>
                          </w:pPr>
                        </w:p>
                        <w:p w14:paraId="72041375" w14:textId="77777777" w:rsidR="00C0073A" w:rsidRPr="00113500" w:rsidRDefault="00C0073A" w:rsidP="00DA37D9">
                          <w:pPr>
                            <w:rPr>
                              <w:rFonts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811BDE" id="_x0000_t202" coordsize="21600,21600" o:spt="202" path="m,l,21600r21600,l21600,xe">
              <v:stroke joinstyle="miter"/>
              <v:path gradientshapeok="t" o:connecttype="rect"/>
            </v:shapetype>
            <v:shape id="Text Box 1" o:spid="_x0000_s1026" type="#_x0000_t202" style="position:absolute;margin-left:-7.25pt;margin-top:68.8pt;width:494.9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jMtAIAALk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" filled="f" stroked="f">
              <v:textbox>
                <w:txbxContent>
                  <w:p w14:paraId="74B7A417" w14:textId="77777777" w:rsidR="00C0073A" w:rsidRDefault="00C0073A" w:rsidP="00DA37D9">
                    <w:pPr>
                      <w:rPr>
                        <w:rFonts w:cs="Arial"/>
                        <w:sz w:val="40"/>
                        <w:szCs w:val="40"/>
                      </w:rPr>
                    </w:pPr>
                    <w:r>
                      <w:rPr>
                        <w:rFonts w:cs="Arial"/>
                        <w:sz w:val="40"/>
                        <w:szCs w:val="40"/>
                      </w:rPr>
                      <w:t>Invitation for Bids</w:t>
                    </w:r>
                  </w:p>
                  <w:p w14:paraId="441EF0AE" w14:textId="77777777" w:rsidR="00805D4A" w:rsidRDefault="00805D4A" w:rsidP="00DA37D9">
                    <w:pPr>
                      <w:rPr>
                        <w:rFonts w:cs="Arial"/>
                        <w:sz w:val="40"/>
                        <w:szCs w:val="40"/>
                      </w:rPr>
                    </w:pPr>
                  </w:p>
                  <w:p w14:paraId="72041375" w14:textId="77777777" w:rsidR="00C0073A" w:rsidRPr="00113500" w:rsidRDefault="00C0073A" w:rsidP="00DA37D9">
                    <w:pPr>
                      <w:rPr>
                        <w:rFonts w:cs="Arial"/>
                        <w:sz w:val="40"/>
                        <w:szCs w:val="40"/>
                      </w:rPr>
                    </w:pPr>
                  </w:p>
                </w:txbxContent>
              </v:textbox>
            </v:shape>
          </w:pict>
        </mc:Fallback>
      </mc:AlternateContent>
    </w:r>
    <w:r>
      <w:rPr>
        <w:noProof/>
        <w:lang w:val="en-AU" w:eastAsia="en-AU"/>
      </w:rPr>
      <w:drawing>
        <wp:inline distT="0" distB="0" distL="0" distR="0" wp14:anchorId="1416C8ED" wp14:editId="72580C21">
          <wp:extent cx="890905" cy="890905"/>
          <wp:effectExtent l="0" t="0" r="0" b="0"/>
          <wp:docPr id="2" name="Picture 3" descr="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BB.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p w14:paraId="3F693D59" w14:textId="77777777" w:rsidR="00C0073A" w:rsidRDefault="00C0073A" w:rsidP="00DA37D9">
    <w:pPr>
      <w:pStyle w:val="Header"/>
      <w:jc w:val="left"/>
    </w:pPr>
  </w:p>
  <w:p w14:paraId="43635F2A" w14:textId="77777777" w:rsidR="00C0073A" w:rsidRDefault="00C0073A" w:rsidP="00DA37D9">
    <w:pPr>
      <w:pStyle w:val="Header"/>
      <w:jc w:val="left"/>
    </w:pPr>
  </w:p>
  <w:p w14:paraId="5646B44F" w14:textId="751207FD" w:rsidR="00C0073A" w:rsidRDefault="007F6DA8" w:rsidP="00DA37D9">
    <w:pPr>
      <w:pStyle w:val="Header"/>
      <w:jc w:val="left"/>
    </w:pPr>
    <w:r>
      <w:rPr>
        <w:noProof/>
        <w:lang w:val="en-AU" w:eastAsia="en-AU"/>
      </w:rPr>
      <mc:AlternateContent>
        <mc:Choice Requires="wps">
          <w:drawing>
            <wp:anchor distT="4294967295" distB="4294967295" distL="114300" distR="114300" simplePos="0" relativeHeight="251658240" behindDoc="0" locked="0" layoutInCell="1" allowOverlap="1" wp14:anchorId="4926E531" wp14:editId="2F053013">
              <wp:simplePos x="0" y="0"/>
              <wp:positionH relativeFrom="column">
                <wp:posOffset>8255</wp:posOffset>
              </wp:positionH>
              <wp:positionV relativeFrom="paragraph">
                <wp:posOffset>19684</wp:posOffset>
              </wp:positionV>
              <wp:extent cx="59829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02693C"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55pt" to="47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j3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B8078C"/>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lowerLetter"/>
      <w:lvlText w:val="%4."/>
      <w:lvlJc w:val="left"/>
      <w:pPr>
        <w:tabs>
          <w:tab w:val="num" w:pos="0"/>
        </w:tabs>
        <w:ind w:left="2160" w:hanging="720"/>
      </w:pPr>
      <w:rPr>
        <w:rFonts w:hint="default"/>
      </w:rPr>
    </w:lvl>
    <w:lvl w:ilvl="4">
      <w:start w:val="1"/>
      <w:numFmt w:val="lowerRoman"/>
      <w:lvlText w:val="%5."/>
      <w:lvlJc w:val="left"/>
      <w:pPr>
        <w:tabs>
          <w:tab w:val="num" w:pos="0"/>
        </w:tabs>
        <w:ind w:left="2880" w:hanging="720"/>
      </w:pPr>
      <w:rPr>
        <w:rFonts w:hint="default"/>
      </w:rPr>
    </w:lvl>
    <w:lvl w:ilvl="5">
      <w:start w:val="1"/>
      <w:numFmt w:val="none"/>
      <w:suff w:val="nothing"/>
      <w:lvlText w:val=""/>
      <w:lvlJc w:val="left"/>
      <w:pPr>
        <w:ind w:left="4320" w:hanging="720"/>
      </w:pPr>
      <w:rPr>
        <w:rFonts w:hint="default"/>
      </w:rPr>
    </w:lvl>
    <w:lvl w:ilvl="6">
      <w:start w:val="1"/>
      <w:numFmt w:val="none"/>
      <w:suff w:val="nothing"/>
      <w:lvlText w:val=""/>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8CF2DE6"/>
    <w:multiLevelType w:val="hybridMultilevel"/>
    <w:tmpl w:val="97EC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349D"/>
    <w:multiLevelType w:val="hybridMultilevel"/>
    <w:tmpl w:val="3280A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E04CA"/>
    <w:multiLevelType w:val="hybridMultilevel"/>
    <w:tmpl w:val="BAD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609D"/>
    <w:multiLevelType w:val="hybridMultilevel"/>
    <w:tmpl w:val="699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185E"/>
    <w:multiLevelType w:val="hybridMultilevel"/>
    <w:tmpl w:val="64186352"/>
    <w:lvl w:ilvl="0" w:tplc="96D27F06">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768C7"/>
    <w:multiLevelType w:val="hybridMultilevel"/>
    <w:tmpl w:val="7DA6C050"/>
    <w:lvl w:ilvl="0" w:tplc="3AA4FD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D7EB1"/>
    <w:multiLevelType w:val="hybridMultilevel"/>
    <w:tmpl w:val="5476B648"/>
    <w:lvl w:ilvl="0" w:tplc="7B08517A">
      <w:start w:val="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6E62437"/>
    <w:multiLevelType w:val="hybridMultilevel"/>
    <w:tmpl w:val="042A1586"/>
    <w:lvl w:ilvl="0" w:tplc="2B4EB736">
      <w:start w:val="1"/>
      <w:numFmt w:val="lowerRoman"/>
      <w:lvlText w:val="(%1)"/>
      <w:lvlJc w:val="left"/>
      <w:pPr>
        <w:ind w:left="720" w:hanging="360"/>
      </w:pPr>
      <w:rPr>
        <w:rFonts w:ascii="Arial" w:eastAsia="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C2FFB"/>
    <w:multiLevelType w:val="hybridMultilevel"/>
    <w:tmpl w:val="D2C2E498"/>
    <w:lvl w:ilvl="0" w:tplc="2B4EB736">
      <w:start w:val="1"/>
      <w:numFmt w:val="lowerRoman"/>
      <w:lvlText w:val="(%1)"/>
      <w:lvlJc w:val="left"/>
      <w:pPr>
        <w:ind w:left="720" w:hanging="360"/>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A43C6"/>
    <w:multiLevelType w:val="hybridMultilevel"/>
    <w:tmpl w:val="8F6A7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8DF"/>
    <w:multiLevelType w:val="hybridMultilevel"/>
    <w:tmpl w:val="E118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025112"/>
    <w:multiLevelType w:val="hybridMultilevel"/>
    <w:tmpl w:val="6A523CBA"/>
    <w:lvl w:ilvl="0" w:tplc="FD1229E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80323B"/>
    <w:multiLevelType w:val="hybridMultilevel"/>
    <w:tmpl w:val="1018AC82"/>
    <w:lvl w:ilvl="0" w:tplc="0C090001">
      <w:start w:val="1"/>
      <w:numFmt w:val="bullet"/>
      <w:lvlText w:val=""/>
      <w:lvlJc w:val="left"/>
      <w:pPr>
        <w:ind w:left="1080" w:hanging="360"/>
      </w:pPr>
      <w:rPr>
        <w:rFonts w:ascii="Symbol" w:hAnsi="Symbol" w:hint="default"/>
        <w:sz w:val="20"/>
      </w:rPr>
    </w:lvl>
    <w:lvl w:ilvl="1" w:tplc="04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9A2921"/>
    <w:multiLevelType w:val="hybridMultilevel"/>
    <w:tmpl w:val="2AC4E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9437E4"/>
    <w:multiLevelType w:val="hybridMultilevel"/>
    <w:tmpl w:val="BCD60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AA7C63"/>
    <w:multiLevelType w:val="hybridMultilevel"/>
    <w:tmpl w:val="A97A426E"/>
    <w:lvl w:ilvl="0" w:tplc="CFF0B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66B9B"/>
    <w:multiLevelType w:val="hybridMultilevel"/>
    <w:tmpl w:val="E984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013340"/>
    <w:multiLevelType w:val="hybridMultilevel"/>
    <w:tmpl w:val="C32A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52E09"/>
    <w:multiLevelType w:val="hybridMultilevel"/>
    <w:tmpl w:val="7EE81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207652"/>
    <w:multiLevelType w:val="hybridMultilevel"/>
    <w:tmpl w:val="A42EE0D4"/>
    <w:lvl w:ilvl="0" w:tplc="E9B4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06635"/>
    <w:multiLevelType w:val="hybridMultilevel"/>
    <w:tmpl w:val="B20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4077D"/>
    <w:multiLevelType w:val="hybridMultilevel"/>
    <w:tmpl w:val="EFFADA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D1063B"/>
    <w:multiLevelType w:val="hybridMultilevel"/>
    <w:tmpl w:val="13E47C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F72D8B"/>
    <w:multiLevelType w:val="hybridMultilevel"/>
    <w:tmpl w:val="2FBE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E3222"/>
    <w:multiLevelType w:val="hybridMultilevel"/>
    <w:tmpl w:val="FE4C6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3544E"/>
    <w:multiLevelType w:val="hybridMultilevel"/>
    <w:tmpl w:val="F41C9844"/>
    <w:lvl w:ilvl="0" w:tplc="479A67F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Malgun Gothic"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C42B54"/>
    <w:multiLevelType w:val="hybridMultilevel"/>
    <w:tmpl w:val="36A6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754B02"/>
    <w:multiLevelType w:val="hybridMultilevel"/>
    <w:tmpl w:val="12CA3A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F27710"/>
    <w:multiLevelType w:val="hybridMultilevel"/>
    <w:tmpl w:val="CA6E6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BB5D5F"/>
    <w:multiLevelType w:val="hybridMultilevel"/>
    <w:tmpl w:val="7CF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446C16"/>
    <w:multiLevelType w:val="hybridMultilevel"/>
    <w:tmpl w:val="FF72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91919"/>
    <w:multiLevelType w:val="hybridMultilevel"/>
    <w:tmpl w:val="AA76F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146A484">
      <w:numFmt w:val="bullet"/>
      <w:lvlText w:val="-"/>
      <w:lvlJc w:val="left"/>
      <w:pPr>
        <w:ind w:left="2880" w:hanging="360"/>
      </w:pPr>
      <w:rPr>
        <w:rFonts w:ascii="Times New Roman" w:eastAsia="Malgun Gothic"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82169B"/>
    <w:multiLevelType w:val="hybridMultilevel"/>
    <w:tmpl w:val="178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5798A"/>
    <w:multiLevelType w:val="hybridMultilevel"/>
    <w:tmpl w:val="D00CF824"/>
    <w:lvl w:ilvl="0" w:tplc="3F342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81EE5"/>
    <w:multiLevelType w:val="hybridMultilevel"/>
    <w:tmpl w:val="300CB76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4"/>
  </w:num>
  <w:num w:numId="11">
    <w:abstractNumId w:val="23"/>
  </w:num>
  <w:num w:numId="12">
    <w:abstractNumId w:val="6"/>
  </w:num>
  <w:num w:numId="13">
    <w:abstractNumId w:val="8"/>
  </w:num>
  <w:num w:numId="14">
    <w:abstractNumId w:val="9"/>
  </w:num>
  <w:num w:numId="15">
    <w:abstractNumId w:val="12"/>
  </w:num>
  <w:num w:numId="16">
    <w:abstractNumId w:val="7"/>
  </w:num>
  <w:num w:numId="17">
    <w:abstractNumId w:val="22"/>
  </w:num>
  <w:num w:numId="18">
    <w:abstractNumId w:val="21"/>
  </w:num>
  <w:num w:numId="19">
    <w:abstractNumId w:val="1"/>
  </w:num>
  <w:num w:numId="20">
    <w:abstractNumId w:val="16"/>
  </w:num>
  <w:num w:numId="21">
    <w:abstractNumId w:val="24"/>
  </w:num>
  <w:num w:numId="22">
    <w:abstractNumId w:val="10"/>
  </w:num>
  <w:num w:numId="23">
    <w:abstractNumId w:val="33"/>
  </w:num>
  <w:num w:numId="24">
    <w:abstractNumId w:val="28"/>
  </w:num>
  <w:num w:numId="25">
    <w:abstractNumId w:val="27"/>
  </w:num>
  <w:num w:numId="26">
    <w:abstractNumId w:val="31"/>
  </w:num>
  <w:num w:numId="27">
    <w:abstractNumId w:val="32"/>
  </w:num>
  <w:num w:numId="28">
    <w:abstractNumId w:val="2"/>
  </w:num>
  <w:num w:numId="29">
    <w:abstractNumId w:val="25"/>
  </w:num>
  <w:num w:numId="30">
    <w:abstractNumId w:val="3"/>
  </w:num>
  <w:num w:numId="31">
    <w:abstractNumId w:val="19"/>
  </w:num>
  <w:num w:numId="32">
    <w:abstractNumId w:val="35"/>
  </w:num>
  <w:num w:numId="33">
    <w:abstractNumId w:val="4"/>
  </w:num>
  <w:num w:numId="34">
    <w:abstractNumId w:val="5"/>
  </w:num>
  <w:num w:numId="35">
    <w:abstractNumId w:val="13"/>
  </w:num>
  <w:num w:numId="36">
    <w:abstractNumId w:val="36"/>
  </w:num>
  <w:num w:numId="37">
    <w:abstractNumId w:val="37"/>
  </w:num>
  <w:num w:numId="38">
    <w:abstractNumId w:val="20"/>
  </w:num>
  <w:num w:numId="39">
    <w:abstractNumId w:val="26"/>
  </w:num>
  <w:num w:numId="40">
    <w:abstractNumId w:val="30"/>
  </w:num>
  <w:num w:numId="41">
    <w:abstractNumId w:val="17"/>
  </w:num>
  <w:num w:numId="42">
    <w:abstractNumId w:val="18"/>
  </w:num>
  <w:num w:numId="43">
    <w:abstractNumId w:val="11"/>
  </w:num>
  <w:num w:numId="44">
    <w:abstractNumId w:val="14"/>
  </w:num>
  <w:num w:numId="45">
    <w:abstractNumId w:val="1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C6"/>
    <w:rsid w:val="000412DC"/>
    <w:rsid w:val="000673B3"/>
    <w:rsid w:val="0007143C"/>
    <w:rsid w:val="00080355"/>
    <w:rsid w:val="000B1BA9"/>
    <w:rsid w:val="000D348E"/>
    <w:rsid w:val="00137EF4"/>
    <w:rsid w:val="00155847"/>
    <w:rsid w:val="001753F6"/>
    <w:rsid w:val="001E0ECF"/>
    <w:rsid w:val="001F7B9C"/>
    <w:rsid w:val="00207A12"/>
    <w:rsid w:val="002704DD"/>
    <w:rsid w:val="002706E0"/>
    <w:rsid w:val="00292BE6"/>
    <w:rsid w:val="00294B89"/>
    <w:rsid w:val="002B13EA"/>
    <w:rsid w:val="002B581E"/>
    <w:rsid w:val="00333358"/>
    <w:rsid w:val="00351839"/>
    <w:rsid w:val="0035277A"/>
    <w:rsid w:val="00370E7A"/>
    <w:rsid w:val="00371C0C"/>
    <w:rsid w:val="00373995"/>
    <w:rsid w:val="003865E2"/>
    <w:rsid w:val="0038771E"/>
    <w:rsid w:val="003A51FF"/>
    <w:rsid w:val="003A6556"/>
    <w:rsid w:val="003D507C"/>
    <w:rsid w:val="00435ACA"/>
    <w:rsid w:val="0044689E"/>
    <w:rsid w:val="0046416A"/>
    <w:rsid w:val="004B4451"/>
    <w:rsid w:val="004C1F24"/>
    <w:rsid w:val="004F743E"/>
    <w:rsid w:val="005C05BE"/>
    <w:rsid w:val="005C7D88"/>
    <w:rsid w:val="005F2A18"/>
    <w:rsid w:val="006178D9"/>
    <w:rsid w:val="0062243B"/>
    <w:rsid w:val="00623571"/>
    <w:rsid w:val="006531C6"/>
    <w:rsid w:val="006A0A15"/>
    <w:rsid w:val="006F7849"/>
    <w:rsid w:val="0070542C"/>
    <w:rsid w:val="00711BC6"/>
    <w:rsid w:val="00767F11"/>
    <w:rsid w:val="00771B52"/>
    <w:rsid w:val="00773986"/>
    <w:rsid w:val="00791C69"/>
    <w:rsid w:val="007B106F"/>
    <w:rsid w:val="007D3B18"/>
    <w:rsid w:val="007D7598"/>
    <w:rsid w:val="007E08BB"/>
    <w:rsid w:val="007E60B8"/>
    <w:rsid w:val="007F6DA8"/>
    <w:rsid w:val="00805D4A"/>
    <w:rsid w:val="00812422"/>
    <w:rsid w:val="008133D7"/>
    <w:rsid w:val="00824D75"/>
    <w:rsid w:val="00860ECA"/>
    <w:rsid w:val="0088276D"/>
    <w:rsid w:val="00886607"/>
    <w:rsid w:val="00892AEB"/>
    <w:rsid w:val="008B2807"/>
    <w:rsid w:val="008B5692"/>
    <w:rsid w:val="008B62BA"/>
    <w:rsid w:val="008C6EC9"/>
    <w:rsid w:val="00901694"/>
    <w:rsid w:val="00932A2F"/>
    <w:rsid w:val="0095318B"/>
    <w:rsid w:val="00954D25"/>
    <w:rsid w:val="009765B6"/>
    <w:rsid w:val="00984B8F"/>
    <w:rsid w:val="009A7972"/>
    <w:rsid w:val="009D11F1"/>
    <w:rsid w:val="009E7BD5"/>
    <w:rsid w:val="00A2165D"/>
    <w:rsid w:val="00A26470"/>
    <w:rsid w:val="00A27BF8"/>
    <w:rsid w:val="00A35AB1"/>
    <w:rsid w:val="00A42AF3"/>
    <w:rsid w:val="00A528BF"/>
    <w:rsid w:val="00A90A02"/>
    <w:rsid w:val="00A9789D"/>
    <w:rsid w:val="00AA3866"/>
    <w:rsid w:val="00AD3246"/>
    <w:rsid w:val="00AF4B3F"/>
    <w:rsid w:val="00AF5F53"/>
    <w:rsid w:val="00AF62A0"/>
    <w:rsid w:val="00B12786"/>
    <w:rsid w:val="00B17F23"/>
    <w:rsid w:val="00B25BE0"/>
    <w:rsid w:val="00B33293"/>
    <w:rsid w:val="00B3754B"/>
    <w:rsid w:val="00B7073C"/>
    <w:rsid w:val="00B8397A"/>
    <w:rsid w:val="00BA7EA1"/>
    <w:rsid w:val="00C0073A"/>
    <w:rsid w:val="00C34F9E"/>
    <w:rsid w:val="00C52E2B"/>
    <w:rsid w:val="00CA55FE"/>
    <w:rsid w:val="00CB3BA0"/>
    <w:rsid w:val="00D11347"/>
    <w:rsid w:val="00D278F6"/>
    <w:rsid w:val="00D27CAE"/>
    <w:rsid w:val="00D67440"/>
    <w:rsid w:val="00D70DEA"/>
    <w:rsid w:val="00D91422"/>
    <w:rsid w:val="00DA37D9"/>
    <w:rsid w:val="00DD40F1"/>
    <w:rsid w:val="00DD5789"/>
    <w:rsid w:val="00DF2ECD"/>
    <w:rsid w:val="00DF43DC"/>
    <w:rsid w:val="00E63902"/>
    <w:rsid w:val="00E64796"/>
    <w:rsid w:val="00E83C6B"/>
    <w:rsid w:val="00E86A52"/>
    <w:rsid w:val="00EB4374"/>
    <w:rsid w:val="00EC4419"/>
    <w:rsid w:val="00ED33D8"/>
    <w:rsid w:val="00EF4356"/>
    <w:rsid w:val="00F0656C"/>
    <w:rsid w:val="00F10910"/>
    <w:rsid w:val="00F701F0"/>
    <w:rsid w:val="00FC10D0"/>
    <w:rsid w:val="00FD379E"/>
    <w:rsid w:val="00FE453B"/>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165DC"/>
  <w15:chartTrackingRefBased/>
  <w15:docId w15:val="{377E57BA-169B-4855-A60E-F3F0E7DD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jc w:val="both"/>
    </w:pPr>
    <w:rPr>
      <w:rFonts w:ascii="Arial" w:eastAsia="SimSun" w:hAnsi="Arial"/>
      <w:sz w:val="22"/>
      <w:szCs w:val="24"/>
      <w:lang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semiHidden/>
    <w:unhideWhenUsed/>
    <w:qFormat/>
    <w:rsid w:val="00BA7EA1"/>
    <w:pPr>
      <w:keepNext/>
      <w:spacing w:before="240" w:after="60"/>
      <w:outlineLvl w:val="2"/>
    </w:pPr>
    <w:rPr>
      <w:rFonts w:ascii="Cambria" w:eastAsia="PMingLiU" w:hAnsi="Cambria"/>
      <w:b/>
      <w:bCs/>
      <w:sz w:val="26"/>
      <w:szCs w:val="26"/>
    </w:rPr>
  </w:style>
  <w:style w:type="paragraph" w:styleId="Heading4">
    <w:name w:val="heading 4"/>
    <w:basedOn w:val="Normal"/>
    <w:next w:val="Normal"/>
    <w:link w:val="Heading4Char"/>
    <w:uiPriority w:val="9"/>
    <w:semiHidden/>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rPr>
  </w:style>
  <w:style w:type="paragraph" w:customStyle="1" w:styleId="TA">
    <w:name w:val="TA"/>
    <w:rsid w:val="009A7972"/>
    <w:pPr>
      <w:jc w:val="both"/>
    </w:pPr>
    <w:rPr>
      <w:rFonts w:ascii="Arial" w:hAnsi="Arial"/>
      <w:sz w:val="22"/>
      <w:szCs w:val="22"/>
    </w:rPr>
  </w:style>
  <w:style w:type="paragraph" w:customStyle="1" w:styleId="ta0">
    <w:name w:val="ta"/>
    <w:rsid w:val="009A7972"/>
    <w:pPr>
      <w:jc w:val="both"/>
    </w:pPr>
    <w:rPr>
      <w:rFonts w:ascii="Arial" w:hAnsi="Arial"/>
      <w:sz w:val="22"/>
      <w:szCs w:val="22"/>
    </w:rPr>
  </w:style>
  <w:style w:type="paragraph" w:customStyle="1" w:styleId="TA1">
    <w:name w:val="TA1"/>
    <w:rsid w:val="009A7972"/>
    <w:pPr>
      <w:jc w:val="both"/>
    </w:pPr>
    <w:rPr>
      <w:rFonts w:ascii="Arial" w:hAnsi="Arial"/>
      <w:sz w:val="22"/>
      <w:szCs w:val="22"/>
    </w:rPr>
  </w:style>
  <w:style w:type="paragraph" w:customStyle="1" w:styleId="Technical4">
    <w:name w:val="Technical 4"/>
    <w:rsid w:val="009A7972"/>
    <w:pPr>
      <w:tabs>
        <w:tab w:val="left" w:pos="-720"/>
      </w:tabs>
    </w:pPr>
    <w:rPr>
      <w:rFonts w:ascii="Swiss 721 Roman" w:hAnsi="Swiss 721 Roman"/>
      <w:b/>
      <w:sz w:val="18"/>
      <w:szCs w:val="22"/>
    </w:rPr>
  </w:style>
  <w:style w:type="paragraph" w:customStyle="1" w:styleId="Technical5">
    <w:name w:val="Technical 5"/>
    <w:rsid w:val="009A7972"/>
    <w:pPr>
      <w:tabs>
        <w:tab w:val="left" w:pos="-720"/>
      </w:tabs>
      <w:ind w:firstLine="720"/>
    </w:pPr>
    <w:rPr>
      <w:rFonts w:ascii="Swiss 721 Roman" w:hAnsi="Swiss 721 Roman"/>
      <w:b/>
      <w:sz w:val="18"/>
      <w:szCs w:val="22"/>
    </w:rPr>
  </w:style>
  <w:style w:type="paragraph" w:customStyle="1" w:styleId="Technical6">
    <w:name w:val="Technical 6"/>
    <w:rsid w:val="009A7972"/>
    <w:pPr>
      <w:tabs>
        <w:tab w:val="left" w:pos="-720"/>
      </w:tabs>
      <w:ind w:firstLine="720"/>
    </w:pPr>
    <w:rPr>
      <w:rFonts w:ascii="Swiss 721 Roman" w:hAnsi="Swiss 721 Roman"/>
      <w:b/>
      <w:sz w:val="18"/>
      <w:szCs w:val="22"/>
    </w:rPr>
  </w:style>
  <w:style w:type="paragraph" w:customStyle="1" w:styleId="Technical7">
    <w:name w:val="Technical 7"/>
    <w:rsid w:val="009A7972"/>
    <w:pPr>
      <w:tabs>
        <w:tab w:val="left" w:pos="-720"/>
      </w:tabs>
      <w:ind w:firstLine="720"/>
    </w:pPr>
    <w:rPr>
      <w:rFonts w:ascii="Swiss 721 Roman" w:hAnsi="Swiss 721 Roman"/>
      <w:b/>
      <w:sz w:val="18"/>
      <w:szCs w:val="22"/>
    </w:rPr>
  </w:style>
  <w:style w:type="paragraph" w:customStyle="1" w:styleId="Technical8">
    <w:name w:val="Technical 8"/>
    <w:rsid w:val="009A7972"/>
    <w:pPr>
      <w:tabs>
        <w:tab w:val="left" w:pos="-720"/>
      </w:tabs>
      <w:ind w:firstLine="720"/>
    </w:pPr>
    <w:rPr>
      <w:rFonts w:ascii="Swiss 721 Roman" w:hAnsi="Swiss 721 Roman"/>
      <w:b/>
      <w:sz w:val="18"/>
      <w:szCs w:val="22"/>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rPr>
  </w:style>
  <w:style w:type="character" w:customStyle="1" w:styleId="Heading1Char">
    <w:name w:val="Heading 1 Char"/>
    <w:link w:val="Heading1"/>
    <w:uiPriority w:val="9"/>
    <w:rsid w:val="00BA7EA1"/>
    <w:rPr>
      <w:rFonts w:ascii="Cambria" w:eastAsia="PMingLiU" w:hAnsi="Cambria" w:cs="Times New Roman"/>
      <w:b/>
      <w:bCs/>
      <w:kern w:val="32"/>
      <w:sz w:val="32"/>
      <w:szCs w:val="32"/>
    </w:rPr>
  </w:style>
  <w:style w:type="character" w:customStyle="1" w:styleId="Heading2Char">
    <w:name w:val="Heading 2 Char"/>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link w:val="Heading3"/>
    <w:uiPriority w:val="9"/>
    <w:semiHidden/>
    <w:rsid w:val="00BA7EA1"/>
    <w:rPr>
      <w:rFonts w:ascii="Cambria" w:eastAsia="PMingLiU" w:hAnsi="Cambria" w:cs="Times New Roman"/>
      <w:b/>
      <w:bCs/>
      <w:sz w:val="26"/>
      <w:szCs w:val="26"/>
    </w:rPr>
  </w:style>
  <w:style w:type="character" w:customStyle="1" w:styleId="Heading4Char">
    <w:name w:val="Heading 4 Char"/>
    <w:link w:val="Heading4"/>
    <w:uiPriority w:val="9"/>
    <w:semiHidden/>
    <w:rsid w:val="00BA7EA1"/>
    <w:rPr>
      <w:b/>
      <w:bCs/>
      <w:sz w:val="28"/>
      <w:szCs w:val="28"/>
    </w:rPr>
  </w:style>
  <w:style w:type="character" w:customStyle="1" w:styleId="Heading5Char">
    <w:name w:val="Heading 5 Char"/>
    <w:link w:val="Heading5"/>
    <w:uiPriority w:val="9"/>
    <w:semiHidden/>
    <w:rsid w:val="00BA7EA1"/>
    <w:rPr>
      <w:b/>
      <w:bCs/>
      <w:i/>
      <w:iCs/>
      <w:sz w:val="26"/>
      <w:szCs w:val="26"/>
    </w:rPr>
  </w:style>
  <w:style w:type="character" w:customStyle="1" w:styleId="Heading6Char">
    <w:name w:val="Heading 6 Char"/>
    <w:link w:val="Heading6"/>
    <w:uiPriority w:val="9"/>
    <w:semiHidden/>
    <w:rsid w:val="00BA7EA1"/>
    <w:rPr>
      <w:b/>
      <w:bCs/>
    </w:rPr>
  </w:style>
  <w:style w:type="character" w:customStyle="1" w:styleId="Heading7Char">
    <w:name w:val="Heading 7 Char"/>
    <w:link w:val="Heading7"/>
    <w:uiPriority w:val="9"/>
    <w:semiHidden/>
    <w:rsid w:val="00BA7EA1"/>
    <w:rPr>
      <w:sz w:val="24"/>
      <w:szCs w:val="24"/>
    </w:rPr>
  </w:style>
  <w:style w:type="character" w:customStyle="1" w:styleId="Heading8Char">
    <w:name w:val="Heading 8 Char"/>
    <w:link w:val="Heading8"/>
    <w:uiPriority w:val="9"/>
    <w:semiHidden/>
    <w:rsid w:val="00BA7EA1"/>
    <w:rPr>
      <w:i/>
      <w:iCs/>
      <w:sz w:val="24"/>
      <w:szCs w:val="24"/>
    </w:rPr>
  </w:style>
  <w:style w:type="character" w:customStyle="1" w:styleId="Heading9Char">
    <w:name w:val="Heading 9 Char"/>
    <w:link w:val="Heading9"/>
    <w:uiPriority w:val="9"/>
    <w:semiHidden/>
    <w:rsid w:val="00BA7EA1"/>
    <w:rPr>
      <w:rFonts w:ascii="Cambria" w:eastAsia="PMingLiU" w:hAnsi="Cambria" w:cs="Times New Roman"/>
    </w:rPr>
  </w:style>
  <w:style w:type="character" w:customStyle="1" w:styleId="TitleChar">
    <w:name w:val="Title Char"/>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uiPriority w:val="11"/>
    <w:qFormat/>
    <w:rsid w:val="00BA7EA1"/>
    <w:pPr>
      <w:spacing w:after="60"/>
      <w:jc w:val="center"/>
      <w:outlineLvl w:val="1"/>
    </w:pPr>
    <w:rPr>
      <w:rFonts w:ascii="Cambria" w:eastAsia="PMingLiU" w:hAnsi="Cambria"/>
      <w:sz w:val="24"/>
    </w:rPr>
  </w:style>
  <w:style w:type="character" w:customStyle="1" w:styleId="SubtitleChar">
    <w:name w:val="Subtitle Char"/>
    <w:link w:val="Subtitle"/>
    <w:uiPriority w:val="11"/>
    <w:rsid w:val="00BA7EA1"/>
    <w:rPr>
      <w:rFonts w:ascii="Cambria" w:eastAsia="PMingLiU" w:hAnsi="Cambria" w:cs="Times New Roman"/>
      <w:sz w:val="24"/>
      <w:szCs w:val="24"/>
    </w:rPr>
  </w:style>
  <w:style w:type="character" w:styleId="Strong">
    <w:name w:val="Strong"/>
    <w:uiPriority w:val="22"/>
    <w:qFormat/>
    <w:rsid w:val="00BA7EA1"/>
    <w:rPr>
      <w:b/>
      <w:bCs/>
    </w:rPr>
  </w:style>
  <w:style w:type="character" w:styleId="Emphasis">
    <w:name w:val="Emphasis"/>
    <w:uiPriority w:val="20"/>
    <w:qFormat/>
    <w:rsid w:val="00BA7EA1"/>
    <w:rPr>
      <w:i/>
      <w:iCs/>
    </w:rPr>
  </w:style>
  <w:style w:type="paragraph" w:styleId="ListParagraph">
    <w:name w:val="List Paragraph"/>
    <w:basedOn w:val="Normal"/>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uiPriority w:val="21"/>
    <w:qFormat/>
    <w:rsid w:val="00BA7EA1"/>
    <w:rPr>
      <w:b/>
      <w:bCs/>
      <w:i/>
      <w:iCs/>
      <w:color w:val="4F81BD"/>
    </w:rPr>
  </w:style>
  <w:style w:type="character" w:styleId="SubtleReference">
    <w:name w:val="Subtle Reference"/>
    <w:uiPriority w:val="31"/>
    <w:qFormat/>
    <w:rsid w:val="00BA7EA1"/>
    <w:rPr>
      <w:smallCaps/>
      <w:color w:val="C0504D"/>
      <w:u w:val="single"/>
    </w:rPr>
  </w:style>
  <w:style w:type="character" w:styleId="IntenseReference">
    <w:name w:val="Intense Reference"/>
    <w:uiPriority w:val="32"/>
    <w:qFormat/>
    <w:rsid w:val="00BA7EA1"/>
    <w:rPr>
      <w:b/>
      <w:bCs/>
      <w:smallCaps/>
      <w:color w:val="C0504D"/>
      <w:spacing w:val="5"/>
      <w:u w:val="single"/>
    </w:rPr>
  </w:style>
  <w:style w:type="character" w:styleId="BookTitle">
    <w:name w:val="Book Title"/>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link w:val="BalloonText"/>
    <w:rsid w:val="00DA37D9"/>
    <w:rPr>
      <w:rFonts w:ascii="Tahoma" w:hAnsi="Tahoma" w:cs="Tahoma"/>
      <w:sz w:val="16"/>
      <w:szCs w:val="16"/>
    </w:rPr>
  </w:style>
  <w:style w:type="character" w:customStyle="1" w:styleId="FooterChar">
    <w:name w:val="Footer Char"/>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unhideWhenUsed/>
    <w:rsid w:val="00D278F6"/>
    <w:rPr>
      <w:color w:val="0000FF"/>
      <w:u w:val="single"/>
    </w:rPr>
  </w:style>
  <w:style w:type="character" w:styleId="CommentReference">
    <w:name w:val="annotation reference"/>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gi.tereapii@cookislands.gov.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b.org/site/business-opportunities/operational-procurement/goods-services/bidding-procedu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7" ma:contentTypeDescription="Create a new document." ma:contentTypeScope="" ma:versionID="3da5822954d59c7cf31d5612b4127c4f">
  <xsd:schema xmlns:xsd="http://www.w3.org/2001/XMLSchema" xmlns:xs="http://www.w3.org/2001/XMLSchema" xmlns:p="http://schemas.microsoft.com/office/2006/metadata/properties" xmlns:ns2="46366e1e-6aae-4684-b603-1df601649baf" xmlns:ns3="e0dd657c-288d-493d-9eeb-ba3d1e4865bf" targetNamespace="http://schemas.microsoft.com/office/2006/metadata/properties" ma:root="true" ma:fieldsID="78990bf0511a52c2cb27a0e5fc403d23" ns2:_="" ns3:_="">
    <xsd:import namespace="46366e1e-6aae-4684-b603-1df601649baf"/>
    <xsd:import namespace="e0dd657c-288d-493d-9eeb-ba3d1e486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F83-383D-4912-8AA6-E49E9478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5AA0F-BF43-4958-9F6D-749DA9EF3036}">
  <ds:schemaRefs>
    <ds:schemaRef ds:uri="http://schemas.microsoft.com/sharepoint/v3/contenttype/forms"/>
  </ds:schemaRefs>
</ds:datastoreItem>
</file>

<file path=customXml/itemProps3.xml><?xml version="1.0" encoding="utf-8"?>
<ds:datastoreItem xmlns:ds="http://schemas.openxmlformats.org/officeDocument/2006/customXml" ds:itemID="{CEA3554E-7519-4C84-978B-52621F876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3A1174-DD30-4EB8-91DF-C740FFD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4167</CharactersWithSpaces>
  <SharedDoc>false</SharedDoc>
  <HLinks>
    <vt:vector size="12" baseType="variant">
      <vt:variant>
        <vt:i4>2687005</vt:i4>
      </vt:variant>
      <vt:variant>
        <vt:i4>3</vt:i4>
      </vt:variant>
      <vt:variant>
        <vt:i4>0</vt:i4>
      </vt:variant>
      <vt:variant>
        <vt:i4>5</vt:i4>
      </vt:variant>
      <vt:variant>
        <vt:lpwstr>mailto:tangi.tereapii@cookislands.gov.ck</vt:lpwstr>
      </vt:variant>
      <vt:variant>
        <vt:lpwstr/>
      </vt:variant>
      <vt:variant>
        <vt:i4>1310732</vt:i4>
      </vt:variant>
      <vt:variant>
        <vt:i4>0</vt:i4>
      </vt:variant>
      <vt:variant>
        <vt:i4>0</vt:i4>
      </vt:variant>
      <vt:variant>
        <vt:i4>5</vt:i4>
      </vt:variant>
      <vt:variant>
        <vt:lpwstr>http://www.adb.org/site/business-opportunities/operational-procurement/goods-services/bidding-procedures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Development Bank</dc:creator>
  <cp:keywords/>
  <cp:lastModifiedBy>Chris Blanksby</cp:lastModifiedBy>
  <cp:revision>3</cp:revision>
  <dcterms:created xsi:type="dcterms:W3CDTF">2019-05-21T07:15:00Z</dcterms:created>
  <dcterms:modified xsi:type="dcterms:W3CDTF">2019-05-22T02:03:00Z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0x01010082AC117E3189D64AA89739BEF0D812D1</vt:lpwstr>
  </property>
</Properties>
</file>