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4A91B5" w14:textId="77777777" w:rsidR="00260C49" w:rsidRPr="003B10AC" w:rsidRDefault="003B10AC" w:rsidP="00260C49">
      <w:pPr>
        <w:jc w:val="center"/>
        <w:rPr>
          <w:rFonts w:eastAsiaTheme="majorEastAsia" w:cstheme="majorBidi"/>
          <w:b/>
          <w:spacing w:val="5"/>
          <w:kern w:val="28"/>
          <w:sz w:val="52"/>
          <w:szCs w:val="52"/>
        </w:rPr>
      </w:pPr>
      <w:r w:rsidRPr="003B10AC">
        <w:rPr>
          <w:rFonts w:eastAsiaTheme="majorEastAsia" w:cstheme="majorBidi"/>
          <w:b/>
          <w:spacing w:val="5"/>
          <w:kern w:val="28"/>
          <w:sz w:val="52"/>
          <w:szCs w:val="52"/>
        </w:rPr>
        <w:t xml:space="preserve">Request </w:t>
      </w:r>
      <w:r w:rsidR="00F60783" w:rsidRPr="003B10AC">
        <w:rPr>
          <w:rFonts w:eastAsiaTheme="majorEastAsia" w:cstheme="majorBidi"/>
          <w:b/>
          <w:spacing w:val="5"/>
          <w:kern w:val="28"/>
          <w:sz w:val="52"/>
          <w:szCs w:val="52"/>
        </w:rPr>
        <w:t>for</w:t>
      </w:r>
      <w:r w:rsidRPr="003B10AC">
        <w:rPr>
          <w:rFonts w:eastAsiaTheme="majorEastAsia" w:cstheme="majorBidi"/>
          <w:b/>
          <w:spacing w:val="5"/>
          <w:kern w:val="28"/>
          <w:sz w:val="52"/>
          <w:szCs w:val="52"/>
        </w:rPr>
        <w:t xml:space="preserve"> Tender</w:t>
      </w:r>
    </w:p>
    <w:p w14:paraId="60C4C41D" w14:textId="77777777" w:rsidR="003B10AC" w:rsidRDefault="003B10AC" w:rsidP="00260C49">
      <w:pPr>
        <w:jc w:val="center"/>
        <w:rPr>
          <w:rFonts w:eastAsiaTheme="majorEastAsia" w:cstheme="majorBidi"/>
          <w:b/>
          <w:spacing w:val="5"/>
          <w:kern w:val="28"/>
          <w:sz w:val="44"/>
          <w:szCs w:val="52"/>
        </w:rPr>
      </w:pPr>
    </w:p>
    <w:p w14:paraId="77A47402" w14:textId="77777777" w:rsidR="003B10AC" w:rsidRPr="003B10AC" w:rsidRDefault="003B10AC" w:rsidP="00260C49">
      <w:pPr>
        <w:jc w:val="center"/>
        <w:rPr>
          <w:rFonts w:eastAsiaTheme="majorEastAsia" w:cstheme="majorBidi"/>
          <w:b/>
          <w:spacing w:val="5"/>
          <w:kern w:val="28"/>
          <w:sz w:val="96"/>
          <w:szCs w:val="52"/>
        </w:rPr>
      </w:pPr>
      <w:r w:rsidRPr="003B10AC">
        <w:rPr>
          <w:rFonts w:eastAsiaTheme="majorEastAsia" w:cstheme="majorBidi"/>
          <w:b/>
          <w:spacing w:val="5"/>
          <w:kern w:val="28"/>
          <w:sz w:val="96"/>
          <w:szCs w:val="52"/>
        </w:rPr>
        <w:t>Avaroa Cables Ltd</w:t>
      </w:r>
    </w:p>
    <w:p w14:paraId="7B036B02" w14:textId="77777777" w:rsidR="003B10AC" w:rsidRDefault="003B10AC" w:rsidP="00260C49">
      <w:pPr>
        <w:jc w:val="center"/>
        <w:rPr>
          <w:rFonts w:eastAsiaTheme="majorEastAsia" w:cstheme="majorBidi"/>
          <w:b/>
          <w:spacing w:val="5"/>
          <w:kern w:val="28"/>
          <w:sz w:val="44"/>
          <w:szCs w:val="52"/>
        </w:rPr>
      </w:pPr>
    </w:p>
    <w:p w14:paraId="4D2D1659" w14:textId="77777777" w:rsidR="003B10AC" w:rsidRDefault="003B10AC" w:rsidP="00260C49">
      <w:pPr>
        <w:jc w:val="center"/>
        <w:rPr>
          <w:rFonts w:eastAsiaTheme="majorEastAsia" w:cstheme="majorBidi"/>
          <w:b/>
          <w:spacing w:val="5"/>
          <w:kern w:val="28"/>
          <w:sz w:val="44"/>
          <w:szCs w:val="52"/>
        </w:rPr>
      </w:pPr>
    </w:p>
    <w:p w14:paraId="55BF4074" w14:textId="77777777" w:rsidR="00260C49" w:rsidRDefault="00260C49" w:rsidP="00260C49">
      <w:pPr>
        <w:jc w:val="center"/>
        <w:rPr>
          <w:rFonts w:eastAsiaTheme="majorEastAsia" w:cstheme="majorBidi"/>
          <w:b/>
          <w:spacing w:val="5"/>
          <w:kern w:val="28"/>
          <w:sz w:val="44"/>
          <w:szCs w:val="52"/>
        </w:rPr>
      </w:pPr>
      <w:r w:rsidRPr="00895433">
        <w:rPr>
          <w:rFonts w:eastAsiaTheme="majorEastAsia" w:cstheme="majorBidi"/>
          <w:b/>
          <w:spacing w:val="5"/>
          <w:kern w:val="28"/>
          <w:sz w:val="36"/>
          <w:szCs w:val="52"/>
          <w:u w:val="single"/>
        </w:rPr>
        <w:t>SERVICES CONTRACT</w:t>
      </w:r>
      <w:r w:rsidRPr="00260C49">
        <w:rPr>
          <w:rFonts w:eastAsiaTheme="majorEastAsia" w:cstheme="majorBidi"/>
          <w:b/>
          <w:spacing w:val="5"/>
          <w:kern w:val="28"/>
          <w:sz w:val="36"/>
          <w:szCs w:val="52"/>
        </w:rPr>
        <w:t>:</w:t>
      </w:r>
    </w:p>
    <w:p w14:paraId="2518801A" w14:textId="77777777" w:rsidR="00EF0110" w:rsidRPr="003B10AC" w:rsidRDefault="00EF0110" w:rsidP="007A3A63">
      <w:pPr>
        <w:pStyle w:val="Title2"/>
        <w:spacing w:before="120" w:after="120" w:line="240" w:lineRule="auto"/>
        <w:rPr>
          <w:i/>
          <w:sz w:val="44"/>
        </w:rPr>
      </w:pPr>
      <w:bookmarkStart w:id="0" w:name="_Hlk495389333"/>
      <w:r w:rsidRPr="003B10AC">
        <w:rPr>
          <w:i/>
          <w:sz w:val="44"/>
        </w:rPr>
        <w:t>MANATUA SUBMARINE CABLE INSTALLATION:</w:t>
      </w:r>
    </w:p>
    <w:p w14:paraId="37F736BE" w14:textId="77777777" w:rsidR="00870398" w:rsidRPr="003B10AC" w:rsidRDefault="00EF0110" w:rsidP="007A3A63">
      <w:pPr>
        <w:pStyle w:val="Title2"/>
        <w:spacing w:before="120" w:after="120" w:line="240" w:lineRule="auto"/>
        <w:rPr>
          <w:i/>
          <w:sz w:val="44"/>
        </w:rPr>
      </w:pPr>
      <w:r w:rsidRPr="003B10AC">
        <w:rPr>
          <w:i/>
          <w:sz w:val="44"/>
        </w:rPr>
        <w:t xml:space="preserve">TERRESTRIAL TRENCHING, DUCTING AND MANHOLE WORKS </w:t>
      </w:r>
      <w:bookmarkEnd w:id="0"/>
    </w:p>
    <w:p w14:paraId="21FBF3F0" w14:textId="77777777" w:rsidR="007A3A63" w:rsidRDefault="007A3A63" w:rsidP="007A3A63">
      <w:pPr>
        <w:pStyle w:val="Title2"/>
        <w:spacing w:before="120" w:after="120" w:line="240" w:lineRule="auto"/>
        <w:rPr>
          <w:sz w:val="44"/>
        </w:rPr>
      </w:pPr>
    </w:p>
    <w:p w14:paraId="59C9FAA7" w14:textId="77777777" w:rsidR="003B10AC" w:rsidRPr="007A3A63" w:rsidRDefault="003B10AC" w:rsidP="007A3A63">
      <w:pPr>
        <w:pStyle w:val="Title2"/>
        <w:spacing w:before="120" w:after="120" w:line="240" w:lineRule="auto"/>
        <w:rPr>
          <w:sz w:val="44"/>
        </w:rPr>
      </w:pPr>
    </w:p>
    <w:p w14:paraId="34A1C8E9" w14:textId="77777777" w:rsidR="002573B9" w:rsidRDefault="002573B9" w:rsidP="005A1955">
      <w:pPr>
        <w:pStyle w:val="04BodyTextSpiire"/>
        <w:rPr>
          <w:rFonts w:asciiTheme="minorHAnsi" w:hAnsiTheme="minorHAnsi"/>
        </w:rPr>
      </w:pPr>
    </w:p>
    <w:p w14:paraId="3DA5703B" w14:textId="77777777" w:rsidR="003B10AC" w:rsidRPr="00CB10F1" w:rsidRDefault="003B10AC" w:rsidP="005A1955">
      <w:pPr>
        <w:pStyle w:val="04BodyTextSpiire"/>
        <w:rPr>
          <w:rFonts w:asciiTheme="minorHAnsi" w:hAnsiTheme="minorHAnsi"/>
        </w:rPr>
      </w:pPr>
    </w:p>
    <w:tbl>
      <w:tblPr>
        <w:tblStyle w:val="TableGrid"/>
        <w:tblW w:w="0" w:type="auto"/>
        <w:tblLook w:val="04A0" w:firstRow="1" w:lastRow="0" w:firstColumn="1" w:lastColumn="0" w:noHBand="0" w:noVBand="1"/>
      </w:tblPr>
      <w:tblGrid>
        <w:gridCol w:w="4508"/>
        <w:gridCol w:w="4508"/>
      </w:tblGrid>
      <w:tr w:rsidR="008675E7" w:rsidRPr="00CB10F1" w14:paraId="2644E42A" w14:textId="77777777" w:rsidTr="008675E7">
        <w:tc>
          <w:tcPr>
            <w:tcW w:w="4621" w:type="dxa"/>
          </w:tcPr>
          <w:p w14:paraId="0ECF5C41" w14:textId="77777777" w:rsidR="008675E7" w:rsidRPr="00F44734" w:rsidRDefault="00260C49" w:rsidP="00EF0110">
            <w:pPr>
              <w:pStyle w:val="Title4"/>
              <w:rPr>
                <w:bCs/>
              </w:rPr>
            </w:pPr>
            <w:bookmarkStart w:id="1" w:name="_Toc461482739"/>
            <w:bookmarkStart w:id="2" w:name="_Toc463292817"/>
            <w:r w:rsidRPr="00260C49">
              <w:t>Reference No:</w:t>
            </w:r>
            <w:bookmarkEnd w:id="1"/>
            <w:bookmarkEnd w:id="2"/>
          </w:p>
        </w:tc>
        <w:tc>
          <w:tcPr>
            <w:tcW w:w="4621" w:type="dxa"/>
          </w:tcPr>
          <w:p w14:paraId="4412F4C4" w14:textId="68EB1AF8" w:rsidR="008675E7" w:rsidRPr="00F44734" w:rsidRDefault="00896947" w:rsidP="00EF0110">
            <w:pPr>
              <w:pStyle w:val="Title4"/>
              <w:rPr>
                <w:color w:val="000000"/>
              </w:rPr>
            </w:pPr>
            <w:r>
              <w:t>CK181924</w:t>
            </w:r>
          </w:p>
        </w:tc>
      </w:tr>
      <w:tr w:rsidR="008675E7" w:rsidRPr="00CB10F1" w14:paraId="4F98E814" w14:textId="77777777" w:rsidTr="008675E7">
        <w:tc>
          <w:tcPr>
            <w:tcW w:w="4621" w:type="dxa"/>
          </w:tcPr>
          <w:p w14:paraId="3BF1D462" w14:textId="77777777" w:rsidR="008675E7" w:rsidRPr="00F44734" w:rsidRDefault="00260C49" w:rsidP="00EF0110">
            <w:pPr>
              <w:pStyle w:val="Title4"/>
              <w:rPr>
                <w:bCs/>
              </w:rPr>
            </w:pPr>
            <w:bookmarkStart w:id="3" w:name="_Toc461482741"/>
            <w:bookmarkStart w:id="4" w:name="_Toc463292819"/>
            <w:r w:rsidRPr="00260C49">
              <w:t>Date of Release:</w:t>
            </w:r>
            <w:bookmarkEnd w:id="3"/>
            <w:bookmarkEnd w:id="4"/>
          </w:p>
        </w:tc>
        <w:tc>
          <w:tcPr>
            <w:tcW w:w="4621" w:type="dxa"/>
          </w:tcPr>
          <w:p w14:paraId="476D8520" w14:textId="66C2C87E" w:rsidR="008675E7" w:rsidRPr="00F44734" w:rsidRDefault="00ED2E94" w:rsidP="00ED2E94">
            <w:pPr>
              <w:pStyle w:val="Title4"/>
              <w:rPr>
                <w:bCs/>
              </w:rPr>
            </w:pPr>
            <w:r w:rsidRPr="00ED2E94">
              <w:t>9</w:t>
            </w:r>
            <w:r w:rsidRPr="00ED2E94">
              <w:rPr>
                <w:vertAlign w:val="superscript"/>
              </w:rPr>
              <w:t>th</w:t>
            </w:r>
            <w:r w:rsidRPr="00ED2E94">
              <w:t xml:space="preserve"> May 2019</w:t>
            </w:r>
          </w:p>
        </w:tc>
      </w:tr>
      <w:tr w:rsidR="007D18BC" w:rsidRPr="00CB10F1" w14:paraId="238FDCFF" w14:textId="77777777" w:rsidTr="008675E7">
        <w:tc>
          <w:tcPr>
            <w:tcW w:w="4621" w:type="dxa"/>
          </w:tcPr>
          <w:p w14:paraId="380C1DBC" w14:textId="1E7679AE" w:rsidR="007D18BC" w:rsidRPr="00F44734" w:rsidRDefault="00260C49" w:rsidP="00EF0110">
            <w:pPr>
              <w:pStyle w:val="Title4"/>
              <w:rPr>
                <w:bCs/>
              </w:rPr>
            </w:pPr>
            <w:r w:rsidRPr="00260C49">
              <w:t>Tender Closing</w:t>
            </w:r>
            <w:r w:rsidR="00B7344A">
              <w:t xml:space="preserve"> Date</w:t>
            </w:r>
            <w:r w:rsidRPr="00260C49">
              <w:t>:</w:t>
            </w:r>
          </w:p>
        </w:tc>
        <w:tc>
          <w:tcPr>
            <w:tcW w:w="4621" w:type="dxa"/>
          </w:tcPr>
          <w:p w14:paraId="43DD804D" w14:textId="0ACC6C66" w:rsidR="007D18BC" w:rsidRPr="00F44734" w:rsidRDefault="00ED2E94" w:rsidP="00ED2E94">
            <w:pPr>
              <w:pStyle w:val="Title4"/>
              <w:rPr>
                <w:bCs/>
              </w:rPr>
            </w:pPr>
            <w:r w:rsidRPr="00ED2E94">
              <w:t>23</w:t>
            </w:r>
            <w:r w:rsidRPr="00ED2E94">
              <w:rPr>
                <w:vertAlign w:val="superscript"/>
              </w:rPr>
              <w:t>rd</w:t>
            </w:r>
            <w:r w:rsidRPr="00ED2E94">
              <w:t xml:space="preserve"> May 2019</w:t>
            </w:r>
          </w:p>
        </w:tc>
      </w:tr>
    </w:tbl>
    <w:p w14:paraId="611DE000" w14:textId="77777777" w:rsidR="002573B9" w:rsidRPr="00F44734" w:rsidRDefault="002573B9" w:rsidP="009C63CA">
      <w:pPr>
        <w:pStyle w:val="Subtitle"/>
        <w:rPr>
          <w:rFonts w:asciiTheme="minorHAnsi" w:hAnsiTheme="minorHAnsi"/>
        </w:rPr>
      </w:pPr>
    </w:p>
    <w:p w14:paraId="52275723" w14:textId="77777777" w:rsidR="009E7880" w:rsidRPr="00F44734" w:rsidRDefault="00260C49" w:rsidP="009E7880">
      <w:pPr>
        <w:pStyle w:val="Centered"/>
        <w:keepLines w:val="0"/>
        <w:rPr>
          <w:rFonts w:asciiTheme="minorHAnsi" w:hAnsiTheme="minorHAnsi"/>
        </w:rPr>
      </w:pPr>
      <w:r w:rsidRPr="00260C49">
        <w:rPr>
          <w:rFonts w:asciiTheme="minorHAnsi" w:hAnsiTheme="minorHAnsi"/>
        </w:rPr>
        <w:t>All queries regarding this Request for Tender should be directed to:</w:t>
      </w:r>
    </w:p>
    <w:p w14:paraId="4A46AC36" w14:textId="77777777" w:rsidR="00F60783" w:rsidRPr="00895433" w:rsidRDefault="00260C49" w:rsidP="009E7880">
      <w:pPr>
        <w:pStyle w:val="Centered"/>
        <w:keepLines w:val="0"/>
        <w:rPr>
          <w:rFonts w:asciiTheme="minorHAnsi" w:hAnsiTheme="minorHAnsi"/>
          <w:color w:val="000000" w:themeColor="text1"/>
        </w:rPr>
      </w:pPr>
      <w:r w:rsidRPr="00895433">
        <w:rPr>
          <w:rFonts w:asciiTheme="minorHAnsi" w:hAnsiTheme="minorHAnsi"/>
          <w:color w:val="000000" w:themeColor="text1"/>
        </w:rPr>
        <w:t>Contact Officer</w:t>
      </w:r>
      <w:r w:rsidR="00E42DF0" w:rsidRPr="00895433">
        <w:rPr>
          <w:rFonts w:asciiTheme="minorHAnsi" w:hAnsiTheme="minorHAnsi"/>
          <w:color w:val="000000" w:themeColor="text1"/>
        </w:rPr>
        <w:t xml:space="preserve"> </w:t>
      </w:r>
    </w:p>
    <w:p w14:paraId="14496CEF" w14:textId="77777777" w:rsidR="00DC1EC1" w:rsidRDefault="00F60783" w:rsidP="009E7880">
      <w:pPr>
        <w:pStyle w:val="Centered"/>
        <w:keepLines w:val="0"/>
        <w:rPr>
          <w:color w:val="000000" w:themeColor="text1"/>
        </w:rPr>
      </w:pPr>
      <w:r w:rsidRPr="00895433">
        <w:rPr>
          <w:color w:val="000000" w:themeColor="text1"/>
        </w:rPr>
        <w:t>Edwin Utanga, Project Manager</w:t>
      </w:r>
    </w:p>
    <w:p w14:paraId="365F5A54" w14:textId="77777777" w:rsidR="008D2641" w:rsidRDefault="00F60783" w:rsidP="009E7880">
      <w:pPr>
        <w:pStyle w:val="Centered"/>
        <w:keepLines w:val="0"/>
        <w:rPr>
          <w:rFonts w:asciiTheme="minorHAnsi" w:hAnsiTheme="minorHAnsi"/>
          <w:b/>
          <w:i/>
          <w:color w:val="000000" w:themeColor="text1"/>
          <w:u w:val="single"/>
        </w:rPr>
        <w:sectPr w:rsidR="008D2641" w:rsidSect="008740D6">
          <w:footerReference w:type="default" r:id="rId8"/>
          <w:type w:val="continuous"/>
          <w:pgSz w:w="11906" w:h="16838"/>
          <w:pgMar w:top="1440" w:right="1440" w:bottom="1440" w:left="1440" w:header="708" w:footer="708" w:gutter="0"/>
          <w:pgNumType w:start="1"/>
          <w:cols w:space="708"/>
          <w:titlePg/>
          <w:docGrid w:linePitch="360"/>
        </w:sectPr>
      </w:pPr>
      <w:r w:rsidRPr="00895433">
        <w:rPr>
          <w:rFonts w:asciiTheme="minorHAnsi" w:hAnsiTheme="minorHAnsi"/>
          <w:color w:val="000000" w:themeColor="text1"/>
          <w:u w:val="single"/>
        </w:rPr>
        <w:t>Email: edwin.utanga</w:t>
      </w:r>
      <w:r w:rsidR="00EF0110" w:rsidRPr="00895433">
        <w:rPr>
          <w:rFonts w:asciiTheme="minorHAnsi" w:hAnsiTheme="minorHAnsi"/>
          <w:color w:val="000000" w:themeColor="text1"/>
          <w:u w:val="single"/>
        </w:rPr>
        <w:t>@cookislands.gov.ck</w:t>
      </w:r>
      <w:r w:rsidR="00260C49" w:rsidRPr="00895433">
        <w:rPr>
          <w:rFonts w:asciiTheme="minorHAnsi" w:hAnsiTheme="minorHAnsi"/>
          <w:color w:val="000000" w:themeColor="text1"/>
        </w:rPr>
        <w:br/>
      </w:r>
    </w:p>
    <w:p w14:paraId="5FE4D414" w14:textId="3BE0B3D2" w:rsidR="009E7880" w:rsidRPr="00C44429" w:rsidRDefault="009E7880" w:rsidP="00C44429">
      <w:pPr>
        <w:pStyle w:val="Centered"/>
        <w:keepLines w:val="0"/>
        <w:jc w:val="left"/>
        <w:rPr>
          <w:rFonts w:asciiTheme="minorHAnsi" w:hAnsiTheme="minorHAnsi"/>
          <w:color w:val="000000" w:themeColor="text1"/>
        </w:rPr>
      </w:pPr>
    </w:p>
    <w:p w14:paraId="74848308" w14:textId="77777777" w:rsidR="008D2641" w:rsidRPr="00D10D95" w:rsidRDefault="008D2641" w:rsidP="008D2641">
      <w:pPr>
        <w:jc w:val="center"/>
        <w:rPr>
          <w:rFonts w:ascii="Arial" w:eastAsia="Times New Roman" w:hAnsi="Arial" w:cs="Arial"/>
          <w:color w:val="000000"/>
          <w:lang w:val="en-AU"/>
        </w:rPr>
      </w:pPr>
      <w:r w:rsidRPr="00D10D95">
        <w:rPr>
          <w:rFonts w:ascii="Arial" w:eastAsia="Times New Roman" w:hAnsi="Arial" w:cs="Arial"/>
          <w:color w:val="000000"/>
          <w:lang w:val="en-AU"/>
        </w:rPr>
        <w:t>[This page is intentionally left blank]</w:t>
      </w:r>
    </w:p>
    <w:p w14:paraId="68A8F980" w14:textId="77777777" w:rsidR="009C63CA" w:rsidRPr="00895433" w:rsidRDefault="009C63CA" w:rsidP="009C63CA">
      <w:pPr>
        <w:pStyle w:val="Subtitle"/>
        <w:rPr>
          <w:rFonts w:asciiTheme="minorHAnsi" w:hAnsiTheme="minorHAnsi"/>
          <w:color w:val="000000" w:themeColor="text1"/>
        </w:rPr>
        <w:sectPr w:rsidR="009C63CA" w:rsidRPr="00895433" w:rsidSect="008D2641">
          <w:pgSz w:w="11906" w:h="16838"/>
          <w:pgMar w:top="1440" w:right="1440" w:bottom="1440" w:left="1440" w:header="708" w:footer="708" w:gutter="0"/>
          <w:pgNumType w:start="1"/>
          <w:cols w:space="708"/>
          <w:titlePg/>
          <w:docGrid w:linePitch="360"/>
        </w:sectPr>
      </w:pPr>
    </w:p>
    <w:bookmarkStart w:id="5" w:name="_Toc367778971" w:displacedByCustomXml="next"/>
    <w:bookmarkStart w:id="6" w:name="_Toc463295351" w:displacedByCustomXml="next"/>
    <w:bookmarkStart w:id="7" w:name="_Toc463382899" w:displacedByCustomXml="next"/>
    <w:bookmarkStart w:id="8" w:name="_Toc463382960" w:displacedByCustomXml="next"/>
    <w:bookmarkStart w:id="9" w:name="_Toc367778972" w:displacedByCustomXml="next"/>
    <w:bookmarkStart w:id="10" w:name="_Toc422906549" w:displacedByCustomXml="next"/>
    <w:sdt>
      <w:sdtPr>
        <w:id w:val="861007567"/>
        <w:docPartObj>
          <w:docPartGallery w:val="Table of Contents"/>
        </w:docPartObj>
      </w:sdtPr>
      <w:sdtContent>
        <w:p w14:paraId="5CCC2944" w14:textId="78B0E439" w:rsidR="008D2641" w:rsidRPr="004C74D5" w:rsidRDefault="00F050FB" w:rsidP="008D2641">
          <w:pPr>
            <w:spacing w:after="4" w:line="259" w:lineRule="auto"/>
            <w:jc w:val="left"/>
            <w:rPr>
              <w:rStyle w:val="Heading1Char"/>
              <w:rFonts w:eastAsiaTheme="minorHAnsi"/>
            </w:rPr>
          </w:pPr>
          <w:r>
            <w:rPr>
              <w:rStyle w:val="Heading1Char"/>
              <w:rFonts w:eastAsiaTheme="minorHAnsi"/>
            </w:rPr>
            <w:t>Table of C</w:t>
          </w:r>
          <w:r w:rsidR="008D2641" w:rsidRPr="004C74D5">
            <w:rPr>
              <w:rStyle w:val="Heading1Char"/>
              <w:rFonts w:eastAsiaTheme="minorHAnsi"/>
            </w:rPr>
            <w:t xml:space="preserve">ontents </w:t>
          </w:r>
        </w:p>
        <w:p w14:paraId="6D50B832" w14:textId="77777777" w:rsidR="00C44429" w:rsidRDefault="008D2641">
          <w:pPr>
            <w:pStyle w:val="TOC1"/>
            <w:rPr>
              <w:rFonts w:eastAsiaTheme="minorEastAsia"/>
              <w:b w:val="0"/>
              <w:bCs w:val="0"/>
              <w:caps w:val="0"/>
              <w:noProof/>
              <w:sz w:val="22"/>
              <w:szCs w:val="22"/>
              <w:lang w:val="en-US"/>
            </w:rPr>
          </w:pPr>
          <w:r>
            <w:rPr>
              <w:color w:val="1E2E3F"/>
              <w:sz w:val="18"/>
            </w:rPr>
            <w:fldChar w:fldCharType="begin"/>
          </w:r>
          <w:r>
            <w:instrText xml:space="preserve"> TOC \o "1-2" \h \z \u </w:instrText>
          </w:r>
          <w:r>
            <w:rPr>
              <w:color w:val="1E2E3F"/>
              <w:sz w:val="18"/>
            </w:rPr>
            <w:fldChar w:fldCharType="separate"/>
          </w:r>
          <w:hyperlink w:anchor="_Toc8207845" w:history="1">
            <w:r w:rsidR="00C44429" w:rsidRPr="00A452C4">
              <w:rPr>
                <w:rStyle w:val="Hyperlink"/>
                <w:noProof/>
              </w:rPr>
              <w:t>Glossary and Definitions</w:t>
            </w:r>
            <w:r w:rsidR="00C44429">
              <w:rPr>
                <w:noProof/>
                <w:webHidden/>
              </w:rPr>
              <w:tab/>
            </w:r>
            <w:r w:rsidR="00C44429">
              <w:rPr>
                <w:noProof/>
                <w:webHidden/>
              </w:rPr>
              <w:fldChar w:fldCharType="begin"/>
            </w:r>
            <w:r w:rsidR="00C44429">
              <w:rPr>
                <w:noProof/>
                <w:webHidden/>
              </w:rPr>
              <w:instrText xml:space="preserve"> PAGEREF _Toc8207845 \h </w:instrText>
            </w:r>
            <w:r w:rsidR="00C44429">
              <w:rPr>
                <w:noProof/>
                <w:webHidden/>
              </w:rPr>
            </w:r>
            <w:r w:rsidR="00C44429">
              <w:rPr>
                <w:noProof/>
                <w:webHidden/>
              </w:rPr>
              <w:fldChar w:fldCharType="separate"/>
            </w:r>
            <w:r w:rsidR="00C44429">
              <w:rPr>
                <w:noProof/>
                <w:webHidden/>
              </w:rPr>
              <w:t>3</w:t>
            </w:r>
            <w:r w:rsidR="00C44429">
              <w:rPr>
                <w:noProof/>
                <w:webHidden/>
              </w:rPr>
              <w:fldChar w:fldCharType="end"/>
            </w:r>
          </w:hyperlink>
        </w:p>
        <w:p w14:paraId="4CB75744" w14:textId="77777777" w:rsidR="00C44429" w:rsidRDefault="00ED2E94">
          <w:pPr>
            <w:pStyle w:val="TOC1"/>
            <w:rPr>
              <w:rFonts w:eastAsiaTheme="minorEastAsia"/>
              <w:b w:val="0"/>
              <w:bCs w:val="0"/>
              <w:caps w:val="0"/>
              <w:noProof/>
              <w:sz w:val="22"/>
              <w:szCs w:val="22"/>
              <w:lang w:val="en-US"/>
            </w:rPr>
          </w:pPr>
          <w:hyperlink w:anchor="_Toc8207846" w:history="1">
            <w:r w:rsidR="00C44429" w:rsidRPr="00A452C4">
              <w:rPr>
                <w:rStyle w:val="Hyperlink"/>
                <w:noProof/>
              </w:rPr>
              <w:t>SUMMARY OF REQUIREMENTS</w:t>
            </w:r>
            <w:r w:rsidR="00C44429">
              <w:rPr>
                <w:noProof/>
                <w:webHidden/>
              </w:rPr>
              <w:tab/>
            </w:r>
            <w:r w:rsidR="00C44429">
              <w:rPr>
                <w:noProof/>
                <w:webHidden/>
              </w:rPr>
              <w:fldChar w:fldCharType="begin"/>
            </w:r>
            <w:r w:rsidR="00C44429">
              <w:rPr>
                <w:noProof/>
                <w:webHidden/>
              </w:rPr>
              <w:instrText xml:space="preserve"> PAGEREF _Toc8207846 \h </w:instrText>
            </w:r>
            <w:r w:rsidR="00C44429">
              <w:rPr>
                <w:noProof/>
                <w:webHidden/>
              </w:rPr>
            </w:r>
            <w:r w:rsidR="00C44429">
              <w:rPr>
                <w:noProof/>
                <w:webHidden/>
              </w:rPr>
              <w:fldChar w:fldCharType="separate"/>
            </w:r>
            <w:r w:rsidR="00C44429">
              <w:rPr>
                <w:noProof/>
                <w:webHidden/>
              </w:rPr>
              <w:t>4</w:t>
            </w:r>
            <w:r w:rsidR="00C44429">
              <w:rPr>
                <w:noProof/>
                <w:webHidden/>
              </w:rPr>
              <w:fldChar w:fldCharType="end"/>
            </w:r>
          </w:hyperlink>
        </w:p>
        <w:p w14:paraId="309BA458" w14:textId="77777777" w:rsidR="00C44429" w:rsidRDefault="00ED2E94">
          <w:pPr>
            <w:pStyle w:val="TOC1"/>
            <w:rPr>
              <w:rFonts w:eastAsiaTheme="minorEastAsia"/>
              <w:b w:val="0"/>
              <w:bCs w:val="0"/>
              <w:caps w:val="0"/>
              <w:noProof/>
              <w:sz w:val="22"/>
              <w:szCs w:val="22"/>
              <w:lang w:val="en-US"/>
            </w:rPr>
          </w:pPr>
          <w:hyperlink w:anchor="_Toc8207847" w:history="1">
            <w:r w:rsidR="00C44429" w:rsidRPr="00A452C4">
              <w:rPr>
                <w:rStyle w:val="Hyperlink"/>
                <w:noProof/>
              </w:rPr>
              <w:t>CONDITIONS OF TENDERING</w:t>
            </w:r>
            <w:r w:rsidR="00C44429">
              <w:rPr>
                <w:noProof/>
                <w:webHidden/>
              </w:rPr>
              <w:tab/>
            </w:r>
            <w:r w:rsidR="00C44429">
              <w:rPr>
                <w:noProof/>
                <w:webHidden/>
              </w:rPr>
              <w:fldChar w:fldCharType="begin"/>
            </w:r>
            <w:r w:rsidR="00C44429">
              <w:rPr>
                <w:noProof/>
                <w:webHidden/>
              </w:rPr>
              <w:instrText xml:space="preserve"> PAGEREF _Toc8207847 \h </w:instrText>
            </w:r>
            <w:r w:rsidR="00C44429">
              <w:rPr>
                <w:noProof/>
                <w:webHidden/>
              </w:rPr>
            </w:r>
            <w:r w:rsidR="00C44429">
              <w:rPr>
                <w:noProof/>
                <w:webHidden/>
              </w:rPr>
              <w:fldChar w:fldCharType="separate"/>
            </w:r>
            <w:r w:rsidR="00C44429">
              <w:rPr>
                <w:noProof/>
                <w:webHidden/>
              </w:rPr>
              <w:t>5</w:t>
            </w:r>
            <w:r w:rsidR="00C44429">
              <w:rPr>
                <w:noProof/>
                <w:webHidden/>
              </w:rPr>
              <w:fldChar w:fldCharType="end"/>
            </w:r>
          </w:hyperlink>
        </w:p>
        <w:p w14:paraId="5DFC993C" w14:textId="77777777" w:rsidR="00C44429" w:rsidRDefault="00ED2E94">
          <w:pPr>
            <w:pStyle w:val="TOC2"/>
            <w:tabs>
              <w:tab w:val="right" w:leader="dot" w:pos="10054"/>
            </w:tabs>
            <w:rPr>
              <w:rFonts w:eastAsiaTheme="minorEastAsia"/>
              <w:smallCaps w:val="0"/>
              <w:noProof/>
              <w:sz w:val="22"/>
              <w:szCs w:val="22"/>
              <w:lang w:val="en-US"/>
            </w:rPr>
          </w:pPr>
          <w:hyperlink w:anchor="_Toc8207848" w:history="1">
            <w:r w:rsidR="00C44429" w:rsidRPr="00A452C4">
              <w:rPr>
                <w:rStyle w:val="Hyperlink"/>
                <w:noProof/>
              </w:rPr>
              <w:t>Tender Registration</w:t>
            </w:r>
            <w:r w:rsidR="00C44429">
              <w:rPr>
                <w:noProof/>
                <w:webHidden/>
              </w:rPr>
              <w:tab/>
            </w:r>
            <w:r w:rsidR="00C44429">
              <w:rPr>
                <w:noProof/>
                <w:webHidden/>
              </w:rPr>
              <w:fldChar w:fldCharType="begin"/>
            </w:r>
            <w:r w:rsidR="00C44429">
              <w:rPr>
                <w:noProof/>
                <w:webHidden/>
              </w:rPr>
              <w:instrText xml:space="preserve"> PAGEREF _Toc8207848 \h </w:instrText>
            </w:r>
            <w:r w:rsidR="00C44429">
              <w:rPr>
                <w:noProof/>
                <w:webHidden/>
              </w:rPr>
            </w:r>
            <w:r w:rsidR="00C44429">
              <w:rPr>
                <w:noProof/>
                <w:webHidden/>
              </w:rPr>
              <w:fldChar w:fldCharType="separate"/>
            </w:r>
            <w:r w:rsidR="00C44429">
              <w:rPr>
                <w:noProof/>
                <w:webHidden/>
              </w:rPr>
              <w:t>5</w:t>
            </w:r>
            <w:r w:rsidR="00C44429">
              <w:rPr>
                <w:noProof/>
                <w:webHidden/>
              </w:rPr>
              <w:fldChar w:fldCharType="end"/>
            </w:r>
          </w:hyperlink>
        </w:p>
        <w:p w14:paraId="3E8F87C3" w14:textId="77777777" w:rsidR="00C44429" w:rsidRDefault="00ED2E94">
          <w:pPr>
            <w:pStyle w:val="TOC2"/>
            <w:tabs>
              <w:tab w:val="right" w:leader="dot" w:pos="10054"/>
            </w:tabs>
            <w:rPr>
              <w:rFonts w:eastAsiaTheme="minorEastAsia"/>
              <w:smallCaps w:val="0"/>
              <w:noProof/>
              <w:sz w:val="22"/>
              <w:szCs w:val="22"/>
              <w:lang w:val="en-US"/>
            </w:rPr>
          </w:pPr>
          <w:hyperlink w:anchor="_Toc8207849" w:history="1">
            <w:r w:rsidR="00C44429" w:rsidRPr="00A452C4">
              <w:rPr>
                <w:rStyle w:val="Hyperlink"/>
                <w:noProof/>
              </w:rPr>
              <w:t>Tender Closing Date  and Electronic Tender Account</w:t>
            </w:r>
            <w:r w:rsidR="00C44429">
              <w:rPr>
                <w:noProof/>
                <w:webHidden/>
              </w:rPr>
              <w:tab/>
            </w:r>
            <w:r w:rsidR="00C44429">
              <w:rPr>
                <w:noProof/>
                <w:webHidden/>
              </w:rPr>
              <w:fldChar w:fldCharType="begin"/>
            </w:r>
            <w:r w:rsidR="00C44429">
              <w:rPr>
                <w:noProof/>
                <w:webHidden/>
              </w:rPr>
              <w:instrText xml:space="preserve"> PAGEREF _Toc8207849 \h </w:instrText>
            </w:r>
            <w:r w:rsidR="00C44429">
              <w:rPr>
                <w:noProof/>
                <w:webHidden/>
              </w:rPr>
            </w:r>
            <w:r w:rsidR="00C44429">
              <w:rPr>
                <w:noProof/>
                <w:webHidden/>
              </w:rPr>
              <w:fldChar w:fldCharType="separate"/>
            </w:r>
            <w:r w:rsidR="00C44429">
              <w:rPr>
                <w:noProof/>
                <w:webHidden/>
              </w:rPr>
              <w:t>5</w:t>
            </w:r>
            <w:r w:rsidR="00C44429">
              <w:rPr>
                <w:noProof/>
                <w:webHidden/>
              </w:rPr>
              <w:fldChar w:fldCharType="end"/>
            </w:r>
          </w:hyperlink>
        </w:p>
        <w:p w14:paraId="23580C13" w14:textId="77777777" w:rsidR="00C44429" w:rsidRDefault="00ED2E94">
          <w:pPr>
            <w:pStyle w:val="TOC2"/>
            <w:tabs>
              <w:tab w:val="right" w:leader="dot" w:pos="10054"/>
            </w:tabs>
            <w:rPr>
              <w:rFonts w:eastAsiaTheme="minorEastAsia"/>
              <w:smallCaps w:val="0"/>
              <w:noProof/>
              <w:sz w:val="22"/>
              <w:szCs w:val="22"/>
              <w:lang w:val="en-US"/>
            </w:rPr>
          </w:pPr>
          <w:hyperlink w:anchor="_Toc8207850" w:history="1">
            <w:r w:rsidR="00C44429" w:rsidRPr="00A452C4">
              <w:rPr>
                <w:rStyle w:val="Hyperlink"/>
                <w:noProof/>
              </w:rPr>
              <w:t>Lodging of Tender Submission</w:t>
            </w:r>
            <w:r w:rsidR="00C44429">
              <w:rPr>
                <w:noProof/>
                <w:webHidden/>
              </w:rPr>
              <w:tab/>
            </w:r>
            <w:r w:rsidR="00C44429">
              <w:rPr>
                <w:noProof/>
                <w:webHidden/>
              </w:rPr>
              <w:fldChar w:fldCharType="begin"/>
            </w:r>
            <w:r w:rsidR="00C44429">
              <w:rPr>
                <w:noProof/>
                <w:webHidden/>
              </w:rPr>
              <w:instrText xml:space="preserve"> PAGEREF _Toc8207850 \h </w:instrText>
            </w:r>
            <w:r w:rsidR="00C44429">
              <w:rPr>
                <w:noProof/>
                <w:webHidden/>
              </w:rPr>
            </w:r>
            <w:r w:rsidR="00C44429">
              <w:rPr>
                <w:noProof/>
                <w:webHidden/>
              </w:rPr>
              <w:fldChar w:fldCharType="separate"/>
            </w:r>
            <w:r w:rsidR="00C44429">
              <w:rPr>
                <w:noProof/>
                <w:webHidden/>
              </w:rPr>
              <w:t>6</w:t>
            </w:r>
            <w:r w:rsidR="00C44429">
              <w:rPr>
                <w:noProof/>
                <w:webHidden/>
              </w:rPr>
              <w:fldChar w:fldCharType="end"/>
            </w:r>
          </w:hyperlink>
        </w:p>
        <w:p w14:paraId="03D3EC47" w14:textId="77777777" w:rsidR="00C44429" w:rsidRDefault="00ED2E94">
          <w:pPr>
            <w:pStyle w:val="TOC2"/>
            <w:tabs>
              <w:tab w:val="right" w:leader="dot" w:pos="10054"/>
            </w:tabs>
            <w:rPr>
              <w:rFonts w:eastAsiaTheme="minorEastAsia"/>
              <w:smallCaps w:val="0"/>
              <w:noProof/>
              <w:sz w:val="22"/>
              <w:szCs w:val="22"/>
              <w:lang w:val="en-US"/>
            </w:rPr>
          </w:pPr>
          <w:hyperlink w:anchor="_Toc8207851" w:history="1">
            <w:r w:rsidR="00C44429" w:rsidRPr="00A452C4">
              <w:rPr>
                <w:rStyle w:val="Hyperlink"/>
                <w:noProof/>
              </w:rPr>
              <w:t>Format of Submission</w:t>
            </w:r>
            <w:r w:rsidR="00C44429">
              <w:rPr>
                <w:noProof/>
                <w:webHidden/>
              </w:rPr>
              <w:tab/>
            </w:r>
            <w:r w:rsidR="00C44429">
              <w:rPr>
                <w:noProof/>
                <w:webHidden/>
              </w:rPr>
              <w:fldChar w:fldCharType="begin"/>
            </w:r>
            <w:r w:rsidR="00C44429">
              <w:rPr>
                <w:noProof/>
                <w:webHidden/>
              </w:rPr>
              <w:instrText xml:space="preserve"> PAGEREF _Toc8207851 \h </w:instrText>
            </w:r>
            <w:r w:rsidR="00C44429">
              <w:rPr>
                <w:noProof/>
                <w:webHidden/>
              </w:rPr>
            </w:r>
            <w:r w:rsidR="00C44429">
              <w:rPr>
                <w:noProof/>
                <w:webHidden/>
              </w:rPr>
              <w:fldChar w:fldCharType="separate"/>
            </w:r>
            <w:r w:rsidR="00C44429">
              <w:rPr>
                <w:noProof/>
                <w:webHidden/>
              </w:rPr>
              <w:t>7</w:t>
            </w:r>
            <w:r w:rsidR="00C44429">
              <w:rPr>
                <w:noProof/>
                <w:webHidden/>
              </w:rPr>
              <w:fldChar w:fldCharType="end"/>
            </w:r>
          </w:hyperlink>
        </w:p>
        <w:p w14:paraId="741C1C2F" w14:textId="77777777" w:rsidR="00C44429" w:rsidRDefault="00ED2E94">
          <w:pPr>
            <w:pStyle w:val="TOC2"/>
            <w:tabs>
              <w:tab w:val="right" w:leader="dot" w:pos="10054"/>
            </w:tabs>
            <w:rPr>
              <w:rFonts w:eastAsiaTheme="minorEastAsia"/>
              <w:smallCaps w:val="0"/>
              <w:noProof/>
              <w:sz w:val="22"/>
              <w:szCs w:val="22"/>
              <w:lang w:val="en-US"/>
            </w:rPr>
          </w:pPr>
          <w:hyperlink w:anchor="_Toc8207852" w:history="1">
            <w:r w:rsidR="00C44429" w:rsidRPr="00A452C4">
              <w:rPr>
                <w:rStyle w:val="Hyperlink"/>
                <w:noProof/>
              </w:rPr>
              <w:t>Conflict of Interest Declaration</w:t>
            </w:r>
            <w:r w:rsidR="00C44429">
              <w:rPr>
                <w:noProof/>
                <w:webHidden/>
              </w:rPr>
              <w:tab/>
            </w:r>
            <w:r w:rsidR="00C44429">
              <w:rPr>
                <w:noProof/>
                <w:webHidden/>
              </w:rPr>
              <w:fldChar w:fldCharType="begin"/>
            </w:r>
            <w:r w:rsidR="00C44429">
              <w:rPr>
                <w:noProof/>
                <w:webHidden/>
              </w:rPr>
              <w:instrText xml:space="preserve"> PAGEREF _Toc8207852 \h </w:instrText>
            </w:r>
            <w:r w:rsidR="00C44429">
              <w:rPr>
                <w:noProof/>
                <w:webHidden/>
              </w:rPr>
            </w:r>
            <w:r w:rsidR="00C44429">
              <w:rPr>
                <w:noProof/>
                <w:webHidden/>
              </w:rPr>
              <w:fldChar w:fldCharType="separate"/>
            </w:r>
            <w:r w:rsidR="00C44429">
              <w:rPr>
                <w:noProof/>
                <w:webHidden/>
              </w:rPr>
              <w:t>8</w:t>
            </w:r>
            <w:r w:rsidR="00C44429">
              <w:rPr>
                <w:noProof/>
                <w:webHidden/>
              </w:rPr>
              <w:fldChar w:fldCharType="end"/>
            </w:r>
          </w:hyperlink>
        </w:p>
        <w:p w14:paraId="75722058" w14:textId="77777777" w:rsidR="00C44429" w:rsidRDefault="00ED2E94">
          <w:pPr>
            <w:pStyle w:val="TOC2"/>
            <w:tabs>
              <w:tab w:val="right" w:leader="dot" w:pos="10054"/>
            </w:tabs>
            <w:rPr>
              <w:rFonts w:eastAsiaTheme="minorEastAsia"/>
              <w:smallCaps w:val="0"/>
              <w:noProof/>
              <w:sz w:val="22"/>
              <w:szCs w:val="22"/>
              <w:lang w:val="en-US"/>
            </w:rPr>
          </w:pPr>
          <w:hyperlink w:anchor="_Toc8207853" w:history="1">
            <w:r w:rsidR="00C44429" w:rsidRPr="00A452C4">
              <w:rPr>
                <w:rStyle w:val="Hyperlink"/>
                <w:noProof/>
              </w:rPr>
              <w:t>Further information or clarifications</w:t>
            </w:r>
            <w:r w:rsidR="00C44429">
              <w:rPr>
                <w:noProof/>
                <w:webHidden/>
              </w:rPr>
              <w:tab/>
            </w:r>
            <w:r w:rsidR="00C44429">
              <w:rPr>
                <w:noProof/>
                <w:webHidden/>
              </w:rPr>
              <w:fldChar w:fldCharType="begin"/>
            </w:r>
            <w:r w:rsidR="00C44429">
              <w:rPr>
                <w:noProof/>
                <w:webHidden/>
              </w:rPr>
              <w:instrText xml:space="preserve"> PAGEREF _Toc8207853 \h </w:instrText>
            </w:r>
            <w:r w:rsidR="00C44429">
              <w:rPr>
                <w:noProof/>
                <w:webHidden/>
              </w:rPr>
            </w:r>
            <w:r w:rsidR="00C44429">
              <w:rPr>
                <w:noProof/>
                <w:webHidden/>
              </w:rPr>
              <w:fldChar w:fldCharType="separate"/>
            </w:r>
            <w:r w:rsidR="00C44429">
              <w:rPr>
                <w:noProof/>
                <w:webHidden/>
              </w:rPr>
              <w:t>8</w:t>
            </w:r>
            <w:r w:rsidR="00C44429">
              <w:rPr>
                <w:noProof/>
                <w:webHidden/>
              </w:rPr>
              <w:fldChar w:fldCharType="end"/>
            </w:r>
          </w:hyperlink>
        </w:p>
        <w:p w14:paraId="364FD81D" w14:textId="77777777" w:rsidR="00C44429" w:rsidRDefault="00ED2E94">
          <w:pPr>
            <w:pStyle w:val="TOC2"/>
            <w:tabs>
              <w:tab w:val="right" w:leader="dot" w:pos="10054"/>
            </w:tabs>
            <w:rPr>
              <w:rFonts w:eastAsiaTheme="minorEastAsia"/>
              <w:smallCaps w:val="0"/>
              <w:noProof/>
              <w:sz w:val="22"/>
              <w:szCs w:val="22"/>
              <w:lang w:val="en-US"/>
            </w:rPr>
          </w:pPr>
          <w:hyperlink w:anchor="_Toc8207854" w:history="1">
            <w:r w:rsidR="00C44429" w:rsidRPr="00A452C4">
              <w:rPr>
                <w:rStyle w:val="Hyperlink"/>
                <w:noProof/>
              </w:rPr>
              <w:t>Probity</w:t>
            </w:r>
            <w:r w:rsidR="00C44429">
              <w:rPr>
                <w:noProof/>
                <w:webHidden/>
              </w:rPr>
              <w:tab/>
            </w:r>
            <w:r w:rsidR="00C44429">
              <w:rPr>
                <w:noProof/>
                <w:webHidden/>
              </w:rPr>
              <w:fldChar w:fldCharType="begin"/>
            </w:r>
            <w:r w:rsidR="00C44429">
              <w:rPr>
                <w:noProof/>
                <w:webHidden/>
              </w:rPr>
              <w:instrText xml:space="preserve"> PAGEREF _Toc8207854 \h </w:instrText>
            </w:r>
            <w:r w:rsidR="00C44429">
              <w:rPr>
                <w:noProof/>
                <w:webHidden/>
              </w:rPr>
            </w:r>
            <w:r w:rsidR="00C44429">
              <w:rPr>
                <w:noProof/>
                <w:webHidden/>
              </w:rPr>
              <w:fldChar w:fldCharType="separate"/>
            </w:r>
            <w:r w:rsidR="00C44429">
              <w:rPr>
                <w:noProof/>
                <w:webHidden/>
              </w:rPr>
              <w:t>8</w:t>
            </w:r>
            <w:r w:rsidR="00C44429">
              <w:rPr>
                <w:noProof/>
                <w:webHidden/>
              </w:rPr>
              <w:fldChar w:fldCharType="end"/>
            </w:r>
          </w:hyperlink>
        </w:p>
        <w:p w14:paraId="3022AC06" w14:textId="77777777" w:rsidR="00C44429" w:rsidRDefault="00ED2E94">
          <w:pPr>
            <w:pStyle w:val="TOC2"/>
            <w:tabs>
              <w:tab w:val="right" w:leader="dot" w:pos="10054"/>
            </w:tabs>
            <w:rPr>
              <w:rFonts w:eastAsiaTheme="minorEastAsia"/>
              <w:smallCaps w:val="0"/>
              <w:noProof/>
              <w:sz w:val="22"/>
              <w:szCs w:val="22"/>
              <w:lang w:val="en-US"/>
            </w:rPr>
          </w:pPr>
          <w:hyperlink w:anchor="_Toc8207855" w:history="1">
            <w:r w:rsidR="00C44429" w:rsidRPr="00A452C4">
              <w:rPr>
                <w:rStyle w:val="Hyperlink"/>
                <w:noProof/>
              </w:rPr>
              <w:t>Selection Process</w:t>
            </w:r>
            <w:r w:rsidR="00C44429">
              <w:rPr>
                <w:noProof/>
                <w:webHidden/>
              </w:rPr>
              <w:tab/>
            </w:r>
            <w:r w:rsidR="00C44429">
              <w:rPr>
                <w:noProof/>
                <w:webHidden/>
              </w:rPr>
              <w:fldChar w:fldCharType="begin"/>
            </w:r>
            <w:r w:rsidR="00C44429">
              <w:rPr>
                <w:noProof/>
                <w:webHidden/>
              </w:rPr>
              <w:instrText xml:space="preserve"> PAGEREF _Toc8207855 \h </w:instrText>
            </w:r>
            <w:r w:rsidR="00C44429">
              <w:rPr>
                <w:noProof/>
                <w:webHidden/>
              </w:rPr>
            </w:r>
            <w:r w:rsidR="00C44429">
              <w:rPr>
                <w:noProof/>
                <w:webHidden/>
              </w:rPr>
              <w:fldChar w:fldCharType="separate"/>
            </w:r>
            <w:r w:rsidR="00C44429">
              <w:rPr>
                <w:noProof/>
                <w:webHidden/>
              </w:rPr>
              <w:t>8</w:t>
            </w:r>
            <w:r w:rsidR="00C44429">
              <w:rPr>
                <w:noProof/>
                <w:webHidden/>
              </w:rPr>
              <w:fldChar w:fldCharType="end"/>
            </w:r>
          </w:hyperlink>
        </w:p>
        <w:p w14:paraId="3D2E33B4" w14:textId="77777777" w:rsidR="00C44429" w:rsidRDefault="00ED2E94">
          <w:pPr>
            <w:pStyle w:val="TOC2"/>
            <w:tabs>
              <w:tab w:val="right" w:leader="dot" w:pos="10054"/>
            </w:tabs>
            <w:rPr>
              <w:rFonts w:eastAsiaTheme="minorEastAsia"/>
              <w:smallCaps w:val="0"/>
              <w:noProof/>
              <w:sz w:val="22"/>
              <w:szCs w:val="22"/>
              <w:lang w:val="en-US"/>
            </w:rPr>
          </w:pPr>
          <w:hyperlink w:anchor="_Toc8207856" w:history="1">
            <w:r w:rsidR="00C44429" w:rsidRPr="00A452C4">
              <w:rPr>
                <w:rStyle w:val="Hyperlink"/>
                <w:noProof/>
              </w:rPr>
              <w:t>Notification of Acceptance</w:t>
            </w:r>
            <w:r w:rsidR="00C44429">
              <w:rPr>
                <w:noProof/>
                <w:webHidden/>
              </w:rPr>
              <w:tab/>
            </w:r>
            <w:r w:rsidR="00C44429">
              <w:rPr>
                <w:noProof/>
                <w:webHidden/>
              </w:rPr>
              <w:fldChar w:fldCharType="begin"/>
            </w:r>
            <w:r w:rsidR="00C44429">
              <w:rPr>
                <w:noProof/>
                <w:webHidden/>
              </w:rPr>
              <w:instrText xml:space="preserve"> PAGEREF _Toc8207856 \h </w:instrText>
            </w:r>
            <w:r w:rsidR="00C44429">
              <w:rPr>
                <w:noProof/>
                <w:webHidden/>
              </w:rPr>
            </w:r>
            <w:r w:rsidR="00C44429">
              <w:rPr>
                <w:noProof/>
                <w:webHidden/>
              </w:rPr>
              <w:fldChar w:fldCharType="separate"/>
            </w:r>
            <w:r w:rsidR="00C44429">
              <w:rPr>
                <w:noProof/>
                <w:webHidden/>
              </w:rPr>
              <w:t>9</w:t>
            </w:r>
            <w:r w:rsidR="00C44429">
              <w:rPr>
                <w:noProof/>
                <w:webHidden/>
              </w:rPr>
              <w:fldChar w:fldCharType="end"/>
            </w:r>
          </w:hyperlink>
        </w:p>
        <w:p w14:paraId="30824BD8" w14:textId="77777777" w:rsidR="00C44429" w:rsidRDefault="00ED2E94">
          <w:pPr>
            <w:pStyle w:val="TOC2"/>
            <w:tabs>
              <w:tab w:val="right" w:leader="dot" w:pos="10054"/>
            </w:tabs>
            <w:rPr>
              <w:rFonts w:eastAsiaTheme="minorEastAsia"/>
              <w:smallCaps w:val="0"/>
              <w:noProof/>
              <w:sz w:val="22"/>
              <w:szCs w:val="22"/>
              <w:lang w:val="en-US"/>
            </w:rPr>
          </w:pPr>
          <w:hyperlink w:anchor="_Toc8207857" w:history="1">
            <w:r w:rsidR="00C44429" w:rsidRPr="00A452C4">
              <w:rPr>
                <w:rStyle w:val="Hyperlink"/>
                <w:noProof/>
              </w:rPr>
              <w:t>Confidentiality</w:t>
            </w:r>
            <w:r w:rsidR="00C44429">
              <w:rPr>
                <w:noProof/>
                <w:webHidden/>
              </w:rPr>
              <w:tab/>
            </w:r>
            <w:r w:rsidR="00C44429">
              <w:rPr>
                <w:noProof/>
                <w:webHidden/>
              </w:rPr>
              <w:fldChar w:fldCharType="begin"/>
            </w:r>
            <w:r w:rsidR="00C44429">
              <w:rPr>
                <w:noProof/>
                <w:webHidden/>
              </w:rPr>
              <w:instrText xml:space="preserve"> PAGEREF _Toc8207857 \h </w:instrText>
            </w:r>
            <w:r w:rsidR="00C44429">
              <w:rPr>
                <w:noProof/>
                <w:webHidden/>
              </w:rPr>
            </w:r>
            <w:r w:rsidR="00C44429">
              <w:rPr>
                <w:noProof/>
                <w:webHidden/>
              </w:rPr>
              <w:fldChar w:fldCharType="separate"/>
            </w:r>
            <w:r w:rsidR="00C44429">
              <w:rPr>
                <w:noProof/>
                <w:webHidden/>
              </w:rPr>
              <w:t>9</w:t>
            </w:r>
            <w:r w:rsidR="00C44429">
              <w:rPr>
                <w:noProof/>
                <w:webHidden/>
              </w:rPr>
              <w:fldChar w:fldCharType="end"/>
            </w:r>
          </w:hyperlink>
        </w:p>
        <w:p w14:paraId="11A473F0" w14:textId="77777777" w:rsidR="00C44429" w:rsidRDefault="00ED2E94">
          <w:pPr>
            <w:pStyle w:val="TOC2"/>
            <w:tabs>
              <w:tab w:val="right" w:leader="dot" w:pos="10054"/>
            </w:tabs>
            <w:rPr>
              <w:rFonts w:eastAsiaTheme="minorEastAsia"/>
              <w:smallCaps w:val="0"/>
              <w:noProof/>
              <w:sz w:val="22"/>
              <w:szCs w:val="22"/>
              <w:lang w:val="en-US"/>
            </w:rPr>
          </w:pPr>
          <w:hyperlink w:anchor="_Toc8207858" w:history="1">
            <w:r w:rsidR="00C44429" w:rsidRPr="00A452C4">
              <w:rPr>
                <w:rStyle w:val="Hyperlink"/>
                <w:noProof/>
              </w:rPr>
              <w:t>Non-Resident Tenderer</w:t>
            </w:r>
            <w:r w:rsidR="00C44429">
              <w:rPr>
                <w:noProof/>
                <w:webHidden/>
              </w:rPr>
              <w:tab/>
            </w:r>
            <w:r w:rsidR="00C44429">
              <w:rPr>
                <w:noProof/>
                <w:webHidden/>
              </w:rPr>
              <w:fldChar w:fldCharType="begin"/>
            </w:r>
            <w:r w:rsidR="00C44429">
              <w:rPr>
                <w:noProof/>
                <w:webHidden/>
              </w:rPr>
              <w:instrText xml:space="preserve"> PAGEREF _Toc8207858 \h </w:instrText>
            </w:r>
            <w:r w:rsidR="00C44429">
              <w:rPr>
                <w:noProof/>
                <w:webHidden/>
              </w:rPr>
            </w:r>
            <w:r w:rsidR="00C44429">
              <w:rPr>
                <w:noProof/>
                <w:webHidden/>
              </w:rPr>
              <w:fldChar w:fldCharType="separate"/>
            </w:r>
            <w:r w:rsidR="00C44429">
              <w:rPr>
                <w:noProof/>
                <w:webHidden/>
              </w:rPr>
              <w:t>10</w:t>
            </w:r>
            <w:r w:rsidR="00C44429">
              <w:rPr>
                <w:noProof/>
                <w:webHidden/>
              </w:rPr>
              <w:fldChar w:fldCharType="end"/>
            </w:r>
          </w:hyperlink>
        </w:p>
        <w:p w14:paraId="6D008930" w14:textId="77777777" w:rsidR="00C44429" w:rsidRDefault="00ED2E94">
          <w:pPr>
            <w:pStyle w:val="TOC2"/>
            <w:tabs>
              <w:tab w:val="right" w:leader="dot" w:pos="10054"/>
            </w:tabs>
            <w:rPr>
              <w:rFonts w:eastAsiaTheme="minorEastAsia"/>
              <w:smallCaps w:val="0"/>
              <w:noProof/>
              <w:sz w:val="22"/>
              <w:szCs w:val="22"/>
              <w:lang w:val="en-US"/>
            </w:rPr>
          </w:pPr>
          <w:hyperlink w:anchor="_Toc8207859" w:history="1">
            <w:r w:rsidR="00C44429" w:rsidRPr="00A452C4">
              <w:rPr>
                <w:rStyle w:val="Hyperlink"/>
                <w:noProof/>
              </w:rPr>
              <w:t>Mandatory Conditions</w:t>
            </w:r>
            <w:r w:rsidR="00C44429">
              <w:rPr>
                <w:noProof/>
                <w:webHidden/>
              </w:rPr>
              <w:tab/>
            </w:r>
            <w:r w:rsidR="00C44429">
              <w:rPr>
                <w:noProof/>
                <w:webHidden/>
              </w:rPr>
              <w:fldChar w:fldCharType="begin"/>
            </w:r>
            <w:r w:rsidR="00C44429">
              <w:rPr>
                <w:noProof/>
                <w:webHidden/>
              </w:rPr>
              <w:instrText xml:space="preserve"> PAGEREF _Toc8207859 \h </w:instrText>
            </w:r>
            <w:r w:rsidR="00C44429">
              <w:rPr>
                <w:noProof/>
                <w:webHidden/>
              </w:rPr>
            </w:r>
            <w:r w:rsidR="00C44429">
              <w:rPr>
                <w:noProof/>
                <w:webHidden/>
              </w:rPr>
              <w:fldChar w:fldCharType="separate"/>
            </w:r>
            <w:r w:rsidR="00C44429">
              <w:rPr>
                <w:noProof/>
                <w:webHidden/>
              </w:rPr>
              <w:t>11</w:t>
            </w:r>
            <w:r w:rsidR="00C44429">
              <w:rPr>
                <w:noProof/>
                <w:webHidden/>
              </w:rPr>
              <w:fldChar w:fldCharType="end"/>
            </w:r>
          </w:hyperlink>
        </w:p>
        <w:p w14:paraId="489BEFD2" w14:textId="77777777" w:rsidR="00C44429" w:rsidRDefault="00ED2E94">
          <w:pPr>
            <w:pStyle w:val="TOC1"/>
            <w:rPr>
              <w:rFonts w:eastAsiaTheme="minorEastAsia"/>
              <w:b w:val="0"/>
              <w:bCs w:val="0"/>
              <w:caps w:val="0"/>
              <w:noProof/>
              <w:sz w:val="22"/>
              <w:szCs w:val="22"/>
              <w:lang w:val="en-US"/>
            </w:rPr>
          </w:pPr>
          <w:hyperlink w:anchor="_Toc8207860" w:history="1">
            <w:r w:rsidR="00C44429" w:rsidRPr="00A452C4">
              <w:rPr>
                <w:rStyle w:val="Hyperlink"/>
                <w:noProof/>
              </w:rPr>
              <w:t>Attachment 1 – Tender Specification Requirements</w:t>
            </w:r>
            <w:r w:rsidR="00C44429">
              <w:rPr>
                <w:noProof/>
                <w:webHidden/>
              </w:rPr>
              <w:tab/>
            </w:r>
            <w:r w:rsidR="00C44429">
              <w:rPr>
                <w:noProof/>
                <w:webHidden/>
              </w:rPr>
              <w:fldChar w:fldCharType="begin"/>
            </w:r>
            <w:r w:rsidR="00C44429">
              <w:rPr>
                <w:noProof/>
                <w:webHidden/>
              </w:rPr>
              <w:instrText xml:space="preserve"> PAGEREF _Toc8207860 \h </w:instrText>
            </w:r>
            <w:r w:rsidR="00C44429">
              <w:rPr>
                <w:noProof/>
                <w:webHidden/>
              </w:rPr>
            </w:r>
            <w:r w:rsidR="00C44429">
              <w:rPr>
                <w:noProof/>
                <w:webHidden/>
              </w:rPr>
              <w:fldChar w:fldCharType="separate"/>
            </w:r>
            <w:r w:rsidR="00C44429">
              <w:rPr>
                <w:noProof/>
                <w:webHidden/>
              </w:rPr>
              <w:t>12</w:t>
            </w:r>
            <w:r w:rsidR="00C44429">
              <w:rPr>
                <w:noProof/>
                <w:webHidden/>
              </w:rPr>
              <w:fldChar w:fldCharType="end"/>
            </w:r>
          </w:hyperlink>
        </w:p>
        <w:p w14:paraId="214C2F05" w14:textId="77777777" w:rsidR="00C44429" w:rsidRDefault="00ED2E94">
          <w:pPr>
            <w:pStyle w:val="TOC2"/>
            <w:tabs>
              <w:tab w:val="left" w:pos="660"/>
              <w:tab w:val="right" w:leader="dot" w:pos="10054"/>
            </w:tabs>
            <w:rPr>
              <w:rFonts w:eastAsiaTheme="minorEastAsia"/>
              <w:smallCaps w:val="0"/>
              <w:noProof/>
              <w:sz w:val="22"/>
              <w:szCs w:val="22"/>
              <w:lang w:val="en-US"/>
            </w:rPr>
          </w:pPr>
          <w:hyperlink w:anchor="_Toc8207861" w:history="1">
            <w:r w:rsidR="00C44429" w:rsidRPr="00A452C4">
              <w:rPr>
                <w:rStyle w:val="Hyperlink"/>
                <w:noProof/>
              </w:rPr>
              <w:t>A.</w:t>
            </w:r>
            <w:r w:rsidR="00C44429">
              <w:rPr>
                <w:rFonts w:eastAsiaTheme="minorEastAsia"/>
                <w:smallCaps w:val="0"/>
                <w:noProof/>
                <w:sz w:val="22"/>
                <w:szCs w:val="22"/>
                <w:lang w:val="en-US"/>
              </w:rPr>
              <w:tab/>
            </w:r>
            <w:r w:rsidR="00C44429" w:rsidRPr="00A452C4">
              <w:rPr>
                <w:rStyle w:val="Hyperlink"/>
                <w:noProof/>
              </w:rPr>
              <w:t>ABOUT THIS DOCUMENT</w:t>
            </w:r>
            <w:r w:rsidR="00C44429">
              <w:rPr>
                <w:noProof/>
                <w:webHidden/>
              </w:rPr>
              <w:tab/>
            </w:r>
            <w:r w:rsidR="00C44429">
              <w:rPr>
                <w:noProof/>
                <w:webHidden/>
              </w:rPr>
              <w:fldChar w:fldCharType="begin"/>
            </w:r>
            <w:r w:rsidR="00C44429">
              <w:rPr>
                <w:noProof/>
                <w:webHidden/>
              </w:rPr>
              <w:instrText xml:space="preserve"> PAGEREF _Toc8207861 \h </w:instrText>
            </w:r>
            <w:r w:rsidR="00C44429">
              <w:rPr>
                <w:noProof/>
                <w:webHidden/>
              </w:rPr>
            </w:r>
            <w:r w:rsidR="00C44429">
              <w:rPr>
                <w:noProof/>
                <w:webHidden/>
              </w:rPr>
              <w:fldChar w:fldCharType="separate"/>
            </w:r>
            <w:r w:rsidR="00C44429">
              <w:rPr>
                <w:noProof/>
                <w:webHidden/>
              </w:rPr>
              <w:t>12</w:t>
            </w:r>
            <w:r w:rsidR="00C44429">
              <w:rPr>
                <w:noProof/>
                <w:webHidden/>
              </w:rPr>
              <w:fldChar w:fldCharType="end"/>
            </w:r>
          </w:hyperlink>
        </w:p>
        <w:p w14:paraId="02B4A398" w14:textId="77777777" w:rsidR="00C44429" w:rsidRDefault="00ED2E94">
          <w:pPr>
            <w:pStyle w:val="TOC2"/>
            <w:tabs>
              <w:tab w:val="left" w:pos="660"/>
              <w:tab w:val="right" w:leader="dot" w:pos="10054"/>
            </w:tabs>
            <w:rPr>
              <w:rFonts w:eastAsiaTheme="minorEastAsia"/>
              <w:smallCaps w:val="0"/>
              <w:noProof/>
              <w:sz w:val="22"/>
              <w:szCs w:val="22"/>
              <w:lang w:val="en-US"/>
            </w:rPr>
          </w:pPr>
          <w:hyperlink w:anchor="_Toc8207862" w:history="1">
            <w:r w:rsidR="00C44429" w:rsidRPr="00A452C4">
              <w:rPr>
                <w:rStyle w:val="Hyperlink"/>
                <w:noProof/>
              </w:rPr>
              <w:t>B.</w:t>
            </w:r>
            <w:r w:rsidR="00C44429">
              <w:rPr>
                <w:rFonts w:eastAsiaTheme="minorEastAsia"/>
                <w:smallCaps w:val="0"/>
                <w:noProof/>
                <w:sz w:val="22"/>
                <w:szCs w:val="22"/>
                <w:lang w:val="en-US"/>
              </w:rPr>
              <w:tab/>
            </w:r>
            <w:r w:rsidR="00C44429" w:rsidRPr="00A452C4">
              <w:rPr>
                <w:rStyle w:val="Hyperlink"/>
                <w:noProof/>
              </w:rPr>
              <w:t>OVERVIEW</w:t>
            </w:r>
            <w:r w:rsidR="00C44429">
              <w:rPr>
                <w:noProof/>
                <w:webHidden/>
              </w:rPr>
              <w:tab/>
            </w:r>
            <w:r w:rsidR="00C44429">
              <w:rPr>
                <w:noProof/>
                <w:webHidden/>
              </w:rPr>
              <w:fldChar w:fldCharType="begin"/>
            </w:r>
            <w:r w:rsidR="00C44429">
              <w:rPr>
                <w:noProof/>
                <w:webHidden/>
              </w:rPr>
              <w:instrText xml:space="preserve"> PAGEREF _Toc8207862 \h </w:instrText>
            </w:r>
            <w:r w:rsidR="00C44429">
              <w:rPr>
                <w:noProof/>
                <w:webHidden/>
              </w:rPr>
            </w:r>
            <w:r w:rsidR="00C44429">
              <w:rPr>
                <w:noProof/>
                <w:webHidden/>
              </w:rPr>
              <w:fldChar w:fldCharType="separate"/>
            </w:r>
            <w:r w:rsidR="00C44429">
              <w:rPr>
                <w:noProof/>
                <w:webHidden/>
              </w:rPr>
              <w:t>12</w:t>
            </w:r>
            <w:r w:rsidR="00C44429">
              <w:rPr>
                <w:noProof/>
                <w:webHidden/>
              </w:rPr>
              <w:fldChar w:fldCharType="end"/>
            </w:r>
          </w:hyperlink>
        </w:p>
        <w:p w14:paraId="66F4AA59" w14:textId="77777777" w:rsidR="00C44429" w:rsidRDefault="00ED2E94">
          <w:pPr>
            <w:pStyle w:val="TOC2"/>
            <w:tabs>
              <w:tab w:val="left" w:pos="660"/>
              <w:tab w:val="right" w:leader="dot" w:pos="10054"/>
            </w:tabs>
            <w:rPr>
              <w:rFonts w:eastAsiaTheme="minorEastAsia"/>
              <w:smallCaps w:val="0"/>
              <w:noProof/>
              <w:sz w:val="22"/>
              <w:szCs w:val="22"/>
              <w:lang w:val="en-US"/>
            </w:rPr>
          </w:pPr>
          <w:hyperlink w:anchor="_Toc8207863" w:history="1">
            <w:r w:rsidR="00C44429" w:rsidRPr="00A452C4">
              <w:rPr>
                <w:rStyle w:val="Hyperlink"/>
                <w:noProof/>
              </w:rPr>
              <w:t>C.</w:t>
            </w:r>
            <w:r w:rsidR="00C44429">
              <w:rPr>
                <w:rFonts w:eastAsiaTheme="minorEastAsia"/>
                <w:smallCaps w:val="0"/>
                <w:noProof/>
                <w:sz w:val="22"/>
                <w:szCs w:val="22"/>
                <w:lang w:val="en-US"/>
              </w:rPr>
              <w:tab/>
            </w:r>
            <w:r w:rsidR="00C44429" w:rsidRPr="00A452C4">
              <w:rPr>
                <w:rStyle w:val="Hyperlink"/>
                <w:noProof/>
              </w:rPr>
              <w:t>OUTCOMES</w:t>
            </w:r>
            <w:r w:rsidR="00C44429">
              <w:rPr>
                <w:noProof/>
                <w:webHidden/>
              </w:rPr>
              <w:tab/>
            </w:r>
            <w:r w:rsidR="00C44429">
              <w:rPr>
                <w:noProof/>
                <w:webHidden/>
              </w:rPr>
              <w:fldChar w:fldCharType="begin"/>
            </w:r>
            <w:r w:rsidR="00C44429">
              <w:rPr>
                <w:noProof/>
                <w:webHidden/>
              </w:rPr>
              <w:instrText xml:space="preserve"> PAGEREF _Toc8207863 \h </w:instrText>
            </w:r>
            <w:r w:rsidR="00C44429">
              <w:rPr>
                <w:noProof/>
                <w:webHidden/>
              </w:rPr>
            </w:r>
            <w:r w:rsidR="00C44429">
              <w:rPr>
                <w:noProof/>
                <w:webHidden/>
              </w:rPr>
              <w:fldChar w:fldCharType="separate"/>
            </w:r>
            <w:r w:rsidR="00C44429">
              <w:rPr>
                <w:noProof/>
                <w:webHidden/>
              </w:rPr>
              <w:t>13</w:t>
            </w:r>
            <w:r w:rsidR="00C44429">
              <w:rPr>
                <w:noProof/>
                <w:webHidden/>
              </w:rPr>
              <w:fldChar w:fldCharType="end"/>
            </w:r>
          </w:hyperlink>
        </w:p>
        <w:p w14:paraId="53381803" w14:textId="77777777" w:rsidR="00C44429" w:rsidRDefault="00ED2E94">
          <w:pPr>
            <w:pStyle w:val="TOC2"/>
            <w:tabs>
              <w:tab w:val="left" w:pos="660"/>
              <w:tab w:val="right" w:leader="dot" w:pos="10054"/>
            </w:tabs>
            <w:rPr>
              <w:rFonts w:eastAsiaTheme="minorEastAsia"/>
              <w:smallCaps w:val="0"/>
              <w:noProof/>
              <w:sz w:val="22"/>
              <w:szCs w:val="22"/>
              <w:lang w:val="en-US"/>
            </w:rPr>
          </w:pPr>
          <w:hyperlink w:anchor="_Toc8207864" w:history="1">
            <w:r w:rsidR="00C44429" w:rsidRPr="00A452C4">
              <w:rPr>
                <w:rStyle w:val="Hyperlink"/>
                <w:noProof/>
              </w:rPr>
              <w:t>D.</w:t>
            </w:r>
            <w:r w:rsidR="00C44429">
              <w:rPr>
                <w:rFonts w:eastAsiaTheme="minorEastAsia"/>
                <w:smallCaps w:val="0"/>
                <w:noProof/>
                <w:sz w:val="22"/>
                <w:szCs w:val="22"/>
                <w:lang w:val="en-US"/>
              </w:rPr>
              <w:tab/>
            </w:r>
            <w:r w:rsidR="00C44429" w:rsidRPr="00A452C4">
              <w:rPr>
                <w:rStyle w:val="Hyperlink"/>
                <w:noProof/>
              </w:rPr>
              <w:t>SCOPE OF WORKS</w:t>
            </w:r>
            <w:r w:rsidR="00C44429">
              <w:rPr>
                <w:noProof/>
                <w:webHidden/>
              </w:rPr>
              <w:tab/>
            </w:r>
            <w:r w:rsidR="00C44429">
              <w:rPr>
                <w:noProof/>
                <w:webHidden/>
              </w:rPr>
              <w:fldChar w:fldCharType="begin"/>
            </w:r>
            <w:r w:rsidR="00C44429">
              <w:rPr>
                <w:noProof/>
                <w:webHidden/>
              </w:rPr>
              <w:instrText xml:space="preserve"> PAGEREF _Toc8207864 \h </w:instrText>
            </w:r>
            <w:r w:rsidR="00C44429">
              <w:rPr>
                <w:noProof/>
                <w:webHidden/>
              </w:rPr>
            </w:r>
            <w:r w:rsidR="00C44429">
              <w:rPr>
                <w:noProof/>
                <w:webHidden/>
              </w:rPr>
              <w:fldChar w:fldCharType="separate"/>
            </w:r>
            <w:r w:rsidR="00C44429">
              <w:rPr>
                <w:noProof/>
                <w:webHidden/>
              </w:rPr>
              <w:t>13</w:t>
            </w:r>
            <w:r w:rsidR="00C44429">
              <w:rPr>
                <w:noProof/>
                <w:webHidden/>
              </w:rPr>
              <w:fldChar w:fldCharType="end"/>
            </w:r>
          </w:hyperlink>
        </w:p>
        <w:p w14:paraId="29FE095A" w14:textId="77777777" w:rsidR="00C44429" w:rsidRDefault="00ED2E94">
          <w:pPr>
            <w:pStyle w:val="TOC2"/>
            <w:tabs>
              <w:tab w:val="left" w:pos="660"/>
              <w:tab w:val="right" w:leader="dot" w:pos="10054"/>
            </w:tabs>
            <w:rPr>
              <w:rFonts w:eastAsiaTheme="minorEastAsia"/>
              <w:smallCaps w:val="0"/>
              <w:noProof/>
              <w:sz w:val="22"/>
              <w:szCs w:val="22"/>
              <w:lang w:val="en-US"/>
            </w:rPr>
          </w:pPr>
          <w:hyperlink w:anchor="_Toc8207865" w:history="1">
            <w:r w:rsidR="00C44429" w:rsidRPr="00A452C4">
              <w:rPr>
                <w:rStyle w:val="Hyperlink"/>
                <w:noProof/>
              </w:rPr>
              <w:t>E.</w:t>
            </w:r>
            <w:r w:rsidR="00C44429">
              <w:rPr>
                <w:rFonts w:eastAsiaTheme="minorEastAsia"/>
                <w:smallCaps w:val="0"/>
                <w:noProof/>
                <w:sz w:val="22"/>
                <w:szCs w:val="22"/>
                <w:lang w:val="en-US"/>
              </w:rPr>
              <w:tab/>
            </w:r>
            <w:r w:rsidR="00C44429" w:rsidRPr="00A452C4">
              <w:rPr>
                <w:rStyle w:val="Hyperlink"/>
                <w:noProof/>
              </w:rPr>
              <w:t>MANAGEMENT OF WORKS BY CONTRACTOR</w:t>
            </w:r>
            <w:r w:rsidR="00C44429">
              <w:rPr>
                <w:noProof/>
                <w:webHidden/>
              </w:rPr>
              <w:tab/>
            </w:r>
            <w:r w:rsidR="00C44429">
              <w:rPr>
                <w:noProof/>
                <w:webHidden/>
              </w:rPr>
              <w:fldChar w:fldCharType="begin"/>
            </w:r>
            <w:r w:rsidR="00C44429">
              <w:rPr>
                <w:noProof/>
                <w:webHidden/>
              </w:rPr>
              <w:instrText xml:space="preserve"> PAGEREF _Toc8207865 \h </w:instrText>
            </w:r>
            <w:r w:rsidR="00C44429">
              <w:rPr>
                <w:noProof/>
                <w:webHidden/>
              </w:rPr>
            </w:r>
            <w:r w:rsidR="00C44429">
              <w:rPr>
                <w:noProof/>
                <w:webHidden/>
              </w:rPr>
              <w:fldChar w:fldCharType="separate"/>
            </w:r>
            <w:r w:rsidR="00C44429">
              <w:rPr>
                <w:noProof/>
                <w:webHidden/>
              </w:rPr>
              <w:t>14</w:t>
            </w:r>
            <w:r w:rsidR="00C44429">
              <w:rPr>
                <w:noProof/>
                <w:webHidden/>
              </w:rPr>
              <w:fldChar w:fldCharType="end"/>
            </w:r>
          </w:hyperlink>
        </w:p>
        <w:p w14:paraId="11B98881" w14:textId="77777777" w:rsidR="00C44429" w:rsidRDefault="00ED2E94">
          <w:pPr>
            <w:pStyle w:val="TOC2"/>
            <w:tabs>
              <w:tab w:val="left" w:pos="660"/>
              <w:tab w:val="right" w:leader="dot" w:pos="10054"/>
            </w:tabs>
            <w:rPr>
              <w:rFonts w:eastAsiaTheme="minorEastAsia"/>
              <w:smallCaps w:val="0"/>
              <w:noProof/>
              <w:sz w:val="22"/>
              <w:szCs w:val="22"/>
              <w:lang w:val="en-US"/>
            </w:rPr>
          </w:pPr>
          <w:hyperlink w:anchor="_Toc8207866" w:history="1">
            <w:r w:rsidR="00C44429" w:rsidRPr="00A452C4">
              <w:rPr>
                <w:rStyle w:val="Hyperlink"/>
                <w:noProof/>
              </w:rPr>
              <w:t>F.</w:t>
            </w:r>
            <w:r w:rsidR="00C44429">
              <w:rPr>
                <w:rFonts w:eastAsiaTheme="minorEastAsia"/>
                <w:smallCaps w:val="0"/>
                <w:noProof/>
                <w:sz w:val="22"/>
                <w:szCs w:val="22"/>
                <w:lang w:val="en-US"/>
              </w:rPr>
              <w:tab/>
            </w:r>
            <w:r w:rsidR="00C44429" w:rsidRPr="00A452C4">
              <w:rPr>
                <w:rStyle w:val="Hyperlink"/>
                <w:noProof/>
              </w:rPr>
              <w:t>SPECIFICATIONS</w:t>
            </w:r>
            <w:r w:rsidR="00C44429">
              <w:rPr>
                <w:noProof/>
                <w:webHidden/>
              </w:rPr>
              <w:tab/>
            </w:r>
            <w:r w:rsidR="00C44429">
              <w:rPr>
                <w:noProof/>
                <w:webHidden/>
              </w:rPr>
              <w:fldChar w:fldCharType="begin"/>
            </w:r>
            <w:r w:rsidR="00C44429">
              <w:rPr>
                <w:noProof/>
                <w:webHidden/>
              </w:rPr>
              <w:instrText xml:space="preserve"> PAGEREF _Toc8207866 \h </w:instrText>
            </w:r>
            <w:r w:rsidR="00C44429">
              <w:rPr>
                <w:noProof/>
                <w:webHidden/>
              </w:rPr>
            </w:r>
            <w:r w:rsidR="00C44429">
              <w:rPr>
                <w:noProof/>
                <w:webHidden/>
              </w:rPr>
              <w:fldChar w:fldCharType="separate"/>
            </w:r>
            <w:r w:rsidR="00C44429">
              <w:rPr>
                <w:noProof/>
                <w:webHidden/>
              </w:rPr>
              <w:t>17</w:t>
            </w:r>
            <w:r w:rsidR="00C44429">
              <w:rPr>
                <w:noProof/>
                <w:webHidden/>
              </w:rPr>
              <w:fldChar w:fldCharType="end"/>
            </w:r>
          </w:hyperlink>
        </w:p>
        <w:p w14:paraId="15B6894B" w14:textId="77777777" w:rsidR="00C44429" w:rsidRDefault="00ED2E94">
          <w:pPr>
            <w:pStyle w:val="TOC2"/>
            <w:tabs>
              <w:tab w:val="left" w:pos="660"/>
              <w:tab w:val="right" w:leader="dot" w:pos="10054"/>
            </w:tabs>
            <w:rPr>
              <w:rFonts w:eastAsiaTheme="minorEastAsia"/>
              <w:smallCaps w:val="0"/>
              <w:noProof/>
              <w:sz w:val="22"/>
              <w:szCs w:val="22"/>
              <w:lang w:val="en-US"/>
            </w:rPr>
          </w:pPr>
          <w:hyperlink w:anchor="_Toc8207867" w:history="1">
            <w:r w:rsidR="00C44429" w:rsidRPr="00A452C4">
              <w:rPr>
                <w:rStyle w:val="Hyperlink"/>
                <w:noProof/>
              </w:rPr>
              <w:t>G.</w:t>
            </w:r>
            <w:r w:rsidR="00C44429">
              <w:rPr>
                <w:rFonts w:eastAsiaTheme="minorEastAsia"/>
                <w:smallCaps w:val="0"/>
                <w:noProof/>
                <w:sz w:val="22"/>
                <w:szCs w:val="22"/>
                <w:lang w:val="en-US"/>
              </w:rPr>
              <w:tab/>
            </w:r>
            <w:r w:rsidR="00C44429" w:rsidRPr="00A452C4">
              <w:rPr>
                <w:rStyle w:val="Hyperlink"/>
                <w:noProof/>
              </w:rPr>
              <w:t>ENGAGEMENT BY THE PRINCIPAL</w:t>
            </w:r>
            <w:r w:rsidR="00C44429">
              <w:rPr>
                <w:noProof/>
                <w:webHidden/>
              </w:rPr>
              <w:tab/>
            </w:r>
            <w:r w:rsidR="00C44429">
              <w:rPr>
                <w:noProof/>
                <w:webHidden/>
              </w:rPr>
              <w:fldChar w:fldCharType="begin"/>
            </w:r>
            <w:r w:rsidR="00C44429">
              <w:rPr>
                <w:noProof/>
                <w:webHidden/>
              </w:rPr>
              <w:instrText xml:space="preserve"> PAGEREF _Toc8207867 \h </w:instrText>
            </w:r>
            <w:r w:rsidR="00C44429">
              <w:rPr>
                <w:noProof/>
                <w:webHidden/>
              </w:rPr>
            </w:r>
            <w:r w:rsidR="00C44429">
              <w:rPr>
                <w:noProof/>
                <w:webHidden/>
              </w:rPr>
              <w:fldChar w:fldCharType="separate"/>
            </w:r>
            <w:r w:rsidR="00C44429">
              <w:rPr>
                <w:noProof/>
                <w:webHidden/>
              </w:rPr>
              <w:t>19</w:t>
            </w:r>
            <w:r w:rsidR="00C44429">
              <w:rPr>
                <w:noProof/>
                <w:webHidden/>
              </w:rPr>
              <w:fldChar w:fldCharType="end"/>
            </w:r>
          </w:hyperlink>
        </w:p>
        <w:p w14:paraId="16BDC037" w14:textId="77777777" w:rsidR="00C44429" w:rsidRDefault="00ED2E94">
          <w:pPr>
            <w:pStyle w:val="TOC2"/>
            <w:tabs>
              <w:tab w:val="left" w:pos="660"/>
              <w:tab w:val="right" w:leader="dot" w:pos="10054"/>
            </w:tabs>
            <w:rPr>
              <w:rFonts w:eastAsiaTheme="minorEastAsia"/>
              <w:smallCaps w:val="0"/>
              <w:noProof/>
              <w:sz w:val="22"/>
              <w:szCs w:val="22"/>
              <w:lang w:val="en-US"/>
            </w:rPr>
          </w:pPr>
          <w:hyperlink w:anchor="_Toc8207868" w:history="1">
            <w:r w:rsidR="00C44429" w:rsidRPr="00A452C4">
              <w:rPr>
                <w:rStyle w:val="Hyperlink"/>
                <w:noProof/>
              </w:rPr>
              <w:t>H.</w:t>
            </w:r>
            <w:r w:rsidR="00C44429">
              <w:rPr>
                <w:rFonts w:eastAsiaTheme="minorEastAsia"/>
                <w:smallCaps w:val="0"/>
                <w:noProof/>
                <w:sz w:val="22"/>
                <w:szCs w:val="22"/>
                <w:lang w:val="en-US"/>
              </w:rPr>
              <w:tab/>
            </w:r>
            <w:r w:rsidR="00C44429" w:rsidRPr="00A452C4">
              <w:rPr>
                <w:rStyle w:val="Hyperlink"/>
                <w:noProof/>
              </w:rPr>
              <w:t>DELIVERABLES</w:t>
            </w:r>
            <w:r w:rsidR="00C44429">
              <w:rPr>
                <w:noProof/>
                <w:webHidden/>
              </w:rPr>
              <w:tab/>
            </w:r>
            <w:r w:rsidR="00C44429">
              <w:rPr>
                <w:noProof/>
                <w:webHidden/>
              </w:rPr>
              <w:fldChar w:fldCharType="begin"/>
            </w:r>
            <w:r w:rsidR="00C44429">
              <w:rPr>
                <w:noProof/>
                <w:webHidden/>
              </w:rPr>
              <w:instrText xml:space="preserve"> PAGEREF _Toc8207868 \h </w:instrText>
            </w:r>
            <w:r w:rsidR="00C44429">
              <w:rPr>
                <w:noProof/>
                <w:webHidden/>
              </w:rPr>
            </w:r>
            <w:r w:rsidR="00C44429">
              <w:rPr>
                <w:noProof/>
                <w:webHidden/>
              </w:rPr>
              <w:fldChar w:fldCharType="separate"/>
            </w:r>
            <w:r w:rsidR="00C44429">
              <w:rPr>
                <w:noProof/>
                <w:webHidden/>
              </w:rPr>
              <w:t>19</w:t>
            </w:r>
            <w:r w:rsidR="00C44429">
              <w:rPr>
                <w:noProof/>
                <w:webHidden/>
              </w:rPr>
              <w:fldChar w:fldCharType="end"/>
            </w:r>
          </w:hyperlink>
        </w:p>
        <w:p w14:paraId="0883B9C7" w14:textId="77777777" w:rsidR="00C44429" w:rsidRDefault="00ED2E94">
          <w:pPr>
            <w:pStyle w:val="TOC1"/>
            <w:rPr>
              <w:rFonts w:eastAsiaTheme="minorEastAsia"/>
              <w:b w:val="0"/>
              <w:bCs w:val="0"/>
              <w:caps w:val="0"/>
              <w:noProof/>
              <w:sz w:val="22"/>
              <w:szCs w:val="22"/>
              <w:lang w:val="en-US"/>
            </w:rPr>
          </w:pPr>
          <w:hyperlink w:anchor="_Toc8207869" w:history="1">
            <w:r w:rsidR="00C44429" w:rsidRPr="00A452C4">
              <w:rPr>
                <w:rStyle w:val="Hyperlink"/>
                <w:noProof/>
              </w:rPr>
              <w:t>Attachment 2</w:t>
            </w:r>
            <w:r w:rsidR="00C44429">
              <w:rPr>
                <w:noProof/>
                <w:webHidden/>
              </w:rPr>
              <w:tab/>
            </w:r>
            <w:r w:rsidR="00C44429">
              <w:rPr>
                <w:noProof/>
                <w:webHidden/>
              </w:rPr>
              <w:fldChar w:fldCharType="begin"/>
            </w:r>
            <w:r w:rsidR="00C44429">
              <w:rPr>
                <w:noProof/>
                <w:webHidden/>
              </w:rPr>
              <w:instrText xml:space="preserve"> PAGEREF _Toc8207869 \h </w:instrText>
            </w:r>
            <w:r w:rsidR="00C44429">
              <w:rPr>
                <w:noProof/>
                <w:webHidden/>
              </w:rPr>
            </w:r>
            <w:r w:rsidR="00C44429">
              <w:rPr>
                <w:noProof/>
                <w:webHidden/>
              </w:rPr>
              <w:fldChar w:fldCharType="separate"/>
            </w:r>
            <w:r w:rsidR="00C44429">
              <w:rPr>
                <w:noProof/>
                <w:webHidden/>
              </w:rPr>
              <w:t>21</w:t>
            </w:r>
            <w:r w:rsidR="00C44429">
              <w:rPr>
                <w:noProof/>
                <w:webHidden/>
              </w:rPr>
              <w:fldChar w:fldCharType="end"/>
            </w:r>
          </w:hyperlink>
        </w:p>
        <w:p w14:paraId="407AB8D2" w14:textId="77777777" w:rsidR="00C44429" w:rsidRDefault="00ED2E94">
          <w:pPr>
            <w:pStyle w:val="TOC2"/>
            <w:tabs>
              <w:tab w:val="right" w:leader="dot" w:pos="10054"/>
            </w:tabs>
            <w:rPr>
              <w:rFonts w:eastAsiaTheme="minorEastAsia"/>
              <w:smallCaps w:val="0"/>
              <w:noProof/>
              <w:sz w:val="22"/>
              <w:szCs w:val="22"/>
              <w:lang w:val="en-US"/>
            </w:rPr>
          </w:pPr>
          <w:hyperlink w:anchor="_Toc8207870" w:history="1">
            <w:r w:rsidR="00C44429" w:rsidRPr="00A452C4">
              <w:rPr>
                <w:rStyle w:val="Hyperlink"/>
                <w:noProof/>
              </w:rPr>
              <w:t>A1 – Form of Tender</w:t>
            </w:r>
            <w:r w:rsidR="00C44429">
              <w:rPr>
                <w:noProof/>
                <w:webHidden/>
              </w:rPr>
              <w:tab/>
            </w:r>
            <w:r w:rsidR="00C44429">
              <w:rPr>
                <w:noProof/>
                <w:webHidden/>
              </w:rPr>
              <w:fldChar w:fldCharType="begin"/>
            </w:r>
            <w:r w:rsidR="00C44429">
              <w:rPr>
                <w:noProof/>
                <w:webHidden/>
              </w:rPr>
              <w:instrText xml:space="preserve"> PAGEREF _Toc8207870 \h </w:instrText>
            </w:r>
            <w:r w:rsidR="00C44429">
              <w:rPr>
                <w:noProof/>
                <w:webHidden/>
              </w:rPr>
            </w:r>
            <w:r w:rsidR="00C44429">
              <w:rPr>
                <w:noProof/>
                <w:webHidden/>
              </w:rPr>
              <w:fldChar w:fldCharType="separate"/>
            </w:r>
            <w:r w:rsidR="00C44429">
              <w:rPr>
                <w:noProof/>
                <w:webHidden/>
              </w:rPr>
              <w:t>22</w:t>
            </w:r>
            <w:r w:rsidR="00C44429">
              <w:rPr>
                <w:noProof/>
                <w:webHidden/>
              </w:rPr>
              <w:fldChar w:fldCharType="end"/>
            </w:r>
          </w:hyperlink>
        </w:p>
        <w:p w14:paraId="3F112C9A" w14:textId="77777777" w:rsidR="00C44429" w:rsidRDefault="00ED2E94">
          <w:pPr>
            <w:pStyle w:val="TOC2"/>
            <w:tabs>
              <w:tab w:val="right" w:leader="dot" w:pos="10054"/>
            </w:tabs>
            <w:rPr>
              <w:rFonts w:eastAsiaTheme="minorEastAsia"/>
              <w:smallCaps w:val="0"/>
              <w:noProof/>
              <w:sz w:val="22"/>
              <w:szCs w:val="22"/>
              <w:lang w:val="en-US"/>
            </w:rPr>
          </w:pPr>
          <w:hyperlink w:anchor="_Toc8207871" w:history="1">
            <w:r w:rsidR="00C44429" w:rsidRPr="00A452C4">
              <w:rPr>
                <w:rStyle w:val="Hyperlink"/>
                <w:noProof/>
              </w:rPr>
              <w:t>A2 – Conflict of Interest Declaration</w:t>
            </w:r>
            <w:r w:rsidR="00C44429">
              <w:rPr>
                <w:noProof/>
                <w:webHidden/>
              </w:rPr>
              <w:tab/>
            </w:r>
            <w:r w:rsidR="00C44429">
              <w:rPr>
                <w:noProof/>
                <w:webHidden/>
              </w:rPr>
              <w:fldChar w:fldCharType="begin"/>
            </w:r>
            <w:r w:rsidR="00C44429">
              <w:rPr>
                <w:noProof/>
                <w:webHidden/>
              </w:rPr>
              <w:instrText xml:space="preserve"> PAGEREF _Toc8207871 \h </w:instrText>
            </w:r>
            <w:r w:rsidR="00C44429">
              <w:rPr>
                <w:noProof/>
                <w:webHidden/>
              </w:rPr>
            </w:r>
            <w:r w:rsidR="00C44429">
              <w:rPr>
                <w:noProof/>
                <w:webHidden/>
              </w:rPr>
              <w:fldChar w:fldCharType="separate"/>
            </w:r>
            <w:r w:rsidR="00C44429">
              <w:rPr>
                <w:noProof/>
                <w:webHidden/>
              </w:rPr>
              <w:t>24</w:t>
            </w:r>
            <w:r w:rsidR="00C44429">
              <w:rPr>
                <w:noProof/>
                <w:webHidden/>
              </w:rPr>
              <w:fldChar w:fldCharType="end"/>
            </w:r>
          </w:hyperlink>
        </w:p>
        <w:p w14:paraId="10E8E165" w14:textId="77777777" w:rsidR="00C44429" w:rsidRDefault="00ED2E94">
          <w:pPr>
            <w:pStyle w:val="TOC2"/>
            <w:tabs>
              <w:tab w:val="right" w:leader="dot" w:pos="10054"/>
            </w:tabs>
            <w:rPr>
              <w:rFonts w:eastAsiaTheme="minorEastAsia"/>
              <w:smallCaps w:val="0"/>
              <w:noProof/>
              <w:sz w:val="22"/>
              <w:szCs w:val="22"/>
              <w:lang w:val="en-US"/>
            </w:rPr>
          </w:pPr>
          <w:hyperlink w:anchor="_Toc8207874" w:history="1">
            <w:r w:rsidR="00C44429" w:rsidRPr="00A452C4">
              <w:rPr>
                <w:rStyle w:val="Hyperlink"/>
                <w:noProof/>
              </w:rPr>
              <w:t>A3 – Completed Schedule of Prices</w:t>
            </w:r>
            <w:r w:rsidR="00C44429">
              <w:rPr>
                <w:noProof/>
                <w:webHidden/>
              </w:rPr>
              <w:tab/>
            </w:r>
            <w:r w:rsidR="00C44429">
              <w:rPr>
                <w:noProof/>
                <w:webHidden/>
              </w:rPr>
              <w:fldChar w:fldCharType="begin"/>
            </w:r>
            <w:r w:rsidR="00C44429">
              <w:rPr>
                <w:noProof/>
                <w:webHidden/>
              </w:rPr>
              <w:instrText xml:space="preserve"> PAGEREF _Toc8207874 \h </w:instrText>
            </w:r>
            <w:r w:rsidR="00C44429">
              <w:rPr>
                <w:noProof/>
                <w:webHidden/>
              </w:rPr>
            </w:r>
            <w:r w:rsidR="00C44429">
              <w:rPr>
                <w:noProof/>
                <w:webHidden/>
              </w:rPr>
              <w:fldChar w:fldCharType="separate"/>
            </w:r>
            <w:r w:rsidR="00C44429">
              <w:rPr>
                <w:noProof/>
                <w:webHidden/>
              </w:rPr>
              <w:t>25</w:t>
            </w:r>
            <w:r w:rsidR="00C44429">
              <w:rPr>
                <w:noProof/>
                <w:webHidden/>
              </w:rPr>
              <w:fldChar w:fldCharType="end"/>
            </w:r>
          </w:hyperlink>
        </w:p>
        <w:p w14:paraId="511BA42D" w14:textId="77777777" w:rsidR="00C44429" w:rsidRDefault="00ED2E94">
          <w:pPr>
            <w:pStyle w:val="TOC2"/>
            <w:tabs>
              <w:tab w:val="right" w:leader="dot" w:pos="10054"/>
            </w:tabs>
            <w:rPr>
              <w:rFonts w:eastAsiaTheme="minorEastAsia"/>
              <w:smallCaps w:val="0"/>
              <w:noProof/>
              <w:sz w:val="22"/>
              <w:szCs w:val="22"/>
              <w:lang w:val="en-US"/>
            </w:rPr>
          </w:pPr>
          <w:hyperlink w:anchor="_Toc8207875" w:history="1">
            <w:r w:rsidR="00C44429" w:rsidRPr="00A452C4">
              <w:rPr>
                <w:rStyle w:val="Hyperlink"/>
                <w:noProof/>
              </w:rPr>
              <w:t>A4 – Proposed Subcontractors (if applicable)</w:t>
            </w:r>
            <w:r w:rsidR="00C44429">
              <w:rPr>
                <w:noProof/>
                <w:webHidden/>
              </w:rPr>
              <w:tab/>
            </w:r>
            <w:r w:rsidR="00C44429">
              <w:rPr>
                <w:noProof/>
                <w:webHidden/>
              </w:rPr>
              <w:fldChar w:fldCharType="begin"/>
            </w:r>
            <w:r w:rsidR="00C44429">
              <w:rPr>
                <w:noProof/>
                <w:webHidden/>
              </w:rPr>
              <w:instrText xml:space="preserve"> PAGEREF _Toc8207875 \h </w:instrText>
            </w:r>
            <w:r w:rsidR="00C44429">
              <w:rPr>
                <w:noProof/>
                <w:webHidden/>
              </w:rPr>
            </w:r>
            <w:r w:rsidR="00C44429">
              <w:rPr>
                <w:noProof/>
                <w:webHidden/>
              </w:rPr>
              <w:fldChar w:fldCharType="separate"/>
            </w:r>
            <w:r w:rsidR="00C44429">
              <w:rPr>
                <w:noProof/>
                <w:webHidden/>
              </w:rPr>
              <w:t>26</w:t>
            </w:r>
            <w:r w:rsidR="00C44429">
              <w:rPr>
                <w:noProof/>
                <w:webHidden/>
              </w:rPr>
              <w:fldChar w:fldCharType="end"/>
            </w:r>
          </w:hyperlink>
        </w:p>
        <w:p w14:paraId="2C762CF0" w14:textId="77777777" w:rsidR="00C44429" w:rsidRDefault="00ED2E94">
          <w:pPr>
            <w:pStyle w:val="TOC2"/>
            <w:tabs>
              <w:tab w:val="right" w:leader="dot" w:pos="10054"/>
            </w:tabs>
            <w:rPr>
              <w:rFonts w:eastAsiaTheme="minorEastAsia"/>
              <w:smallCaps w:val="0"/>
              <w:noProof/>
              <w:sz w:val="22"/>
              <w:szCs w:val="22"/>
              <w:lang w:val="en-US"/>
            </w:rPr>
          </w:pPr>
          <w:hyperlink w:anchor="_Toc8207876" w:history="1">
            <w:r w:rsidR="00C44429" w:rsidRPr="00A452C4">
              <w:rPr>
                <w:rStyle w:val="Hyperlink"/>
                <w:noProof/>
              </w:rPr>
              <w:t>A5 – Preliminary Delivery Programme</w:t>
            </w:r>
            <w:r w:rsidR="00C44429">
              <w:rPr>
                <w:noProof/>
                <w:webHidden/>
              </w:rPr>
              <w:tab/>
            </w:r>
            <w:r w:rsidR="00C44429">
              <w:rPr>
                <w:noProof/>
                <w:webHidden/>
              </w:rPr>
              <w:fldChar w:fldCharType="begin"/>
            </w:r>
            <w:r w:rsidR="00C44429">
              <w:rPr>
                <w:noProof/>
                <w:webHidden/>
              </w:rPr>
              <w:instrText xml:space="preserve"> PAGEREF _Toc8207876 \h </w:instrText>
            </w:r>
            <w:r w:rsidR="00C44429">
              <w:rPr>
                <w:noProof/>
                <w:webHidden/>
              </w:rPr>
            </w:r>
            <w:r w:rsidR="00C44429">
              <w:rPr>
                <w:noProof/>
                <w:webHidden/>
              </w:rPr>
              <w:fldChar w:fldCharType="separate"/>
            </w:r>
            <w:r w:rsidR="00C44429">
              <w:rPr>
                <w:noProof/>
                <w:webHidden/>
              </w:rPr>
              <w:t>27</w:t>
            </w:r>
            <w:r w:rsidR="00C44429">
              <w:rPr>
                <w:noProof/>
                <w:webHidden/>
              </w:rPr>
              <w:fldChar w:fldCharType="end"/>
            </w:r>
          </w:hyperlink>
        </w:p>
        <w:p w14:paraId="4CA6BDD1" w14:textId="77777777" w:rsidR="00C44429" w:rsidRDefault="00ED2E94">
          <w:pPr>
            <w:pStyle w:val="TOC2"/>
            <w:tabs>
              <w:tab w:val="right" w:leader="dot" w:pos="10054"/>
            </w:tabs>
            <w:rPr>
              <w:rFonts w:eastAsiaTheme="minorEastAsia"/>
              <w:smallCaps w:val="0"/>
              <w:noProof/>
              <w:sz w:val="22"/>
              <w:szCs w:val="22"/>
              <w:lang w:val="en-US"/>
            </w:rPr>
          </w:pPr>
          <w:hyperlink w:anchor="_Toc8207877" w:history="1">
            <w:r w:rsidR="00C44429" w:rsidRPr="00A452C4">
              <w:rPr>
                <w:rStyle w:val="Hyperlink"/>
                <w:noProof/>
              </w:rPr>
              <w:t>A6 – List of Referees who may be contacted</w:t>
            </w:r>
            <w:r w:rsidR="00C44429">
              <w:rPr>
                <w:noProof/>
                <w:webHidden/>
              </w:rPr>
              <w:tab/>
            </w:r>
            <w:r w:rsidR="00C44429">
              <w:rPr>
                <w:noProof/>
                <w:webHidden/>
              </w:rPr>
              <w:fldChar w:fldCharType="begin"/>
            </w:r>
            <w:r w:rsidR="00C44429">
              <w:rPr>
                <w:noProof/>
                <w:webHidden/>
              </w:rPr>
              <w:instrText xml:space="preserve"> PAGEREF _Toc8207877 \h </w:instrText>
            </w:r>
            <w:r w:rsidR="00C44429">
              <w:rPr>
                <w:noProof/>
                <w:webHidden/>
              </w:rPr>
            </w:r>
            <w:r w:rsidR="00C44429">
              <w:rPr>
                <w:noProof/>
                <w:webHidden/>
              </w:rPr>
              <w:fldChar w:fldCharType="separate"/>
            </w:r>
            <w:r w:rsidR="00C44429">
              <w:rPr>
                <w:noProof/>
                <w:webHidden/>
              </w:rPr>
              <w:t>28</w:t>
            </w:r>
            <w:r w:rsidR="00C44429">
              <w:rPr>
                <w:noProof/>
                <w:webHidden/>
              </w:rPr>
              <w:fldChar w:fldCharType="end"/>
            </w:r>
          </w:hyperlink>
        </w:p>
        <w:p w14:paraId="33CCD178" w14:textId="77777777" w:rsidR="00C44429" w:rsidRDefault="00ED2E94">
          <w:pPr>
            <w:pStyle w:val="TOC1"/>
            <w:rPr>
              <w:rFonts w:eastAsiaTheme="minorEastAsia"/>
              <w:b w:val="0"/>
              <w:bCs w:val="0"/>
              <w:caps w:val="0"/>
              <w:noProof/>
              <w:sz w:val="22"/>
              <w:szCs w:val="22"/>
              <w:lang w:val="en-US"/>
            </w:rPr>
          </w:pPr>
          <w:hyperlink w:anchor="_Toc8207878" w:history="1">
            <w:r w:rsidR="00C44429" w:rsidRPr="00A452C4">
              <w:rPr>
                <w:rStyle w:val="Hyperlink"/>
                <w:noProof/>
              </w:rPr>
              <w:t>Attachment 3 – Evaluation Criteria</w:t>
            </w:r>
            <w:r w:rsidR="00C44429">
              <w:rPr>
                <w:noProof/>
                <w:webHidden/>
              </w:rPr>
              <w:tab/>
            </w:r>
            <w:r w:rsidR="00C44429">
              <w:rPr>
                <w:noProof/>
                <w:webHidden/>
              </w:rPr>
              <w:fldChar w:fldCharType="begin"/>
            </w:r>
            <w:r w:rsidR="00C44429">
              <w:rPr>
                <w:noProof/>
                <w:webHidden/>
              </w:rPr>
              <w:instrText xml:space="preserve"> PAGEREF _Toc8207878 \h </w:instrText>
            </w:r>
            <w:r w:rsidR="00C44429">
              <w:rPr>
                <w:noProof/>
                <w:webHidden/>
              </w:rPr>
            </w:r>
            <w:r w:rsidR="00C44429">
              <w:rPr>
                <w:noProof/>
                <w:webHidden/>
              </w:rPr>
              <w:fldChar w:fldCharType="separate"/>
            </w:r>
            <w:r w:rsidR="00C44429">
              <w:rPr>
                <w:noProof/>
                <w:webHidden/>
              </w:rPr>
              <w:t>29</w:t>
            </w:r>
            <w:r w:rsidR="00C44429">
              <w:rPr>
                <w:noProof/>
                <w:webHidden/>
              </w:rPr>
              <w:fldChar w:fldCharType="end"/>
            </w:r>
          </w:hyperlink>
        </w:p>
        <w:p w14:paraId="538CBA90" w14:textId="77777777" w:rsidR="00C44429" w:rsidRDefault="00ED2E94">
          <w:pPr>
            <w:pStyle w:val="TOC2"/>
            <w:tabs>
              <w:tab w:val="right" w:leader="dot" w:pos="10054"/>
            </w:tabs>
            <w:rPr>
              <w:rFonts w:eastAsiaTheme="minorEastAsia"/>
              <w:smallCaps w:val="0"/>
              <w:noProof/>
              <w:sz w:val="22"/>
              <w:szCs w:val="22"/>
              <w:lang w:val="en-US"/>
            </w:rPr>
          </w:pPr>
          <w:hyperlink w:anchor="_Toc8207883" w:history="1">
            <w:r w:rsidR="00C44429" w:rsidRPr="00A452C4">
              <w:rPr>
                <w:rStyle w:val="Hyperlink"/>
                <w:noProof/>
              </w:rPr>
              <w:t>Mandatory Conditions</w:t>
            </w:r>
            <w:r w:rsidR="00C44429">
              <w:rPr>
                <w:noProof/>
                <w:webHidden/>
              </w:rPr>
              <w:tab/>
            </w:r>
            <w:r w:rsidR="00C44429">
              <w:rPr>
                <w:noProof/>
                <w:webHidden/>
              </w:rPr>
              <w:fldChar w:fldCharType="begin"/>
            </w:r>
            <w:r w:rsidR="00C44429">
              <w:rPr>
                <w:noProof/>
                <w:webHidden/>
              </w:rPr>
              <w:instrText xml:space="preserve"> PAGEREF _Toc8207883 \h </w:instrText>
            </w:r>
            <w:r w:rsidR="00C44429">
              <w:rPr>
                <w:noProof/>
                <w:webHidden/>
              </w:rPr>
            </w:r>
            <w:r w:rsidR="00C44429">
              <w:rPr>
                <w:noProof/>
                <w:webHidden/>
              </w:rPr>
              <w:fldChar w:fldCharType="separate"/>
            </w:r>
            <w:r w:rsidR="00C44429">
              <w:rPr>
                <w:noProof/>
                <w:webHidden/>
              </w:rPr>
              <w:t>29</w:t>
            </w:r>
            <w:r w:rsidR="00C44429">
              <w:rPr>
                <w:noProof/>
                <w:webHidden/>
              </w:rPr>
              <w:fldChar w:fldCharType="end"/>
            </w:r>
          </w:hyperlink>
        </w:p>
        <w:p w14:paraId="58DE1B93" w14:textId="77777777" w:rsidR="00C44429" w:rsidRDefault="00ED2E94">
          <w:pPr>
            <w:pStyle w:val="TOC2"/>
            <w:tabs>
              <w:tab w:val="right" w:leader="dot" w:pos="10054"/>
            </w:tabs>
            <w:rPr>
              <w:rFonts w:eastAsiaTheme="minorEastAsia"/>
              <w:smallCaps w:val="0"/>
              <w:noProof/>
              <w:sz w:val="22"/>
              <w:szCs w:val="22"/>
              <w:lang w:val="en-US"/>
            </w:rPr>
          </w:pPr>
          <w:hyperlink w:anchor="_Toc8207884" w:history="1">
            <w:r w:rsidR="00C44429" w:rsidRPr="00A452C4">
              <w:rPr>
                <w:rStyle w:val="Hyperlink"/>
                <w:noProof/>
              </w:rPr>
              <w:t>Evaluation Criteria</w:t>
            </w:r>
            <w:r w:rsidR="00C44429">
              <w:rPr>
                <w:noProof/>
                <w:webHidden/>
              </w:rPr>
              <w:tab/>
            </w:r>
            <w:r w:rsidR="00C44429">
              <w:rPr>
                <w:noProof/>
                <w:webHidden/>
              </w:rPr>
              <w:fldChar w:fldCharType="begin"/>
            </w:r>
            <w:r w:rsidR="00C44429">
              <w:rPr>
                <w:noProof/>
                <w:webHidden/>
              </w:rPr>
              <w:instrText xml:space="preserve"> PAGEREF _Toc8207884 \h </w:instrText>
            </w:r>
            <w:r w:rsidR="00C44429">
              <w:rPr>
                <w:noProof/>
                <w:webHidden/>
              </w:rPr>
            </w:r>
            <w:r w:rsidR="00C44429">
              <w:rPr>
                <w:noProof/>
                <w:webHidden/>
              </w:rPr>
              <w:fldChar w:fldCharType="separate"/>
            </w:r>
            <w:r w:rsidR="00C44429">
              <w:rPr>
                <w:noProof/>
                <w:webHidden/>
              </w:rPr>
              <w:t>29</w:t>
            </w:r>
            <w:r w:rsidR="00C44429">
              <w:rPr>
                <w:noProof/>
                <w:webHidden/>
              </w:rPr>
              <w:fldChar w:fldCharType="end"/>
            </w:r>
          </w:hyperlink>
        </w:p>
        <w:p w14:paraId="5BD4BA81" w14:textId="77777777" w:rsidR="00C44429" w:rsidRDefault="00ED2E94">
          <w:pPr>
            <w:pStyle w:val="TOC2"/>
            <w:tabs>
              <w:tab w:val="right" w:leader="dot" w:pos="10054"/>
            </w:tabs>
            <w:rPr>
              <w:rFonts w:eastAsiaTheme="minorEastAsia"/>
              <w:smallCaps w:val="0"/>
              <w:noProof/>
              <w:sz w:val="22"/>
              <w:szCs w:val="22"/>
              <w:lang w:val="en-US"/>
            </w:rPr>
          </w:pPr>
          <w:hyperlink w:anchor="_Toc8207885" w:history="1">
            <w:r w:rsidR="00C44429" w:rsidRPr="00A452C4">
              <w:rPr>
                <w:rStyle w:val="Hyperlink"/>
                <w:noProof/>
              </w:rPr>
              <w:t>Risk</w:t>
            </w:r>
            <w:r w:rsidR="00C44429">
              <w:rPr>
                <w:noProof/>
                <w:webHidden/>
              </w:rPr>
              <w:tab/>
            </w:r>
            <w:r w:rsidR="00C44429">
              <w:rPr>
                <w:noProof/>
                <w:webHidden/>
              </w:rPr>
              <w:fldChar w:fldCharType="begin"/>
            </w:r>
            <w:r w:rsidR="00C44429">
              <w:rPr>
                <w:noProof/>
                <w:webHidden/>
              </w:rPr>
              <w:instrText xml:space="preserve"> PAGEREF _Toc8207885 \h </w:instrText>
            </w:r>
            <w:r w:rsidR="00C44429">
              <w:rPr>
                <w:noProof/>
                <w:webHidden/>
              </w:rPr>
            </w:r>
            <w:r w:rsidR="00C44429">
              <w:rPr>
                <w:noProof/>
                <w:webHidden/>
              </w:rPr>
              <w:fldChar w:fldCharType="separate"/>
            </w:r>
            <w:r w:rsidR="00C44429">
              <w:rPr>
                <w:noProof/>
                <w:webHidden/>
              </w:rPr>
              <w:t>30</w:t>
            </w:r>
            <w:r w:rsidR="00C44429">
              <w:rPr>
                <w:noProof/>
                <w:webHidden/>
              </w:rPr>
              <w:fldChar w:fldCharType="end"/>
            </w:r>
          </w:hyperlink>
        </w:p>
        <w:p w14:paraId="0B03DA7B" w14:textId="77777777" w:rsidR="00C44429" w:rsidRDefault="00ED2E94">
          <w:pPr>
            <w:pStyle w:val="TOC1"/>
            <w:rPr>
              <w:rFonts w:eastAsiaTheme="minorEastAsia"/>
              <w:b w:val="0"/>
              <w:bCs w:val="0"/>
              <w:caps w:val="0"/>
              <w:noProof/>
              <w:sz w:val="22"/>
              <w:szCs w:val="22"/>
              <w:lang w:val="en-US"/>
            </w:rPr>
          </w:pPr>
          <w:hyperlink w:anchor="_Toc8207886" w:history="1">
            <w:r w:rsidR="00C44429" w:rsidRPr="00A452C4">
              <w:rPr>
                <w:rStyle w:val="Hyperlink"/>
                <w:noProof/>
              </w:rPr>
              <w:t>Attachment 4 – Contract Conditions</w:t>
            </w:r>
            <w:r w:rsidR="00C44429">
              <w:rPr>
                <w:noProof/>
                <w:webHidden/>
              </w:rPr>
              <w:tab/>
            </w:r>
            <w:r w:rsidR="00C44429">
              <w:rPr>
                <w:noProof/>
                <w:webHidden/>
              </w:rPr>
              <w:fldChar w:fldCharType="begin"/>
            </w:r>
            <w:r w:rsidR="00C44429">
              <w:rPr>
                <w:noProof/>
                <w:webHidden/>
              </w:rPr>
              <w:instrText xml:space="preserve"> PAGEREF _Toc8207886 \h </w:instrText>
            </w:r>
            <w:r w:rsidR="00C44429">
              <w:rPr>
                <w:noProof/>
                <w:webHidden/>
              </w:rPr>
            </w:r>
            <w:r w:rsidR="00C44429">
              <w:rPr>
                <w:noProof/>
                <w:webHidden/>
              </w:rPr>
              <w:fldChar w:fldCharType="separate"/>
            </w:r>
            <w:r w:rsidR="00C44429">
              <w:rPr>
                <w:noProof/>
                <w:webHidden/>
              </w:rPr>
              <w:t>31</w:t>
            </w:r>
            <w:r w:rsidR="00C44429">
              <w:rPr>
                <w:noProof/>
                <w:webHidden/>
              </w:rPr>
              <w:fldChar w:fldCharType="end"/>
            </w:r>
          </w:hyperlink>
        </w:p>
        <w:p w14:paraId="2DE15E93" w14:textId="77777777" w:rsidR="00C44429" w:rsidRDefault="00ED2E94">
          <w:pPr>
            <w:pStyle w:val="TOC1"/>
            <w:rPr>
              <w:rFonts w:eastAsiaTheme="minorEastAsia"/>
              <w:b w:val="0"/>
              <w:bCs w:val="0"/>
              <w:caps w:val="0"/>
              <w:noProof/>
              <w:sz w:val="22"/>
              <w:szCs w:val="22"/>
              <w:lang w:val="en-US"/>
            </w:rPr>
          </w:pPr>
          <w:hyperlink w:anchor="_Toc8207887" w:history="1">
            <w:r w:rsidR="00C44429" w:rsidRPr="00A452C4">
              <w:rPr>
                <w:rStyle w:val="Hyperlink"/>
                <w:noProof/>
              </w:rPr>
              <w:t>APPENDICES</w:t>
            </w:r>
            <w:r w:rsidR="00C44429">
              <w:rPr>
                <w:noProof/>
                <w:webHidden/>
              </w:rPr>
              <w:tab/>
            </w:r>
            <w:r w:rsidR="00C44429">
              <w:rPr>
                <w:noProof/>
                <w:webHidden/>
              </w:rPr>
              <w:fldChar w:fldCharType="begin"/>
            </w:r>
            <w:r w:rsidR="00C44429">
              <w:rPr>
                <w:noProof/>
                <w:webHidden/>
              </w:rPr>
              <w:instrText xml:space="preserve"> PAGEREF _Toc8207887 \h </w:instrText>
            </w:r>
            <w:r w:rsidR="00C44429">
              <w:rPr>
                <w:noProof/>
                <w:webHidden/>
              </w:rPr>
            </w:r>
            <w:r w:rsidR="00C44429">
              <w:rPr>
                <w:noProof/>
                <w:webHidden/>
              </w:rPr>
              <w:fldChar w:fldCharType="separate"/>
            </w:r>
            <w:r w:rsidR="00C44429">
              <w:rPr>
                <w:noProof/>
                <w:webHidden/>
              </w:rPr>
              <w:t>35</w:t>
            </w:r>
            <w:r w:rsidR="00C44429">
              <w:rPr>
                <w:noProof/>
                <w:webHidden/>
              </w:rPr>
              <w:fldChar w:fldCharType="end"/>
            </w:r>
          </w:hyperlink>
        </w:p>
        <w:p w14:paraId="39F60897" w14:textId="77777777" w:rsidR="00C44429" w:rsidRDefault="00ED2E94">
          <w:pPr>
            <w:pStyle w:val="TOC2"/>
            <w:tabs>
              <w:tab w:val="right" w:leader="dot" w:pos="10054"/>
            </w:tabs>
            <w:rPr>
              <w:rFonts w:eastAsiaTheme="minorEastAsia"/>
              <w:smallCaps w:val="0"/>
              <w:noProof/>
              <w:sz w:val="22"/>
              <w:szCs w:val="22"/>
              <w:lang w:val="en-US"/>
            </w:rPr>
          </w:pPr>
          <w:hyperlink w:anchor="_Toc8207888" w:history="1">
            <w:r w:rsidR="00C44429" w:rsidRPr="00A452C4">
              <w:rPr>
                <w:rStyle w:val="Hyperlink"/>
                <w:noProof/>
              </w:rPr>
              <w:t>APPENDIX 1</w:t>
            </w:r>
            <w:r w:rsidR="00C44429">
              <w:rPr>
                <w:noProof/>
                <w:webHidden/>
              </w:rPr>
              <w:tab/>
            </w:r>
            <w:r w:rsidR="00C44429">
              <w:rPr>
                <w:noProof/>
                <w:webHidden/>
              </w:rPr>
              <w:fldChar w:fldCharType="begin"/>
            </w:r>
            <w:r w:rsidR="00C44429">
              <w:rPr>
                <w:noProof/>
                <w:webHidden/>
              </w:rPr>
              <w:instrText xml:space="preserve"> PAGEREF _Toc8207888 \h </w:instrText>
            </w:r>
            <w:r w:rsidR="00C44429">
              <w:rPr>
                <w:noProof/>
                <w:webHidden/>
              </w:rPr>
            </w:r>
            <w:r w:rsidR="00C44429">
              <w:rPr>
                <w:noProof/>
                <w:webHidden/>
              </w:rPr>
              <w:fldChar w:fldCharType="separate"/>
            </w:r>
            <w:r w:rsidR="00C44429">
              <w:rPr>
                <w:noProof/>
                <w:webHidden/>
              </w:rPr>
              <w:t>36</w:t>
            </w:r>
            <w:r w:rsidR="00C44429">
              <w:rPr>
                <w:noProof/>
                <w:webHidden/>
              </w:rPr>
              <w:fldChar w:fldCharType="end"/>
            </w:r>
          </w:hyperlink>
        </w:p>
        <w:p w14:paraId="2EB464DE" w14:textId="77777777" w:rsidR="00C44429" w:rsidRDefault="00ED2E94">
          <w:pPr>
            <w:pStyle w:val="TOC2"/>
            <w:tabs>
              <w:tab w:val="right" w:leader="dot" w:pos="10054"/>
            </w:tabs>
            <w:rPr>
              <w:rFonts w:eastAsiaTheme="minorEastAsia"/>
              <w:smallCaps w:val="0"/>
              <w:noProof/>
              <w:sz w:val="22"/>
              <w:szCs w:val="22"/>
              <w:lang w:val="en-US"/>
            </w:rPr>
          </w:pPr>
          <w:hyperlink w:anchor="_Toc8207889" w:history="1">
            <w:r w:rsidR="00C44429" w:rsidRPr="00A452C4">
              <w:rPr>
                <w:rStyle w:val="Hyperlink"/>
                <w:noProof/>
              </w:rPr>
              <w:t>APPENDIX 2</w:t>
            </w:r>
            <w:r w:rsidR="00C44429">
              <w:rPr>
                <w:noProof/>
                <w:webHidden/>
              </w:rPr>
              <w:tab/>
            </w:r>
            <w:r w:rsidR="00C44429">
              <w:rPr>
                <w:noProof/>
                <w:webHidden/>
              </w:rPr>
              <w:fldChar w:fldCharType="begin"/>
            </w:r>
            <w:r w:rsidR="00C44429">
              <w:rPr>
                <w:noProof/>
                <w:webHidden/>
              </w:rPr>
              <w:instrText xml:space="preserve"> PAGEREF _Toc8207889 \h </w:instrText>
            </w:r>
            <w:r w:rsidR="00C44429">
              <w:rPr>
                <w:noProof/>
                <w:webHidden/>
              </w:rPr>
            </w:r>
            <w:r w:rsidR="00C44429">
              <w:rPr>
                <w:noProof/>
                <w:webHidden/>
              </w:rPr>
              <w:fldChar w:fldCharType="separate"/>
            </w:r>
            <w:r w:rsidR="00C44429">
              <w:rPr>
                <w:noProof/>
                <w:webHidden/>
              </w:rPr>
              <w:t>41</w:t>
            </w:r>
            <w:r w:rsidR="00C44429">
              <w:rPr>
                <w:noProof/>
                <w:webHidden/>
              </w:rPr>
              <w:fldChar w:fldCharType="end"/>
            </w:r>
          </w:hyperlink>
        </w:p>
        <w:p w14:paraId="598E7496" w14:textId="77777777" w:rsidR="00C44429" w:rsidRDefault="00ED2E94">
          <w:pPr>
            <w:pStyle w:val="TOC2"/>
            <w:tabs>
              <w:tab w:val="right" w:leader="dot" w:pos="10054"/>
            </w:tabs>
            <w:rPr>
              <w:rFonts w:eastAsiaTheme="minorEastAsia"/>
              <w:smallCaps w:val="0"/>
              <w:noProof/>
              <w:sz w:val="22"/>
              <w:szCs w:val="22"/>
              <w:lang w:val="en-US"/>
            </w:rPr>
          </w:pPr>
          <w:hyperlink w:anchor="_Toc8207890" w:history="1">
            <w:r w:rsidR="00C44429" w:rsidRPr="00A452C4">
              <w:rPr>
                <w:rStyle w:val="Hyperlink"/>
                <w:noProof/>
              </w:rPr>
              <w:t>APPENDIX 3</w:t>
            </w:r>
            <w:r w:rsidR="00C44429">
              <w:rPr>
                <w:noProof/>
                <w:webHidden/>
              </w:rPr>
              <w:tab/>
            </w:r>
            <w:r w:rsidR="00C44429">
              <w:rPr>
                <w:noProof/>
                <w:webHidden/>
              </w:rPr>
              <w:fldChar w:fldCharType="begin"/>
            </w:r>
            <w:r w:rsidR="00C44429">
              <w:rPr>
                <w:noProof/>
                <w:webHidden/>
              </w:rPr>
              <w:instrText xml:space="preserve"> PAGEREF _Toc8207890 \h </w:instrText>
            </w:r>
            <w:r w:rsidR="00C44429">
              <w:rPr>
                <w:noProof/>
                <w:webHidden/>
              </w:rPr>
            </w:r>
            <w:r w:rsidR="00C44429">
              <w:rPr>
                <w:noProof/>
                <w:webHidden/>
              </w:rPr>
              <w:fldChar w:fldCharType="separate"/>
            </w:r>
            <w:r w:rsidR="00C44429">
              <w:rPr>
                <w:noProof/>
                <w:webHidden/>
              </w:rPr>
              <w:t>53</w:t>
            </w:r>
            <w:r w:rsidR="00C44429">
              <w:rPr>
                <w:noProof/>
                <w:webHidden/>
              </w:rPr>
              <w:fldChar w:fldCharType="end"/>
            </w:r>
          </w:hyperlink>
        </w:p>
        <w:p w14:paraId="38150F01" w14:textId="77777777" w:rsidR="008D2641" w:rsidRDefault="008D2641" w:rsidP="008D2641">
          <w:pPr>
            <w:spacing w:after="152" w:line="249" w:lineRule="auto"/>
            <w:ind w:left="152" w:right="1436" w:hanging="10"/>
          </w:pPr>
          <w:r>
            <w:fldChar w:fldCharType="end"/>
          </w:r>
        </w:p>
      </w:sdtContent>
    </w:sdt>
    <w:p w14:paraId="35A296F2" w14:textId="482B7756" w:rsidR="008D2641" w:rsidRPr="008D2641" w:rsidRDefault="008D2641" w:rsidP="00C44429">
      <w:pPr>
        <w:pStyle w:val="Title4"/>
        <w:rPr>
          <w:rFonts w:ascii="Arial Bold" w:hAnsi="Arial Bold"/>
          <w:highlight w:val="yellow"/>
        </w:rPr>
        <w:sectPr w:rsidR="008D2641" w:rsidRPr="008D2641" w:rsidSect="00125E01">
          <w:headerReference w:type="default" r:id="rId9"/>
          <w:footerReference w:type="first" r:id="rId10"/>
          <w:pgSz w:w="11906" w:h="16838"/>
          <w:pgMar w:top="1440" w:right="849" w:bottom="1276" w:left="993" w:header="708" w:footer="708" w:gutter="0"/>
          <w:cols w:space="708"/>
          <w:docGrid w:linePitch="360"/>
        </w:sectPr>
      </w:pPr>
    </w:p>
    <w:p w14:paraId="6E0ADAA2" w14:textId="77777777" w:rsidR="00260C49" w:rsidRPr="00E42DF0" w:rsidRDefault="007F672B" w:rsidP="00C44429">
      <w:pPr>
        <w:pStyle w:val="Heading1"/>
      </w:pPr>
      <w:bookmarkStart w:id="11" w:name="_Toc496683897"/>
      <w:bookmarkStart w:id="12" w:name="_Toc8207845"/>
      <w:r w:rsidRPr="007F672B">
        <w:lastRenderedPageBreak/>
        <w:t>Glossary and Definitions</w:t>
      </w:r>
      <w:bookmarkEnd w:id="8"/>
      <w:bookmarkEnd w:id="7"/>
      <w:bookmarkEnd w:id="6"/>
      <w:bookmarkEnd w:id="5"/>
      <w:bookmarkEnd w:id="11"/>
      <w:bookmarkEnd w:id="12"/>
    </w:p>
    <w:p w14:paraId="317261FA" w14:textId="77777777" w:rsidR="0026309B" w:rsidRPr="00E42DF0" w:rsidRDefault="0026309B" w:rsidP="0026309B">
      <w:pPr>
        <w:pStyle w:val="04BodyTextSpiire"/>
        <w:rPr>
          <w:rFonts w:asciiTheme="minorHAnsi" w:hAnsiTheme="minorHAnsi"/>
        </w:rPr>
      </w:pPr>
    </w:p>
    <w:tbl>
      <w:tblPr>
        <w:tblStyle w:val="TableGrid"/>
        <w:tblW w:w="0" w:type="auto"/>
        <w:tblLook w:val="04A0" w:firstRow="1" w:lastRow="0" w:firstColumn="1" w:lastColumn="0" w:noHBand="0" w:noVBand="1"/>
      </w:tblPr>
      <w:tblGrid>
        <w:gridCol w:w="3302"/>
        <w:gridCol w:w="6752"/>
      </w:tblGrid>
      <w:tr w:rsidR="007134FB" w:rsidRPr="00E42DF0" w14:paraId="20FC7450" w14:textId="77777777" w:rsidTr="00EF0110">
        <w:tc>
          <w:tcPr>
            <w:tcW w:w="3302" w:type="dxa"/>
          </w:tcPr>
          <w:p w14:paraId="0C2587AB" w14:textId="77777777" w:rsidR="00E120E8" w:rsidRPr="00E42DF0" w:rsidRDefault="007F672B">
            <w:pPr>
              <w:pStyle w:val="TableHeading1"/>
              <w:jc w:val="left"/>
              <w:rPr>
                <w:rFonts w:asciiTheme="minorHAnsi" w:hAnsiTheme="minorHAnsi" w:cs="Arial"/>
                <w:sz w:val="22"/>
              </w:rPr>
            </w:pPr>
            <w:r w:rsidRPr="007F672B">
              <w:rPr>
                <w:rFonts w:asciiTheme="minorHAnsi" w:hAnsiTheme="minorHAnsi" w:cs="Arial"/>
                <w:sz w:val="22"/>
              </w:rPr>
              <w:t>TERM</w:t>
            </w:r>
          </w:p>
        </w:tc>
        <w:tc>
          <w:tcPr>
            <w:tcW w:w="6752" w:type="dxa"/>
          </w:tcPr>
          <w:p w14:paraId="16D2686A" w14:textId="77777777" w:rsidR="00E120E8" w:rsidRPr="00E42DF0" w:rsidRDefault="007F672B">
            <w:pPr>
              <w:pStyle w:val="TableHeading1"/>
              <w:jc w:val="left"/>
              <w:rPr>
                <w:rFonts w:asciiTheme="minorHAnsi" w:hAnsiTheme="minorHAnsi" w:cs="Arial"/>
                <w:sz w:val="22"/>
              </w:rPr>
            </w:pPr>
            <w:r w:rsidRPr="007F672B">
              <w:rPr>
                <w:rFonts w:asciiTheme="minorHAnsi" w:hAnsiTheme="minorHAnsi" w:cs="Arial"/>
                <w:sz w:val="22"/>
              </w:rPr>
              <w:t>EXPLANATION</w:t>
            </w:r>
          </w:p>
        </w:tc>
      </w:tr>
      <w:tr w:rsidR="005834BD" w:rsidRPr="00E42DF0" w14:paraId="42114DF2" w14:textId="77777777" w:rsidTr="00EF0110">
        <w:tc>
          <w:tcPr>
            <w:tcW w:w="3302" w:type="dxa"/>
          </w:tcPr>
          <w:p w14:paraId="1006F7AF" w14:textId="77777777" w:rsidR="005834BD" w:rsidRPr="00E42DF0" w:rsidRDefault="007F672B" w:rsidP="00E42DF0">
            <w:pPr>
              <w:pStyle w:val="TableText"/>
            </w:pPr>
            <w:r w:rsidRPr="007F672B">
              <w:t>BTIB</w:t>
            </w:r>
          </w:p>
        </w:tc>
        <w:tc>
          <w:tcPr>
            <w:tcW w:w="6752" w:type="dxa"/>
          </w:tcPr>
          <w:p w14:paraId="7658A726" w14:textId="77777777" w:rsidR="005F2DA4" w:rsidRDefault="007F672B">
            <w:pPr>
              <w:pStyle w:val="TableText"/>
            </w:pPr>
            <w:r w:rsidRPr="007F672B">
              <w:t>Business Trade Investment Board</w:t>
            </w:r>
          </w:p>
        </w:tc>
      </w:tr>
      <w:tr w:rsidR="00C44429" w:rsidRPr="00E42DF0" w14:paraId="3DF2FD9A" w14:textId="77777777" w:rsidTr="00EF0110">
        <w:tc>
          <w:tcPr>
            <w:tcW w:w="3302" w:type="dxa"/>
          </w:tcPr>
          <w:p w14:paraId="3F31E4EE" w14:textId="2DF7E0D3" w:rsidR="00C44429" w:rsidRPr="007F672B" w:rsidRDefault="00C44429" w:rsidP="00E42DF0">
            <w:pPr>
              <w:pStyle w:val="TableText"/>
            </w:pPr>
            <w:r>
              <w:t>Electronic Tender Account</w:t>
            </w:r>
          </w:p>
        </w:tc>
        <w:tc>
          <w:tcPr>
            <w:tcW w:w="6752" w:type="dxa"/>
          </w:tcPr>
          <w:p w14:paraId="78285287" w14:textId="1F19949A" w:rsidR="00C44429" w:rsidRPr="007F672B" w:rsidRDefault="00C44429" w:rsidP="00C44429">
            <w:pPr>
              <w:pStyle w:val="TableText"/>
            </w:pPr>
            <w:r w:rsidRPr="005C7204">
              <w:t xml:space="preserve">Asia Pacific Public Electronic Procurement Network e-GP System    </w:t>
            </w:r>
            <w:hyperlink r:id="rId11" w:history="1">
              <w:r w:rsidRPr="005C7204">
                <w:rPr>
                  <w:rStyle w:val="Hyperlink"/>
                </w:rPr>
                <w:t>https://in-tendhost.co.uk/adbprocurementnetwork/aspx/Home</w:t>
              </w:r>
            </w:hyperlink>
          </w:p>
        </w:tc>
      </w:tr>
      <w:tr w:rsidR="00EF0110" w:rsidRPr="00E42DF0" w14:paraId="377577AA" w14:textId="77777777" w:rsidTr="00EF0110">
        <w:tc>
          <w:tcPr>
            <w:tcW w:w="3302" w:type="dxa"/>
          </w:tcPr>
          <w:p w14:paraId="2CE8218B" w14:textId="77777777" w:rsidR="00EF0110" w:rsidRPr="00E42DF0" w:rsidRDefault="00EF0110" w:rsidP="00EF0110">
            <w:pPr>
              <w:pStyle w:val="TableText"/>
            </w:pPr>
            <w:r w:rsidRPr="007F672B">
              <w:t>CI</w:t>
            </w:r>
          </w:p>
        </w:tc>
        <w:tc>
          <w:tcPr>
            <w:tcW w:w="6752" w:type="dxa"/>
          </w:tcPr>
          <w:p w14:paraId="605BA929" w14:textId="77777777" w:rsidR="00EF0110" w:rsidRDefault="00EF0110" w:rsidP="00EF0110">
            <w:pPr>
              <w:pStyle w:val="TableText"/>
            </w:pPr>
            <w:r w:rsidRPr="007F672B">
              <w:t>Cook Islands</w:t>
            </w:r>
          </w:p>
        </w:tc>
      </w:tr>
      <w:tr w:rsidR="00C34DCD" w:rsidRPr="00E42DF0" w14:paraId="12A26436" w14:textId="77777777" w:rsidTr="00EF0110">
        <w:tc>
          <w:tcPr>
            <w:tcW w:w="3302" w:type="dxa"/>
          </w:tcPr>
          <w:p w14:paraId="307C9292" w14:textId="77777777" w:rsidR="00C34DCD" w:rsidRPr="00E42DF0" w:rsidRDefault="00EF0110" w:rsidP="00E42DF0">
            <w:pPr>
              <w:pStyle w:val="TableText"/>
            </w:pPr>
            <w:r>
              <w:t>ACL</w:t>
            </w:r>
          </w:p>
        </w:tc>
        <w:tc>
          <w:tcPr>
            <w:tcW w:w="6752" w:type="dxa"/>
          </w:tcPr>
          <w:p w14:paraId="360FAE67" w14:textId="77777777" w:rsidR="005F2DA4" w:rsidRDefault="00EF0110">
            <w:pPr>
              <w:pStyle w:val="TableText"/>
            </w:pPr>
            <w:r>
              <w:t>Avaroa Cables Ltd</w:t>
            </w:r>
          </w:p>
        </w:tc>
      </w:tr>
      <w:tr w:rsidR="005834BD" w:rsidRPr="00E42DF0" w14:paraId="7B8E2EB0" w14:textId="77777777" w:rsidTr="00EF0110">
        <w:tc>
          <w:tcPr>
            <w:tcW w:w="3302" w:type="dxa"/>
          </w:tcPr>
          <w:p w14:paraId="7AEB2755" w14:textId="77777777" w:rsidR="005834BD" w:rsidRPr="00E42DF0" w:rsidRDefault="007F672B" w:rsidP="00E42DF0">
            <w:pPr>
              <w:pStyle w:val="TableText"/>
            </w:pPr>
            <w:r w:rsidRPr="007F672B">
              <w:t>Manual</w:t>
            </w:r>
          </w:p>
        </w:tc>
        <w:tc>
          <w:tcPr>
            <w:tcW w:w="6752" w:type="dxa"/>
          </w:tcPr>
          <w:p w14:paraId="2A50DF2B" w14:textId="77777777" w:rsidR="005F2DA4" w:rsidRDefault="007F672B">
            <w:pPr>
              <w:pStyle w:val="TableText"/>
              <w:rPr>
                <w:b/>
              </w:rPr>
            </w:pPr>
            <w:r w:rsidRPr="007F672B">
              <w:t>The Cook Islands Government Financial Policies and Procedures manual</w:t>
            </w:r>
          </w:p>
        </w:tc>
      </w:tr>
      <w:tr w:rsidR="005834BD" w:rsidRPr="00E42DF0" w14:paraId="2A23DDAD" w14:textId="77777777" w:rsidTr="00EF0110">
        <w:tc>
          <w:tcPr>
            <w:tcW w:w="3302" w:type="dxa"/>
          </w:tcPr>
          <w:p w14:paraId="18A20D60" w14:textId="77777777" w:rsidR="005834BD" w:rsidRPr="00E42DF0" w:rsidRDefault="007F672B" w:rsidP="00E42DF0">
            <w:pPr>
              <w:pStyle w:val="TableText"/>
            </w:pPr>
            <w:r w:rsidRPr="007F672B">
              <w:t>Policy</w:t>
            </w:r>
          </w:p>
        </w:tc>
        <w:tc>
          <w:tcPr>
            <w:tcW w:w="6752" w:type="dxa"/>
          </w:tcPr>
          <w:p w14:paraId="1BE7E409" w14:textId="77777777" w:rsidR="005F2DA4" w:rsidRDefault="007F672B">
            <w:pPr>
              <w:pStyle w:val="TableText"/>
              <w:rPr>
                <w:b/>
              </w:rPr>
            </w:pPr>
            <w:r w:rsidRPr="007F672B">
              <w:t>The Cook Islands Government Purchase and Sale of Goods and Services Policy</w:t>
            </w:r>
          </w:p>
        </w:tc>
      </w:tr>
      <w:tr w:rsidR="005834BD" w:rsidRPr="00E42DF0" w14:paraId="5AA9FF04" w14:textId="77777777" w:rsidTr="00EF0110">
        <w:tc>
          <w:tcPr>
            <w:tcW w:w="3302" w:type="dxa"/>
          </w:tcPr>
          <w:p w14:paraId="3CFBF65D" w14:textId="77777777" w:rsidR="005834BD" w:rsidRPr="00E42DF0" w:rsidRDefault="007F672B" w:rsidP="00E42DF0">
            <w:pPr>
              <w:pStyle w:val="TableText"/>
            </w:pPr>
            <w:r w:rsidRPr="007F672B">
              <w:t>Principal</w:t>
            </w:r>
          </w:p>
        </w:tc>
        <w:tc>
          <w:tcPr>
            <w:tcW w:w="6752" w:type="dxa"/>
          </w:tcPr>
          <w:p w14:paraId="29271053" w14:textId="77777777" w:rsidR="005834BD" w:rsidRPr="00E42DF0" w:rsidRDefault="004D621E" w:rsidP="00E42DF0">
            <w:pPr>
              <w:pStyle w:val="TableText"/>
              <w:rPr>
                <w:b/>
              </w:rPr>
            </w:pPr>
            <w:r>
              <w:t>ACL</w:t>
            </w:r>
          </w:p>
        </w:tc>
      </w:tr>
      <w:tr w:rsidR="005834BD" w:rsidRPr="00E42DF0" w14:paraId="30D76491" w14:textId="77777777" w:rsidTr="00EF0110">
        <w:tc>
          <w:tcPr>
            <w:tcW w:w="3302" w:type="dxa"/>
          </w:tcPr>
          <w:p w14:paraId="46A92581" w14:textId="77777777" w:rsidR="005834BD" w:rsidRPr="00E42DF0" w:rsidRDefault="007F672B" w:rsidP="00E42DF0">
            <w:pPr>
              <w:pStyle w:val="TableText"/>
            </w:pPr>
            <w:r w:rsidRPr="007F672B">
              <w:t>RFT</w:t>
            </w:r>
          </w:p>
        </w:tc>
        <w:tc>
          <w:tcPr>
            <w:tcW w:w="6752" w:type="dxa"/>
          </w:tcPr>
          <w:p w14:paraId="621092AA" w14:textId="77777777" w:rsidR="005F2DA4" w:rsidRDefault="007F672B">
            <w:pPr>
              <w:pStyle w:val="TableText"/>
              <w:rPr>
                <w:b/>
              </w:rPr>
            </w:pPr>
            <w:r w:rsidRPr="007F672B">
              <w:t>Request for Tender</w:t>
            </w:r>
          </w:p>
        </w:tc>
      </w:tr>
      <w:tr w:rsidR="005834BD" w:rsidRPr="00F44734" w14:paraId="0F55BA73" w14:textId="77777777" w:rsidTr="00EF0110">
        <w:tc>
          <w:tcPr>
            <w:tcW w:w="3302" w:type="dxa"/>
          </w:tcPr>
          <w:p w14:paraId="5239DC3A" w14:textId="77777777" w:rsidR="005834BD" w:rsidRPr="00E42DF0" w:rsidRDefault="007F672B" w:rsidP="00E42DF0">
            <w:pPr>
              <w:pStyle w:val="TableText"/>
            </w:pPr>
            <w:r w:rsidRPr="007F672B">
              <w:t>Tender Team</w:t>
            </w:r>
          </w:p>
        </w:tc>
        <w:tc>
          <w:tcPr>
            <w:tcW w:w="6752" w:type="dxa"/>
          </w:tcPr>
          <w:p w14:paraId="10C276D6" w14:textId="77777777" w:rsidR="005F2DA4" w:rsidRDefault="007F672B">
            <w:pPr>
              <w:pStyle w:val="TableText"/>
              <w:rPr>
                <w:b/>
              </w:rPr>
            </w:pPr>
            <w:r w:rsidRPr="007F672B">
              <w:t>The group of people responsible for the management of the tender process and includes those people who are specifically responsible to evaluate Tenders.</w:t>
            </w:r>
          </w:p>
        </w:tc>
      </w:tr>
    </w:tbl>
    <w:p w14:paraId="66DE84EC" w14:textId="77777777" w:rsidR="007134FB" w:rsidRPr="00F44734" w:rsidRDefault="007134FB" w:rsidP="007134FB">
      <w:pPr>
        <w:rPr>
          <w:highlight w:val="yellow"/>
        </w:rPr>
      </w:pPr>
    </w:p>
    <w:p w14:paraId="019E45F4" w14:textId="77777777" w:rsidR="00E120E8" w:rsidRPr="00F44734" w:rsidRDefault="00E120E8">
      <w:pPr>
        <w:tabs>
          <w:tab w:val="left" w:pos="8104"/>
        </w:tabs>
        <w:rPr>
          <w:highlight w:val="yellow"/>
        </w:rPr>
      </w:pPr>
    </w:p>
    <w:p w14:paraId="2FEE4A8E" w14:textId="684F90E8" w:rsidR="00482324" w:rsidRPr="00F44734" w:rsidRDefault="00482324">
      <w:pPr>
        <w:pStyle w:val="Heading2"/>
        <w:rPr>
          <w:highlight w:val="yellow"/>
        </w:rPr>
        <w:sectPr w:rsidR="00482324" w:rsidRPr="00F44734" w:rsidSect="00125E01">
          <w:pgSz w:w="11906" w:h="16838"/>
          <w:pgMar w:top="1440" w:right="849" w:bottom="1276" w:left="993" w:header="708" w:footer="708" w:gutter="0"/>
          <w:cols w:space="708"/>
          <w:docGrid w:linePitch="360"/>
        </w:sectPr>
      </w:pPr>
    </w:p>
    <w:p w14:paraId="63AEE3CE" w14:textId="77777777" w:rsidR="00260C49" w:rsidRDefault="00260C49" w:rsidP="00C44429">
      <w:pPr>
        <w:pStyle w:val="Heading1"/>
      </w:pPr>
      <w:bookmarkStart w:id="13" w:name="_Toc496683898"/>
      <w:bookmarkStart w:id="14" w:name="_Toc8207846"/>
      <w:bookmarkStart w:id="15" w:name="_Toc367778973"/>
      <w:bookmarkStart w:id="16" w:name="_Toc422906550"/>
      <w:bookmarkStart w:id="17" w:name="_Toc463295352"/>
      <w:bookmarkStart w:id="18" w:name="_Toc463382900"/>
      <w:bookmarkStart w:id="19" w:name="_Toc463382961"/>
      <w:bookmarkEnd w:id="10"/>
      <w:bookmarkEnd w:id="9"/>
      <w:r w:rsidRPr="00260C49">
        <w:lastRenderedPageBreak/>
        <w:t>SUMMARY OF REQUIREMENTS</w:t>
      </w:r>
      <w:bookmarkEnd w:id="13"/>
      <w:bookmarkEnd w:id="14"/>
    </w:p>
    <w:p w14:paraId="47664059" w14:textId="67FA470F" w:rsidR="00DB60EA" w:rsidRPr="00746CB7" w:rsidRDefault="00181677" w:rsidP="00EF0110">
      <w:bookmarkStart w:id="20" w:name="_Hlk495390121"/>
      <w:bookmarkEnd w:id="15"/>
      <w:bookmarkEnd w:id="16"/>
      <w:bookmarkEnd w:id="17"/>
      <w:bookmarkEnd w:id="18"/>
      <w:bookmarkEnd w:id="19"/>
      <w:r w:rsidRPr="00CB10F1">
        <w:t xml:space="preserve">Through this </w:t>
      </w:r>
      <w:r w:rsidR="00896D00" w:rsidRPr="00CB10F1">
        <w:t>Request for Tender (</w:t>
      </w:r>
      <w:r w:rsidRPr="00CB10F1">
        <w:t>RFT</w:t>
      </w:r>
      <w:r w:rsidR="00896D00" w:rsidRPr="00CB10F1">
        <w:t>)</w:t>
      </w:r>
      <w:r w:rsidR="00BD30BA">
        <w:t>,</w:t>
      </w:r>
      <w:r w:rsidRPr="00CB10F1">
        <w:t xml:space="preserve"> </w:t>
      </w:r>
      <w:r w:rsidR="00EF0110">
        <w:t>ACL</w:t>
      </w:r>
      <w:r w:rsidR="00260C49" w:rsidRPr="00260C49">
        <w:t xml:space="preserve"> (the ‘Principal’) </w:t>
      </w:r>
      <w:r w:rsidRPr="00CB10F1">
        <w:t xml:space="preserve">wishes to </w:t>
      </w:r>
      <w:r w:rsidR="00192401" w:rsidRPr="00CB10F1">
        <w:t xml:space="preserve">acquire the services of a suitably qualified contractor to </w:t>
      </w:r>
      <w:r w:rsidR="00260C49" w:rsidRPr="00260C49">
        <w:t xml:space="preserve">complete trench excavation, </w:t>
      </w:r>
      <w:r w:rsidR="00EF0110">
        <w:t xml:space="preserve">duct </w:t>
      </w:r>
      <w:r w:rsidR="00260C49" w:rsidRPr="00260C49">
        <w:t>installation</w:t>
      </w:r>
      <w:r w:rsidR="00EF0110">
        <w:t>, manhole construction</w:t>
      </w:r>
      <w:r w:rsidR="00260C49" w:rsidRPr="00260C49">
        <w:t xml:space="preserve"> and road reinstatement </w:t>
      </w:r>
      <w:r w:rsidR="00EF0110">
        <w:t>on Rarotonga and Aitutaki</w:t>
      </w:r>
      <w:r w:rsidR="00260C49" w:rsidRPr="00260C49">
        <w:t xml:space="preserve"> </w:t>
      </w:r>
      <w:r w:rsidR="00EF0110">
        <w:t xml:space="preserve">under </w:t>
      </w:r>
      <w:r w:rsidR="00BD30BA">
        <w:t xml:space="preserve">the </w:t>
      </w:r>
      <w:r w:rsidR="00260C49" w:rsidRPr="00260C49">
        <w:t>“</w:t>
      </w:r>
      <w:r w:rsidR="00EF0110">
        <w:t>MANATUA SUBMARINE CABLE INSTALLATION: TERRESTRIAL TRENCHING, DUCTING AND MANHOLE WORKS</w:t>
      </w:r>
      <w:r w:rsidR="00260C49" w:rsidRPr="00260C49">
        <w:t>”</w:t>
      </w:r>
      <w:r w:rsidR="00EF0110">
        <w:t xml:space="preserve"> contract</w:t>
      </w:r>
      <w:r w:rsidR="00260C49" w:rsidRPr="00260C49">
        <w:t xml:space="preserve">.  </w:t>
      </w:r>
    </w:p>
    <w:p w14:paraId="38BF64B5" w14:textId="77777777" w:rsidR="00E120E8" w:rsidRPr="00746CB7" w:rsidRDefault="00260C49" w:rsidP="00D75233">
      <w:r w:rsidRPr="00260C49">
        <w:t xml:space="preserve">This project extends over </w:t>
      </w:r>
      <w:r w:rsidR="00EF0110">
        <w:t>7.9km in total</w:t>
      </w:r>
      <w:r w:rsidR="0017310D" w:rsidRPr="00CB10F1">
        <w:t>:</w:t>
      </w:r>
    </w:p>
    <w:tbl>
      <w:tblPr>
        <w:tblStyle w:val="TableGrid"/>
        <w:tblW w:w="0" w:type="auto"/>
        <w:tblLook w:val="04A0" w:firstRow="1" w:lastRow="0" w:firstColumn="1" w:lastColumn="0" w:noHBand="0" w:noVBand="1"/>
      </w:tblPr>
      <w:tblGrid>
        <w:gridCol w:w="421"/>
        <w:gridCol w:w="8017"/>
        <w:gridCol w:w="1234"/>
      </w:tblGrid>
      <w:tr w:rsidR="0038096E" w:rsidRPr="00CB10F1" w14:paraId="401FDF2A" w14:textId="77777777" w:rsidTr="00192401">
        <w:tc>
          <w:tcPr>
            <w:tcW w:w="421" w:type="dxa"/>
          </w:tcPr>
          <w:p w14:paraId="21874D72" w14:textId="77777777" w:rsidR="0038096E" w:rsidRPr="00746CB7" w:rsidRDefault="0038096E" w:rsidP="00D75233">
            <w:pPr>
              <w:spacing w:after="200" w:line="276" w:lineRule="auto"/>
              <w:rPr>
                <w:b/>
              </w:rPr>
            </w:pPr>
          </w:p>
        </w:tc>
        <w:tc>
          <w:tcPr>
            <w:tcW w:w="8017" w:type="dxa"/>
          </w:tcPr>
          <w:p w14:paraId="5EB2D226" w14:textId="77777777" w:rsidR="0038096E" w:rsidRPr="00746CB7" w:rsidRDefault="00260C49" w:rsidP="00D75233">
            <w:pPr>
              <w:spacing w:after="200" w:line="276" w:lineRule="auto"/>
              <w:rPr>
                <w:b/>
              </w:rPr>
            </w:pPr>
            <w:r w:rsidRPr="00260C49">
              <w:rPr>
                <w:b/>
              </w:rPr>
              <w:t xml:space="preserve">Description of location </w:t>
            </w:r>
          </w:p>
        </w:tc>
        <w:tc>
          <w:tcPr>
            <w:tcW w:w="1234" w:type="dxa"/>
          </w:tcPr>
          <w:p w14:paraId="0D34DD71" w14:textId="77777777" w:rsidR="00260C49" w:rsidRPr="00260C49" w:rsidRDefault="00260C49" w:rsidP="00260C49">
            <w:pPr>
              <w:spacing w:line="276" w:lineRule="auto"/>
              <w:rPr>
                <w:b/>
              </w:rPr>
            </w:pPr>
            <w:r w:rsidRPr="00260C49">
              <w:rPr>
                <w:b/>
              </w:rPr>
              <w:t>Distance</w:t>
            </w:r>
          </w:p>
        </w:tc>
      </w:tr>
      <w:tr w:rsidR="0038096E" w:rsidRPr="00CB10F1" w14:paraId="68DC1907" w14:textId="77777777" w:rsidTr="00192401">
        <w:tc>
          <w:tcPr>
            <w:tcW w:w="421" w:type="dxa"/>
          </w:tcPr>
          <w:p w14:paraId="21C1210E" w14:textId="77777777" w:rsidR="0038096E" w:rsidRPr="00746CB7" w:rsidRDefault="00260C49" w:rsidP="00D75233">
            <w:pPr>
              <w:spacing w:after="200" w:line="276" w:lineRule="auto"/>
            </w:pPr>
            <w:r w:rsidRPr="00260C49">
              <w:t>1</w:t>
            </w:r>
          </w:p>
        </w:tc>
        <w:tc>
          <w:tcPr>
            <w:tcW w:w="8017" w:type="dxa"/>
          </w:tcPr>
          <w:p w14:paraId="091DE4EA" w14:textId="77777777" w:rsidR="0038096E" w:rsidRPr="00746CB7" w:rsidRDefault="00EF0110" w:rsidP="00D75233">
            <w:pPr>
              <w:spacing w:after="200" w:line="276" w:lineRule="auto"/>
            </w:pPr>
            <w:r>
              <w:t xml:space="preserve">Rarotonga </w:t>
            </w:r>
          </w:p>
        </w:tc>
        <w:tc>
          <w:tcPr>
            <w:tcW w:w="1234" w:type="dxa"/>
          </w:tcPr>
          <w:p w14:paraId="5AE39BC7" w14:textId="77777777" w:rsidR="0038096E" w:rsidRPr="00746CB7" w:rsidRDefault="00EF0110" w:rsidP="003A78BF">
            <w:pPr>
              <w:spacing w:after="200" w:line="276" w:lineRule="auto"/>
              <w:jc w:val="center"/>
            </w:pPr>
            <w:r>
              <w:t>1.6km</w:t>
            </w:r>
          </w:p>
        </w:tc>
      </w:tr>
      <w:tr w:rsidR="006B210E" w:rsidRPr="00CB10F1" w14:paraId="37E6AFC3" w14:textId="77777777" w:rsidTr="00192401">
        <w:tc>
          <w:tcPr>
            <w:tcW w:w="421" w:type="dxa"/>
          </w:tcPr>
          <w:p w14:paraId="5EB9056C" w14:textId="77777777" w:rsidR="006B210E" w:rsidRPr="00746CB7" w:rsidRDefault="00260C49" w:rsidP="00D75233">
            <w:pPr>
              <w:spacing w:after="200" w:line="276" w:lineRule="auto"/>
            </w:pPr>
            <w:r w:rsidRPr="00260C49">
              <w:t>2</w:t>
            </w:r>
          </w:p>
        </w:tc>
        <w:tc>
          <w:tcPr>
            <w:tcW w:w="8017" w:type="dxa"/>
          </w:tcPr>
          <w:p w14:paraId="7B11DEF1" w14:textId="77777777" w:rsidR="006B210E" w:rsidRPr="00746CB7" w:rsidRDefault="00EF0110" w:rsidP="00D75233">
            <w:pPr>
              <w:spacing w:after="200" w:line="276" w:lineRule="auto"/>
            </w:pPr>
            <w:r>
              <w:t xml:space="preserve">Aitutaki </w:t>
            </w:r>
          </w:p>
        </w:tc>
        <w:tc>
          <w:tcPr>
            <w:tcW w:w="1234" w:type="dxa"/>
          </w:tcPr>
          <w:p w14:paraId="77A2B42A" w14:textId="77777777" w:rsidR="006B210E" w:rsidRPr="00746CB7" w:rsidDel="006B210E" w:rsidRDefault="00EF0110" w:rsidP="003A78BF">
            <w:pPr>
              <w:spacing w:after="200" w:line="276" w:lineRule="auto"/>
              <w:jc w:val="center"/>
            </w:pPr>
            <w:r>
              <w:t>6.3km</w:t>
            </w:r>
          </w:p>
        </w:tc>
      </w:tr>
      <w:tr w:rsidR="0038096E" w:rsidRPr="00CB10F1" w14:paraId="6BD1B5C9" w14:textId="77777777" w:rsidTr="00192401">
        <w:tc>
          <w:tcPr>
            <w:tcW w:w="421" w:type="dxa"/>
          </w:tcPr>
          <w:p w14:paraId="27F19319" w14:textId="77777777" w:rsidR="0038096E" w:rsidRPr="00746CB7" w:rsidRDefault="0038096E" w:rsidP="00D75233">
            <w:pPr>
              <w:spacing w:after="200" w:line="276" w:lineRule="auto"/>
            </w:pPr>
          </w:p>
        </w:tc>
        <w:tc>
          <w:tcPr>
            <w:tcW w:w="8017" w:type="dxa"/>
          </w:tcPr>
          <w:p w14:paraId="79A4F5F4" w14:textId="77777777" w:rsidR="0038096E" w:rsidRPr="00746CB7" w:rsidRDefault="00260C49" w:rsidP="00D75233">
            <w:pPr>
              <w:spacing w:after="200" w:line="276" w:lineRule="auto"/>
              <w:rPr>
                <w:b/>
              </w:rPr>
            </w:pPr>
            <w:r w:rsidRPr="00260C49">
              <w:rPr>
                <w:b/>
              </w:rPr>
              <w:t>Total</w:t>
            </w:r>
          </w:p>
        </w:tc>
        <w:tc>
          <w:tcPr>
            <w:tcW w:w="1234" w:type="dxa"/>
          </w:tcPr>
          <w:p w14:paraId="487C839B" w14:textId="77777777" w:rsidR="0038096E" w:rsidRPr="00746CB7" w:rsidRDefault="00EF0110" w:rsidP="003A78BF">
            <w:pPr>
              <w:spacing w:after="200" w:line="276" w:lineRule="auto"/>
              <w:jc w:val="center"/>
            </w:pPr>
            <w:r>
              <w:t>7.</w:t>
            </w:r>
            <w:r w:rsidR="003A78BF">
              <w:t>9km</w:t>
            </w:r>
          </w:p>
        </w:tc>
      </w:tr>
    </w:tbl>
    <w:p w14:paraId="6737D01C" w14:textId="77777777" w:rsidR="00260C49" w:rsidRDefault="00260C49" w:rsidP="00260C49">
      <w:pPr>
        <w:spacing w:after="0"/>
      </w:pPr>
    </w:p>
    <w:p w14:paraId="6337B82F" w14:textId="286F444F" w:rsidR="002056CC" w:rsidRPr="00CB10F1" w:rsidRDefault="002056CC" w:rsidP="00D75233">
      <w:r w:rsidRPr="00CB10F1">
        <w:t xml:space="preserve">The contract is </w:t>
      </w:r>
      <w:r w:rsidR="006E7804">
        <w:t xml:space="preserve">time-critical and the successful </w:t>
      </w:r>
      <w:r w:rsidR="00866DAC">
        <w:t>T</w:t>
      </w:r>
      <w:r w:rsidR="006E7804">
        <w:t xml:space="preserve">enderer </w:t>
      </w:r>
      <w:r w:rsidR="00204286">
        <w:t>must</w:t>
      </w:r>
      <w:r w:rsidR="00E42DF0">
        <w:t xml:space="preserve"> </w:t>
      </w:r>
      <w:r w:rsidRPr="00CB10F1">
        <w:t xml:space="preserve">complete </w:t>
      </w:r>
      <w:r w:rsidR="000C2F09">
        <w:t xml:space="preserve">the </w:t>
      </w:r>
      <w:r w:rsidR="00B7344A">
        <w:t xml:space="preserve">contracted </w:t>
      </w:r>
      <w:r w:rsidR="000C2F09">
        <w:t xml:space="preserve">works </w:t>
      </w:r>
      <w:r w:rsidR="003A78BF">
        <w:t xml:space="preserve">by </w:t>
      </w:r>
      <w:r w:rsidR="00D94E01" w:rsidRPr="00C44429">
        <w:rPr>
          <w:highlight w:val="yellow"/>
        </w:rPr>
        <w:t>30 September 2019</w:t>
      </w:r>
      <w:r w:rsidR="00D94E01">
        <w:t>.</w:t>
      </w:r>
    </w:p>
    <w:bookmarkEnd w:id="20"/>
    <w:p w14:paraId="6BA1C022" w14:textId="77777777" w:rsidR="002056CC" w:rsidRPr="00CB10F1" w:rsidRDefault="004A103B" w:rsidP="00D75233">
      <w:r w:rsidRPr="00CB10F1">
        <w:t xml:space="preserve">The detailed scope of works and specifications is included in </w:t>
      </w:r>
      <w:r w:rsidRPr="000C2F09">
        <w:t xml:space="preserve">Attachment </w:t>
      </w:r>
      <w:r w:rsidR="00684A0E" w:rsidRPr="000C2F09">
        <w:t>1</w:t>
      </w:r>
      <w:r w:rsidRPr="00CB10F1">
        <w:t xml:space="preserve"> </w:t>
      </w:r>
      <w:r w:rsidR="000C2F09">
        <w:t xml:space="preserve">and Appendix 3 </w:t>
      </w:r>
      <w:r w:rsidRPr="00CB10F1">
        <w:t>of this R</w:t>
      </w:r>
      <w:r w:rsidR="002E7669">
        <w:t>FT.</w:t>
      </w:r>
    </w:p>
    <w:p w14:paraId="3754C91F" w14:textId="77777777" w:rsidR="007A3A63" w:rsidRDefault="007A3A63">
      <w:pPr>
        <w:jc w:val="left"/>
        <w:rPr>
          <w:rFonts w:ascii="Arial Bold" w:hAnsi="Arial Bold"/>
          <w:sz w:val="24"/>
        </w:rPr>
      </w:pPr>
      <w:bookmarkStart w:id="21" w:name="_Toc496683899"/>
      <w:r>
        <w:br w:type="page"/>
      </w:r>
    </w:p>
    <w:p w14:paraId="4AB46BF9" w14:textId="77777777" w:rsidR="00E42DF0" w:rsidRPr="00260C49" w:rsidRDefault="00260C49" w:rsidP="00C44429">
      <w:pPr>
        <w:pStyle w:val="Heading1"/>
      </w:pPr>
      <w:bookmarkStart w:id="22" w:name="_Toc8207847"/>
      <w:r w:rsidRPr="00260C49">
        <w:lastRenderedPageBreak/>
        <w:t>CONDITIONS OF TENDERING</w:t>
      </w:r>
      <w:bookmarkEnd w:id="21"/>
      <w:bookmarkEnd w:id="22"/>
    </w:p>
    <w:p w14:paraId="069F14C4" w14:textId="77777777" w:rsidR="00DD636E" w:rsidRDefault="00260C49" w:rsidP="00B23582">
      <w:pPr>
        <w:pStyle w:val="Header1"/>
      </w:pPr>
      <w:bookmarkStart w:id="23" w:name="_Toc496683900"/>
      <w:r w:rsidRPr="00260C49">
        <w:t>Contact Officer</w:t>
      </w:r>
      <w:bookmarkEnd w:id="23"/>
    </w:p>
    <w:p w14:paraId="1FEC467F" w14:textId="77777777" w:rsidR="00260C49" w:rsidRPr="00C44429" w:rsidRDefault="00796096" w:rsidP="00260C49">
      <w:pPr>
        <w:jc w:val="left"/>
        <w:rPr>
          <w:sz w:val="24"/>
        </w:rPr>
      </w:pPr>
      <w:r w:rsidRPr="00C44429">
        <w:rPr>
          <w:sz w:val="24"/>
        </w:rPr>
        <w:t>The Contact Officer for this tender is:</w:t>
      </w:r>
    </w:p>
    <w:p w14:paraId="68CBB91B" w14:textId="0EF86AAB" w:rsidR="00260C49" w:rsidRPr="00C44429" w:rsidRDefault="00796096" w:rsidP="00C44429">
      <w:pPr>
        <w:spacing w:after="0"/>
        <w:jc w:val="left"/>
        <w:rPr>
          <w:sz w:val="24"/>
        </w:rPr>
      </w:pPr>
      <w:r w:rsidRPr="00C44429">
        <w:rPr>
          <w:sz w:val="24"/>
        </w:rPr>
        <w:t xml:space="preserve">Name of Person: </w:t>
      </w:r>
      <w:r w:rsidRPr="00C44429">
        <w:rPr>
          <w:sz w:val="24"/>
        </w:rPr>
        <w:tab/>
      </w:r>
      <w:r w:rsidR="00F60783" w:rsidRPr="00C44429">
        <w:rPr>
          <w:color w:val="000000" w:themeColor="text1"/>
          <w:sz w:val="24"/>
        </w:rPr>
        <w:t>Edwin Utanga</w:t>
      </w:r>
      <w:r w:rsidRPr="00C44429">
        <w:rPr>
          <w:sz w:val="24"/>
        </w:rPr>
        <w:br/>
        <w:t xml:space="preserve">Title: </w:t>
      </w:r>
      <w:r w:rsidRPr="00C44429">
        <w:rPr>
          <w:sz w:val="24"/>
        </w:rPr>
        <w:tab/>
      </w:r>
      <w:r w:rsidRPr="00C44429">
        <w:rPr>
          <w:sz w:val="24"/>
        </w:rPr>
        <w:tab/>
      </w:r>
      <w:r w:rsidRPr="00C44429">
        <w:rPr>
          <w:sz w:val="24"/>
        </w:rPr>
        <w:tab/>
      </w:r>
      <w:r w:rsidR="00F60783" w:rsidRPr="00C44429">
        <w:rPr>
          <w:sz w:val="24"/>
        </w:rPr>
        <w:t>Project Manager</w:t>
      </w:r>
      <w:r w:rsidR="00B7344A">
        <w:rPr>
          <w:sz w:val="24"/>
        </w:rPr>
        <w:t>, Avaroa Cables Ltd</w:t>
      </w:r>
      <w:r w:rsidRPr="00C44429">
        <w:rPr>
          <w:sz w:val="24"/>
        </w:rPr>
        <w:br/>
        <w:t xml:space="preserve">Address: </w:t>
      </w:r>
      <w:r w:rsidRPr="00C44429">
        <w:rPr>
          <w:sz w:val="24"/>
        </w:rPr>
        <w:tab/>
      </w:r>
      <w:r w:rsidRPr="00C44429">
        <w:rPr>
          <w:sz w:val="24"/>
        </w:rPr>
        <w:tab/>
      </w:r>
      <w:r w:rsidR="00F60783" w:rsidRPr="00C44429">
        <w:rPr>
          <w:sz w:val="24"/>
        </w:rPr>
        <w:t>PO Box 51, Avarua, Rarotonga</w:t>
      </w:r>
      <w:r w:rsidRPr="00C44429">
        <w:rPr>
          <w:sz w:val="24"/>
        </w:rPr>
        <w:br/>
        <w:t>E-mail:</w:t>
      </w:r>
      <w:r w:rsidRPr="00C44429">
        <w:rPr>
          <w:sz w:val="24"/>
        </w:rPr>
        <w:tab/>
      </w:r>
      <w:r w:rsidRPr="00C44429">
        <w:rPr>
          <w:sz w:val="24"/>
        </w:rPr>
        <w:tab/>
      </w:r>
      <w:r w:rsidRPr="00C44429">
        <w:rPr>
          <w:sz w:val="24"/>
        </w:rPr>
        <w:tab/>
      </w:r>
      <w:hyperlink r:id="rId12" w:history="1">
        <w:r w:rsidR="00BD30BA" w:rsidRPr="00C44429">
          <w:rPr>
            <w:rStyle w:val="Hyperlink"/>
            <w:sz w:val="24"/>
          </w:rPr>
          <w:t>edwin.utanga@cookislands.gov.ck</w:t>
        </w:r>
      </w:hyperlink>
      <w:r w:rsidR="00BD30BA" w:rsidRPr="00C44429">
        <w:rPr>
          <w:sz w:val="24"/>
        </w:rPr>
        <w:t xml:space="preserve"> </w:t>
      </w:r>
    </w:p>
    <w:p w14:paraId="6A893133" w14:textId="77777777" w:rsidR="00BD30BA" w:rsidRDefault="00BD30BA" w:rsidP="00C44429">
      <w:pPr>
        <w:spacing w:after="0"/>
        <w:jc w:val="left"/>
      </w:pPr>
    </w:p>
    <w:p w14:paraId="2C315D0D" w14:textId="77777777" w:rsidR="00BD30BA" w:rsidRDefault="00BD30BA" w:rsidP="00C44429">
      <w:pPr>
        <w:pStyle w:val="Heading2"/>
      </w:pPr>
      <w:bookmarkStart w:id="24" w:name="_Toc463382904"/>
      <w:bookmarkStart w:id="25" w:name="_Toc463382965"/>
      <w:bookmarkStart w:id="26" w:name="_Toc8207848"/>
      <w:bookmarkStart w:id="27" w:name="_Toc463383043"/>
      <w:bookmarkStart w:id="28" w:name="_Toc496683901"/>
      <w:bookmarkStart w:id="29" w:name="_Toc463383042"/>
      <w:r w:rsidRPr="00181677">
        <w:t>Tender Registration</w:t>
      </w:r>
      <w:bookmarkEnd w:id="24"/>
      <w:bookmarkEnd w:id="25"/>
      <w:bookmarkEnd w:id="26"/>
    </w:p>
    <w:p w14:paraId="7CCB884C" w14:textId="473D89A9" w:rsidR="00BD30BA" w:rsidRPr="00C44429" w:rsidRDefault="00BD30BA" w:rsidP="00BD30BA">
      <w:pPr>
        <w:rPr>
          <w:sz w:val="24"/>
        </w:rPr>
      </w:pPr>
      <w:r w:rsidRPr="00C44429">
        <w:rPr>
          <w:sz w:val="24"/>
        </w:rPr>
        <w:t xml:space="preserve">Prospective </w:t>
      </w:r>
      <w:r w:rsidR="00B7344A">
        <w:rPr>
          <w:sz w:val="24"/>
        </w:rPr>
        <w:t>T</w:t>
      </w:r>
      <w:r w:rsidRPr="00C44429">
        <w:rPr>
          <w:sz w:val="24"/>
        </w:rPr>
        <w:t>enderers should register their interest to participate in this RFT by registering on the Cook Islands Government E-Government Procurement portal at:</w:t>
      </w:r>
    </w:p>
    <w:p w14:paraId="2738BDE0" w14:textId="77777777" w:rsidR="00BD30BA" w:rsidRPr="00C44429" w:rsidRDefault="00ED2E94" w:rsidP="00BD30BA">
      <w:pPr>
        <w:pStyle w:val="ListParagraph"/>
        <w:ind w:left="786"/>
        <w:rPr>
          <w:sz w:val="24"/>
        </w:rPr>
      </w:pPr>
      <w:hyperlink r:id="rId13" w:history="1">
        <w:r w:rsidR="00BD30BA" w:rsidRPr="00C44429">
          <w:rPr>
            <w:rStyle w:val="Hyperlink"/>
            <w:sz w:val="24"/>
          </w:rPr>
          <w:t>https://in-tendhost.co.uk/adbprocurementnetwork/aspx/Home</w:t>
        </w:r>
      </w:hyperlink>
    </w:p>
    <w:p w14:paraId="46D9145D" w14:textId="77777777" w:rsidR="00BD30BA" w:rsidRPr="00C44429" w:rsidRDefault="00BD30BA" w:rsidP="00BD30BA">
      <w:pPr>
        <w:pStyle w:val="ListParagraph"/>
        <w:ind w:left="786"/>
        <w:rPr>
          <w:sz w:val="24"/>
        </w:rPr>
      </w:pPr>
    </w:p>
    <w:p w14:paraId="10EF1366" w14:textId="123B39AA" w:rsidR="00BD30BA" w:rsidRPr="00C44429" w:rsidRDefault="00BD30BA" w:rsidP="00BD30BA">
      <w:pPr>
        <w:rPr>
          <w:sz w:val="24"/>
        </w:rPr>
      </w:pPr>
      <w:r w:rsidRPr="00C44429">
        <w:rPr>
          <w:sz w:val="24"/>
        </w:rPr>
        <w:t xml:space="preserve">In order to participate in </w:t>
      </w:r>
      <w:r w:rsidR="003E12FE">
        <w:rPr>
          <w:sz w:val="24"/>
        </w:rPr>
        <w:t>this RFT</w:t>
      </w:r>
      <w:r w:rsidR="00B7344A">
        <w:rPr>
          <w:sz w:val="24"/>
        </w:rPr>
        <w:t>,</w:t>
      </w:r>
      <w:r w:rsidRPr="00C44429">
        <w:rPr>
          <w:sz w:val="24"/>
        </w:rPr>
        <w:t xml:space="preserve"> </w:t>
      </w:r>
      <w:r w:rsidR="00B7344A">
        <w:rPr>
          <w:sz w:val="24"/>
        </w:rPr>
        <w:t xml:space="preserve">Tenderers </w:t>
      </w:r>
      <w:r w:rsidRPr="00C44429">
        <w:rPr>
          <w:sz w:val="24"/>
        </w:rPr>
        <w:t>will need to register on the Portal as a supplier. As part of registration you will need to specify relevant “Business Categories” for your business. This tender will be listed under the following category:</w:t>
      </w:r>
    </w:p>
    <w:tbl>
      <w:tblPr>
        <w:tblStyle w:val="TableGrid"/>
        <w:tblW w:w="0" w:type="auto"/>
        <w:tblInd w:w="410" w:type="dxa"/>
        <w:tblLook w:val="04A0" w:firstRow="1" w:lastRow="0" w:firstColumn="1" w:lastColumn="0" w:noHBand="0" w:noVBand="1"/>
      </w:tblPr>
      <w:tblGrid>
        <w:gridCol w:w="1541"/>
        <w:gridCol w:w="4074"/>
      </w:tblGrid>
      <w:tr w:rsidR="00BD30BA" w:rsidRPr="001C6CE8" w14:paraId="26519F57" w14:textId="77777777" w:rsidTr="00C44429">
        <w:trPr>
          <w:trHeight w:val="459"/>
        </w:trPr>
        <w:tc>
          <w:tcPr>
            <w:tcW w:w="1541" w:type="dxa"/>
            <w:vAlign w:val="center"/>
          </w:tcPr>
          <w:p w14:paraId="3EC7DAD7" w14:textId="77777777" w:rsidR="00BD30BA" w:rsidRPr="00C44429" w:rsidRDefault="00BD30BA" w:rsidP="00BD30BA">
            <w:pPr>
              <w:jc w:val="left"/>
              <w:rPr>
                <w:b/>
                <w:sz w:val="24"/>
              </w:rPr>
            </w:pPr>
            <w:r w:rsidRPr="00C44429">
              <w:rPr>
                <w:b/>
                <w:sz w:val="24"/>
              </w:rPr>
              <w:t>Category</w:t>
            </w:r>
          </w:p>
        </w:tc>
        <w:tc>
          <w:tcPr>
            <w:tcW w:w="4074" w:type="dxa"/>
            <w:vAlign w:val="center"/>
          </w:tcPr>
          <w:p w14:paraId="14233915" w14:textId="77777777" w:rsidR="00BD30BA" w:rsidRPr="00C44429" w:rsidRDefault="00BD30BA" w:rsidP="00BD30BA">
            <w:pPr>
              <w:jc w:val="left"/>
              <w:rPr>
                <w:b/>
                <w:sz w:val="24"/>
              </w:rPr>
            </w:pPr>
            <w:r w:rsidRPr="00C44429">
              <w:rPr>
                <w:b/>
                <w:sz w:val="24"/>
              </w:rPr>
              <w:t>Title</w:t>
            </w:r>
          </w:p>
        </w:tc>
      </w:tr>
      <w:tr w:rsidR="00BD30BA" w:rsidRPr="001C6CE8" w14:paraId="279B28C4" w14:textId="77777777" w:rsidTr="00C44429">
        <w:trPr>
          <w:trHeight w:val="470"/>
        </w:trPr>
        <w:tc>
          <w:tcPr>
            <w:tcW w:w="1541" w:type="dxa"/>
            <w:vAlign w:val="center"/>
          </w:tcPr>
          <w:p w14:paraId="245A95BD" w14:textId="77777777" w:rsidR="00BD30BA" w:rsidRPr="00C44429" w:rsidRDefault="00CD0865" w:rsidP="00BD30BA">
            <w:pPr>
              <w:jc w:val="left"/>
              <w:rPr>
                <w:sz w:val="24"/>
              </w:rPr>
            </w:pPr>
            <w:r w:rsidRPr="00C44429">
              <w:rPr>
                <w:sz w:val="24"/>
              </w:rPr>
              <w:t>72141126</w:t>
            </w:r>
          </w:p>
        </w:tc>
        <w:tc>
          <w:tcPr>
            <w:tcW w:w="4074" w:type="dxa"/>
            <w:vAlign w:val="center"/>
          </w:tcPr>
          <w:p w14:paraId="422F31ED" w14:textId="77777777" w:rsidR="00BD30BA" w:rsidRPr="00C44429" w:rsidRDefault="00CD0865" w:rsidP="00BD30BA">
            <w:pPr>
              <w:jc w:val="left"/>
              <w:rPr>
                <w:sz w:val="24"/>
              </w:rPr>
            </w:pPr>
            <w:r w:rsidRPr="00C44429">
              <w:rPr>
                <w:sz w:val="24"/>
              </w:rPr>
              <w:t>Underground utilities construction service</w:t>
            </w:r>
          </w:p>
        </w:tc>
      </w:tr>
    </w:tbl>
    <w:p w14:paraId="0677AE9D" w14:textId="77777777" w:rsidR="00BD30BA" w:rsidRPr="00C44429" w:rsidRDefault="00BD30BA" w:rsidP="00BD30BA">
      <w:pPr>
        <w:spacing w:after="0"/>
        <w:rPr>
          <w:sz w:val="24"/>
        </w:rPr>
      </w:pPr>
    </w:p>
    <w:p w14:paraId="3872747C" w14:textId="051FE157" w:rsidR="00BD30BA" w:rsidRPr="00C44429" w:rsidRDefault="00BD30BA" w:rsidP="00BD30BA">
      <w:pPr>
        <w:rPr>
          <w:sz w:val="24"/>
        </w:rPr>
      </w:pPr>
      <w:r w:rsidRPr="00C44429">
        <w:rPr>
          <w:sz w:val="24"/>
        </w:rPr>
        <w:t xml:space="preserve">Prospective </w:t>
      </w:r>
      <w:r w:rsidR="00B7344A">
        <w:rPr>
          <w:sz w:val="24"/>
        </w:rPr>
        <w:t>T</w:t>
      </w:r>
      <w:r w:rsidRPr="00C44429">
        <w:rPr>
          <w:sz w:val="24"/>
        </w:rPr>
        <w:t xml:space="preserve">enderers should include this category when registering on the system. </w:t>
      </w:r>
    </w:p>
    <w:p w14:paraId="19EB7C69" w14:textId="59580D41" w:rsidR="00BD30BA" w:rsidRPr="00C44429" w:rsidRDefault="00BD30BA" w:rsidP="00BD30BA">
      <w:pPr>
        <w:rPr>
          <w:sz w:val="24"/>
        </w:rPr>
      </w:pPr>
      <w:r w:rsidRPr="00C44429">
        <w:rPr>
          <w:sz w:val="24"/>
        </w:rPr>
        <w:t xml:space="preserve">Should there be any issues registering please advise the </w:t>
      </w:r>
      <w:r w:rsidR="00B7344A">
        <w:rPr>
          <w:sz w:val="24"/>
        </w:rPr>
        <w:t>C</w:t>
      </w:r>
      <w:r w:rsidRPr="00C44429">
        <w:rPr>
          <w:sz w:val="24"/>
        </w:rPr>
        <w:t xml:space="preserve">ontact </w:t>
      </w:r>
      <w:r w:rsidR="00B7344A">
        <w:rPr>
          <w:sz w:val="24"/>
        </w:rPr>
        <w:t>O</w:t>
      </w:r>
      <w:r w:rsidRPr="00C44429">
        <w:rPr>
          <w:sz w:val="24"/>
        </w:rPr>
        <w:t xml:space="preserve">fficer as soon as possible and alternative registration processes will be advised. The Contact Officer will acknowledge receipt of the registration. Only registered </w:t>
      </w:r>
      <w:r w:rsidR="00B7344A">
        <w:rPr>
          <w:sz w:val="24"/>
        </w:rPr>
        <w:t>T</w:t>
      </w:r>
      <w:r w:rsidRPr="00C44429">
        <w:rPr>
          <w:sz w:val="24"/>
        </w:rPr>
        <w:t xml:space="preserve">enderers will receive notices directly as and when they are issued. It is the responsibility of the </w:t>
      </w:r>
      <w:r w:rsidR="00B7344A">
        <w:rPr>
          <w:sz w:val="24"/>
        </w:rPr>
        <w:t>T</w:t>
      </w:r>
      <w:r w:rsidRPr="00C44429">
        <w:rPr>
          <w:sz w:val="24"/>
        </w:rPr>
        <w:t>enderer to ensure they are properly registered for this RFT. The Principal reserves the right to extend the list of registered Tenderers beyond those who register interest in this RFT.</w:t>
      </w:r>
    </w:p>
    <w:p w14:paraId="7A1086EE" w14:textId="220153C0" w:rsidR="00BD30BA" w:rsidRPr="00C44429" w:rsidRDefault="00BD30BA" w:rsidP="00BD30BA">
      <w:pPr>
        <w:rPr>
          <w:sz w:val="24"/>
        </w:rPr>
      </w:pPr>
      <w:r w:rsidRPr="00C44429">
        <w:rPr>
          <w:sz w:val="24"/>
        </w:rPr>
        <w:t xml:space="preserve">Once the </w:t>
      </w:r>
      <w:r w:rsidR="00B7344A">
        <w:rPr>
          <w:sz w:val="24"/>
        </w:rPr>
        <w:t>t</w:t>
      </w:r>
      <w:r w:rsidRPr="00C44429">
        <w:rPr>
          <w:sz w:val="24"/>
        </w:rPr>
        <w:t>ender is published on the portal any suppliers registered will receive automatic advice of the tender and a link to access tender documentation via the Electronic Tender Account. Submission of tenders will be through the same account.</w:t>
      </w:r>
    </w:p>
    <w:p w14:paraId="671560E7" w14:textId="77777777" w:rsidR="00BD30BA" w:rsidRPr="00C44429" w:rsidRDefault="00BD30BA" w:rsidP="00BD30BA">
      <w:pPr>
        <w:rPr>
          <w:sz w:val="24"/>
        </w:rPr>
      </w:pPr>
      <w:r w:rsidRPr="00C44429">
        <w:rPr>
          <w:sz w:val="24"/>
        </w:rPr>
        <w:t>Suppliers who register after the tender is published will receive notification of the tender upon registration.</w:t>
      </w:r>
    </w:p>
    <w:p w14:paraId="3A337548" w14:textId="27F6BE20" w:rsidR="00DD636E" w:rsidRDefault="00260C49" w:rsidP="00C44429">
      <w:pPr>
        <w:pStyle w:val="Heading2"/>
      </w:pPr>
      <w:bookmarkStart w:id="30" w:name="_Toc8207849"/>
      <w:r w:rsidRPr="00260C49">
        <w:t xml:space="preserve">Tender Closing </w:t>
      </w:r>
      <w:r w:rsidR="00B7344A">
        <w:t xml:space="preserve">Date </w:t>
      </w:r>
      <w:bookmarkEnd w:id="27"/>
      <w:bookmarkEnd w:id="28"/>
      <w:r w:rsidR="00B7344A">
        <w:t xml:space="preserve"> and Electronic </w:t>
      </w:r>
      <w:r w:rsidR="00B7344A" w:rsidRPr="00CB10F1">
        <w:t xml:space="preserve">Tender </w:t>
      </w:r>
      <w:r w:rsidR="00B7344A">
        <w:t>Account</w:t>
      </w:r>
      <w:bookmarkEnd w:id="30"/>
    </w:p>
    <w:p w14:paraId="63270C31" w14:textId="36EAADA3" w:rsidR="00AF410A" w:rsidRPr="00C44429" w:rsidRDefault="00AF410A" w:rsidP="00AF410A">
      <w:pPr>
        <w:tabs>
          <w:tab w:val="left" w:pos="426"/>
        </w:tabs>
        <w:spacing w:after="160"/>
        <w:rPr>
          <w:sz w:val="24"/>
          <w:szCs w:val="24"/>
        </w:rPr>
      </w:pPr>
      <w:r w:rsidRPr="00C44429">
        <w:rPr>
          <w:sz w:val="24"/>
          <w:szCs w:val="24"/>
        </w:rPr>
        <w:t>Tenders must be received by the</w:t>
      </w:r>
      <w:r w:rsidR="00260C49" w:rsidRPr="00C44429">
        <w:rPr>
          <w:sz w:val="24"/>
          <w:szCs w:val="24"/>
        </w:rPr>
        <w:t xml:space="preserve"> Electronic Tender Account</w:t>
      </w:r>
      <w:r w:rsidRPr="00C44429">
        <w:rPr>
          <w:sz w:val="24"/>
          <w:szCs w:val="24"/>
        </w:rPr>
        <w:t xml:space="preserve"> by the following deadline, or they will not be considered:</w:t>
      </w:r>
    </w:p>
    <w:p w14:paraId="6C0BA71D" w14:textId="1F979571" w:rsidR="00AF410A" w:rsidRPr="00C44429" w:rsidRDefault="00AF410A" w:rsidP="00AF410A">
      <w:pPr>
        <w:tabs>
          <w:tab w:val="left" w:pos="426"/>
        </w:tabs>
        <w:spacing w:after="160"/>
        <w:jc w:val="center"/>
        <w:rPr>
          <w:b/>
          <w:sz w:val="24"/>
          <w:szCs w:val="24"/>
          <w:u w:val="single"/>
        </w:rPr>
      </w:pPr>
      <w:r w:rsidRPr="00C44429">
        <w:rPr>
          <w:b/>
          <w:sz w:val="24"/>
          <w:szCs w:val="24"/>
          <w:u w:val="single"/>
        </w:rPr>
        <w:lastRenderedPageBreak/>
        <w:t xml:space="preserve">Tender Closing Date: </w:t>
      </w:r>
      <w:r w:rsidR="003A78BF" w:rsidRPr="00C44429">
        <w:rPr>
          <w:b/>
          <w:sz w:val="24"/>
          <w:szCs w:val="24"/>
          <w:u w:val="single"/>
        </w:rPr>
        <w:t xml:space="preserve"> </w:t>
      </w:r>
      <w:r w:rsidR="00ED2E94" w:rsidRPr="00ED2E94">
        <w:rPr>
          <w:b/>
          <w:sz w:val="24"/>
          <w:szCs w:val="24"/>
          <w:u w:val="single"/>
        </w:rPr>
        <w:t>3:00pm, Thursday 23rd May 2019</w:t>
      </w:r>
      <w:r w:rsidR="00C44429" w:rsidRPr="00C44429">
        <w:rPr>
          <w:b/>
          <w:sz w:val="24"/>
          <w:szCs w:val="24"/>
          <w:u w:val="single"/>
        </w:rPr>
        <w:t xml:space="preserve"> (</w:t>
      </w:r>
      <w:r w:rsidRPr="00C44429">
        <w:rPr>
          <w:b/>
          <w:sz w:val="24"/>
          <w:szCs w:val="24"/>
          <w:u w:val="single"/>
        </w:rPr>
        <w:t>CI Time)</w:t>
      </w:r>
    </w:p>
    <w:p w14:paraId="0959799E" w14:textId="0C59CA14" w:rsidR="00AF410A" w:rsidRPr="00C44429" w:rsidRDefault="00AF410A" w:rsidP="00AF410A">
      <w:pPr>
        <w:rPr>
          <w:sz w:val="24"/>
          <w:szCs w:val="24"/>
        </w:rPr>
      </w:pPr>
      <w:r w:rsidRPr="00C44429">
        <w:rPr>
          <w:sz w:val="24"/>
          <w:szCs w:val="24"/>
        </w:rPr>
        <w:t xml:space="preserve">It is the </w:t>
      </w:r>
      <w:r w:rsidR="00866DAC" w:rsidRPr="00C44429">
        <w:rPr>
          <w:sz w:val="24"/>
          <w:szCs w:val="24"/>
        </w:rPr>
        <w:t>T</w:t>
      </w:r>
      <w:r w:rsidRPr="00C44429">
        <w:rPr>
          <w:sz w:val="24"/>
          <w:szCs w:val="24"/>
        </w:rPr>
        <w:t xml:space="preserve">enderer’s responsibility to ensure that </w:t>
      </w:r>
      <w:r w:rsidR="006E7804" w:rsidRPr="00C44429">
        <w:rPr>
          <w:sz w:val="24"/>
          <w:szCs w:val="24"/>
        </w:rPr>
        <w:t xml:space="preserve">its </w:t>
      </w:r>
      <w:r w:rsidRPr="00C44429">
        <w:rPr>
          <w:sz w:val="24"/>
          <w:szCs w:val="24"/>
        </w:rPr>
        <w:t>tender reaches</w:t>
      </w:r>
      <w:r w:rsidR="00260C49" w:rsidRPr="00C44429">
        <w:rPr>
          <w:sz w:val="24"/>
          <w:szCs w:val="24"/>
        </w:rPr>
        <w:t xml:space="preserve"> the Electronic Tender Account</w:t>
      </w:r>
      <w:r w:rsidRPr="00C44429">
        <w:rPr>
          <w:sz w:val="24"/>
          <w:szCs w:val="24"/>
        </w:rPr>
        <w:t xml:space="preserve"> </w:t>
      </w:r>
      <w:r w:rsidR="00AE6433" w:rsidRPr="00C44429">
        <w:rPr>
          <w:sz w:val="24"/>
          <w:szCs w:val="24"/>
        </w:rPr>
        <w:t>(</w:t>
      </w:r>
      <w:hyperlink r:id="rId14" w:history="1">
        <w:r w:rsidR="00AE6433" w:rsidRPr="00C44429">
          <w:rPr>
            <w:rStyle w:val="Hyperlink"/>
            <w:sz w:val="24"/>
            <w:szCs w:val="24"/>
          </w:rPr>
          <w:t>https://in-tendhost.co.uk/adbprocurementnetwork/aspx/Home</w:t>
        </w:r>
      </w:hyperlink>
      <w:r w:rsidR="00AE6433" w:rsidRPr="00C44429">
        <w:rPr>
          <w:sz w:val="24"/>
          <w:szCs w:val="24"/>
        </w:rPr>
        <w:t xml:space="preserve">), </w:t>
      </w:r>
      <w:r w:rsidRPr="00C44429">
        <w:rPr>
          <w:sz w:val="24"/>
          <w:szCs w:val="24"/>
        </w:rPr>
        <w:t xml:space="preserve">by the specified </w:t>
      </w:r>
      <w:r w:rsidR="00B7344A">
        <w:rPr>
          <w:sz w:val="24"/>
          <w:szCs w:val="24"/>
        </w:rPr>
        <w:t>C</w:t>
      </w:r>
      <w:r w:rsidRPr="00C44429">
        <w:rPr>
          <w:sz w:val="24"/>
          <w:szCs w:val="24"/>
        </w:rPr>
        <w:t xml:space="preserve">losing </w:t>
      </w:r>
      <w:r w:rsidR="00B7344A">
        <w:rPr>
          <w:sz w:val="24"/>
          <w:szCs w:val="24"/>
        </w:rPr>
        <w:t>D</w:t>
      </w:r>
      <w:r w:rsidRPr="00C44429">
        <w:rPr>
          <w:sz w:val="24"/>
          <w:szCs w:val="24"/>
        </w:rPr>
        <w:t>ate.</w:t>
      </w:r>
    </w:p>
    <w:p w14:paraId="489B647C" w14:textId="77777777" w:rsidR="00AF410A" w:rsidRPr="00C44429" w:rsidRDefault="00AF410A" w:rsidP="00AF410A">
      <w:pPr>
        <w:rPr>
          <w:sz w:val="24"/>
          <w:szCs w:val="24"/>
        </w:rPr>
      </w:pPr>
      <w:r w:rsidRPr="00C44429">
        <w:rPr>
          <w:sz w:val="24"/>
          <w:szCs w:val="24"/>
        </w:rPr>
        <w:t>Late tenders will not be accepted.</w:t>
      </w:r>
    </w:p>
    <w:p w14:paraId="670E0083" w14:textId="77777777" w:rsidR="00DD636E" w:rsidRDefault="00C54D9E" w:rsidP="00C44429">
      <w:pPr>
        <w:pStyle w:val="Heading2"/>
      </w:pPr>
      <w:bookmarkStart w:id="31" w:name="_Toc496683905"/>
      <w:bookmarkStart w:id="32" w:name="_Toc8207850"/>
      <w:bookmarkEnd w:id="29"/>
      <w:r w:rsidRPr="005418FA">
        <w:t xml:space="preserve">Lodging </w:t>
      </w:r>
      <w:r w:rsidR="007B7B1A" w:rsidRPr="005418FA">
        <w:t>of</w:t>
      </w:r>
      <w:r w:rsidRPr="005418FA">
        <w:t xml:space="preserve"> </w:t>
      </w:r>
      <w:r w:rsidR="007B7B1A">
        <w:t xml:space="preserve">Tender </w:t>
      </w:r>
      <w:r w:rsidRPr="005418FA">
        <w:t>Submission</w:t>
      </w:r>
      <w:bookmarkEnd w:id="31"/>
      <w:bookmarkEnd w:id="32"/>
    </w:p>
    <w:p w14:paraId="1F36979B" w14:textId="0EFBE44F" w:rsidR="00CD0865" w:rsidRPr="00C44429" w:rsidRDefault="00CD0865" w:rsidP="00CD0865">
      <w:pPr>
        <w:rPr>
          <w:sz w:val="24"/>
        </w:rPr>
      </w:pPr>
      <w:r w:rsidRPr="00C44429">
        <w:rPr>
          <w:sz w:val="24"/>
        </w:rPr>
        <w:t xml:space="preserve">The cost of preparing and submitting the </w:t>
      </w:r>
      <w:r w:rsidR="00B7344A">
        <w:rPr>
          <w:sz w:val="24"/>
        </w:rPr>
        <w:t>t</w:t>
      </w:r>
      <w:r w:rsidRPr="00C44429">
        <w:rPr>
          <w:sz w:val="24"/>
        </w:rPr>
        <w:t>ender shall be borne by the Tenderer.</w:t>
      </w:r>
    </w:p>
    <w:p w14:paraId="0C62CC02" w14:textId="6E65B816" w:rsidR="00CD0865" w:rsidRPr="00724093" w:rsidRDefault="00CD0865" w:rsidP="00CD0865">
      <w:pPr>
        <w:rPr>
          <w:sz w:val="24"/>
          <w:szCs w:val="24"/>
        </w:rPr>
      </w:pPr>
      <w:r w:rsidRPr="00C44429">
        <w:rPr>
          <w:sz w:val="24"/>
          <w:szCs w:val="24"/>
        </w:rPr>
        <w:t xml:space="preserve">Tenders </w:t>
      </w:r>
      <w:r w:rsidRPr="00724093">
        <w:rPr>
          <w:sz w:val="24"/>
          <w:szCs w:val="24"/>
        </w:rPr>
        <w:t xml:space="preserve">must be submitted in </w:t>
      </w:r>
      <w:r w:rsidRPr="00724093">
        <w:rPr>
          <w:b/>
          <w:sz w:val="24"/>
          <w:szCs w:val="24"/>
        </w:rPr>
        <w:t>Electronic copy ONLY.</w:t>
      </w:r>
    </w:p>
    <w:p w14:paraId="3C56A608" w14:textId="6FEC8E61" w:rsidR="00C54D9E" w:rsidRDefault="00CD0865" w:rsidP="00C44429">
      <w:pPr>
        <w:rPr>
          <w:sz w:val="24"/>
          <w:szCs w:val="24"/>
        </w:rPr>
      </w:pPr>
      <w:r>
        <w:rPr>
          <w:sz w:val="24"/>
          <w:szCs w:val="24"/>
        </w:rPr>
        <w:t>Electronic copy tenders</w:t>
      </w:r>
      <w:r w:rsidR="00C54D9E" w:rsidRPr="005418FA">
        <w:rPr>
          <w:sz w:val="24"/>
          <w:szCs w:val="24"/>
        </w:rPr>
        <w:t xml:space="preserve"> must be submitted </w:t>
      </w:r>
      <w:r>
        <w:rPr>
          <w:sz w:val="24"/>
          <w:szCs w:val="24"/>
        </w:rPr>
        <w:t>through the Electronic Tender Account</w:t>
      </w:r>
      <w:r w:rsidR="00A95DCD">
        <w:rPr>
          <w:sz w:val="24"/>
          <w:szCs w:val="24"/>
        </w:rPr>
        <w:t xml:space="preserve"> in the format contained in</w:t>
      </w:r>
      <w:r w:rsidR="00C54D9E" w:rsidRPr="005418FA">
        <w:rPr>
          <w:sz w:val="24"/>
          <w:szCs w:val="24"/>
        </w:rPr>
        <w:t xml:space="preserve"> </w:t>
      </w:r>
      <w:r w:rsidR="000D13A4">
        <w:rPr>
          <w:sz w:val="24"/>
          <w:szCs w:val="24"/>
        </w:rPr>
        <w:t>Attachment 2</w:t>
      </w:r>
      <w:r w:rsidR="00A95DCD">
        <w:rPr>
          <w:sz w:val="24"/>
          <w:szCs w:val="24"/>
        </w:rPr>
        <w:t xml:space="preserve"> – Forms to be submitted, </w:t>
      </w:r>
      <w:r w:rsidR="00C54D9E" w:rsidRPr="005418FA">
        <w:rPr>
          <w:sz w:val="24"/>
          <w:szCs w:val="24"/>
        </w:rPr>
        <w:t xml:space="preserve">by the </w:t>
      </w:r>
      <w:r w:rsidR="00B7344A">
        <w:rPr>
          <w:sz w:val="24"/>
          <w:szCs w:val="24"/>
        </w:rPr>
        <w:t xml:space="preserve">Closing Date </w:t>
      </w:r>
      <w:r w:rsidR="00C54D9E" w:rsidRPr="005418FA">
        <w:rPr>
          <w:sz w:val="24"/>
          <w:szCs w:val="24"/>
        </w:rPr>
        <w:t xml:space="preserve">. Failure to do so will result in the tender being disqualified.  </w:t>
      </w:r>
    </w:p>
    <w:p w14:paraId="38573AE9" w14:textId="77777777" w:rsidR="002F3CA2" w:rsidRPr="00C44429" w:rsidRDefault="002F3CA2" w:rsidP="002F3CA2">
      <w:pPr>
        <w:rPr>
          <w:sz w:val="24"/>
          <w:szCs w:val="24"/>
        </w:rPr>
      </w:pPr>
      <w:r w:rsidRPr="00C44429">
        <w:rPr>
          <w:sz w:val="24"/>
          <w:szCs w:val="24"/>
        </w:rPr>
        <w:t xml:space="preserve">The default portal is the Asia Pacific Public Electronic Procurement Network e-GP System (refer </w:t>
      </w:r>
      <w:hyperlink r:id="rId15" w:history="1">
        <w:r w:rsidRPr="00C44429">
          <w:rPr>
            <w:color w:val="1F497D" w:themeColor="text2"/>
            <w:sz w:val="24"/>
            <w:szCs w:val="24"/>
            <w:u w:val="single"/>
          </w:rPr>
          <w:t>https://in-tendhost.co.uk/adbprocurementnetwork/aspx/Home</w:t>
        </w:r>
      </w:hyperlink>
      <w:r w:rsidRPr="00C44429">
        <w:rPr>
          <w:sz w:val="24"/>
          <w:szCs w:val="24"/>
        </w:rPr>
        <w:t xml:space="preserve">). The title and reference number of this document is the tender identifier. </w:t>
      </w:r>
    </w:p>
    <w:p w14:paraId="057BDEF4" w14:textId="4193A339" w:rsidR="002F3CA2" w:rsidRPr="00C44429" w:rsidRDefault="002F3CA2" w:rsidP="002F3CA2">
      <w:pPr>
        <w:jc w:val="left"/>
        <w:rPr>
          <w:sz w:val="24"/>
          <w:szCs w:val="24"/>
        </w:rPr>
      </w:pPr>
      <w:r w:rsidRPr="00C44429">
        <w:rPr>
          <w:sz w:val="24"/>
          <w:szCs w:val="24"/>
        </w:rPr>
        <w:t xml:space="preserve">The tender form and any additional documents should be submitted in PDF format. Tenderers should seek approval for any alternative electronic formats. If </w:t>
      </w:r>
      <w:r w:rsidR="00B7344A">
        <w:rPr>
          <w:sz w:val="24"/>
          <w:szCs w:val="24"/>
        </w:rPr>
        <w:t xml:space="preserve">tenders </w:t>
      </w:r>
      <w:r w:rsidRPr="00C44429">
        <w:rPr>
          <w:sz w:val="24"/>
          <w:szCs w:val="24"/>
        </w:rPr>
        <w:t>do not comply with the approved formats they will be deemed non-compliant and may not be accepted.</w:t>
      </w:r>
    </w:p>
    <w:p w14:paraId="7C24F61A" w14:textId="57E98AD1" w:rsidR="002F3CA2" w:rsidRPr="00C44429" w:rsidRDefault="002F3CA2" w:rsidP="002F3CA2">
      <w:pPr>
        <w:jc w:val="left"/>
        <w:rPr>
          <w:sz w:val="24"/>
          <w:szCs w:val="24"/>
        </w:rPr>
      </w:pPr>
      <w:r w:rsidRPr="00C44429">
        <w:rPr>
          <w:sz w:val="24"/>
          <w:szCs w:val="24"/>
        </w:rPr>
        <w:t xml:space="preserve">If </w:t>
      </w:r>
      <w:r w:rsidR="00B7344A">
        <w:rPr>
          <w:sz w:val="24"/>
          <w:szCs w:val="24"/>
        </w:rPr>
        <w:t xml:space="preserve">a Tenderer </w:t>
      </w:r>
      <w:r w:rsidRPr="00C44429">
        <w:rPr>
          <w:sz w:val="24"/>
          <w:szCs w:val="24"/>
        </w:rPr>
        <w:t>is not able to access or upload tender documents through the default CIG Procurement Portal they should first seek guidance from the user guide using the following link</w:t>
      </w:r>
      <w:r w:rsidR="00B7344A">
        <w:rPr>
          <w:sz w:val="24"/>
          <w:szCs w:val="24"/>
        </w:rPr>
        <w:t>:</w:t>
      </w:r>
      <w:r w:rsidRPr="00C44429">
        <w:rPr>
          <w:sz w:val="24"/>
          <w:szCs w:val="24"/>
        </w:rPr>
        <w:t xml:space="preserve"> </w:t>
      </w:r>
    </w:p>
    <w:p w14:paraId="31023DE1" w14:textId="77777777" w:rsidR="002F3CA2" w:rsidRPr="00C44429" w:rsidRDefault="00ED2E94" w:rsidP="002F3CA2">
      <w:pPr>
        <w:pStyle w:val="ListParagraph"/>
        <w:ind w:left="1440"/>
        <w:rPr>
          <w:color w:val="1F497D" w:themeColor="text2"/>
          <w:sz w:val="24"/>
          <w:szCs w:val="24"/>
          <w:u w:val="single"/>
        </w:rPr>
      </w:pPr>
      <w:hyperlink r:id="rId16" w:history="1">
        <w:r w:rsidR="002F3CA2" w:rsidRPr="00C44429">
          <w:rPr>
            <w:color w:val="1F497D" w:themeColor="text2"/>
            <w:sz w:val="24"/>
            <w:szCs w:val="24"/>
            <w:u w:val="single"/>
          </w:rPr>
          <w:t>https://in-tendhost.co.uk/adbprocurementnetwork/aspx/BuyerProfiles</w:t>
        </w:r>
      </w:hyperlink>
      <w:r w:rsidR="002F3CA2" w:rsidRPr="00C44429">
        <w:rPr>
          <w:color w:val="1F497D" w:themeColor="text2"/>
          <w:sz w:val="24"/>
          <w:szCs w:val="24"/>
          <w:u w:val="single"/>
        </w:rPr>
        <w:t xml:space="preserve"> </w:t>
      </w:r>
    </w:p>
    <w:p w14:paraId="3E0CB316" w14:textId="77777777" w:rsidR="002F3CA2" w:rsidRPr="00C44429" w:rsidRDefault="002F3CA2" w:rsidP="002F3CA2">
      <w:pPr>
        <w:jc w:val="left"/>
        <w:rPr>
          <w:sz w:val="24"/>
          <w:szCs w:val="24"/>
        </w:rPr>
      </w:pPr>
      <w:r w:rsidRPr="00C44429">
        <w:rPr>
          <w:sz w:val="24"/>
          <w:szCs w:val="24"/>
        </w:rPr>
        <w:t>or by clicking the “user guides” tab on the portal. Thereafter further guidance may be available through the Contact Officer.</w:t>
      </w:r>
    </w:p>
    <w:p w14:paraId="46DB0F6C" w14:textId="77777777" w:rsidR="00B7344A" w:rsidRDefault="002F3CA2" w:rsidP="002F3CA2">
      <w:pPr>
        <w:jc w:val="left"/>
        <w:rPr>
          <w:sz w:val="24"/>
          <w:szCs w:val="24"/>
        </w:rPr>
      </w:pPr>
      <w:r w:rsidRPr="00C44429">
        <w:rPr>
          <w:sz w:val="24"/>
          <w:szCs w:val="24"/>
        </w:rPr>
        <w:t xml:space="preserve">If still not successful the Contact Officer will arrange a secure email tender account for the upload of documents. </w:t>
      </w:r>
    </w:p>
    <w:p w14:paraId="083F1E60" w14:textId="27A6D8E2" w:rsidR="002F3CA2" w:rsidRPr="00C44429" w:rsidRDefault="002F3CA2" w:rsidP="002F3CA2">
      <w:pPr>
        <w:jc w:val="left"/>
        <w:rPr>
          <w:sz w:val="24"/>
          <w:szCs w:val="24"/>
        </w:rPr>
      </w:pPr>
      <w:r w:rsidRPr="00C44429">
        <w:rPr>
          <w:sz w:val="24"/>
          <w:szCs w:val="24"/>
        </w:rPr>
        <w:t xml:space="preserve">The Electronic Tender Account will send a confirmation of receipt email in response to your electronic submission and the time of upload will be used to confirm the date and time of upload.  If you do not receive a confirmation of receipt email within five working days please contact the Contact Officer for this tender.  </w:t>
      </w:r>
    </w:p>
    <w:p w14:paraId="4D760CA0" w14:textId="77777777" w:rsidR="00C54D9E" w:rsidRPr="005418FA" w:rsidRDefault="00C54D9E" w:rsidP="00C54D9E">
      <w:pPr>
        <w:rPr>
          <w:sz w:val="24"/>
          <w:szCs w:val="24"/>
        </w:rPr>
      </w:pPr>
      <w:r w:rsidRPr="005418FA">
        <w:rPr>
          <w:b/>
          <w:sz w:val="24"/>
          <w:szCs w:val="24"/>
          <w:u w:val="single"/>
        </w:rPr>
        <w:t>NOTE:</w:t>
      </w:r>
      <w:r w:rsidRPr="005418FA">
        <w:rPr>
          <w:sz w:val="24"/>
          <w:szCs w:val="24"/>
        </w:rPr>
        <w:t xml:space="preserve">  </w:t>
      </w:r>
    </w:p>
    <w:p w14:paraId="44CF3D73" w14:textId="77777777" w:rsidR="00DD636E" w:rsidRDefault="00C54D9E" w:rsidP="0058351B">
      <w:pPr>
        <w:pStyle w:val="ListParagraph"/>
        <w:numPr>
          <w:ilvl w:val="0"/>
          <w:numId w:val="15"/>
        </w:numPr>
        <w:jc w:val="left"/>
        <w:rPr>
          <w:sz w:val="24"/>
          <w:szCs w:val="24"/>
        </w:rPr>
      </w:pPr>
      <w:r w:rsidRPr="005418FA">
        <w:rPr>
          <w:sz w:val="24"/>
          <w:szCs w:val="24"/>
        </w:rPr>
        <w:t>Telefax tenders will not be accepted.</w:t>
      </w:r>
    </w:p>
    <w:p w14:paraId="753E46C4" w14:textId="42F148B9" w:rsidR="00DD636E" w:rsidRDefault="00C54D9E" w:rsidP="0058351B">
      <w:pPr>
        <w:pStyle w:val="ListParagraph"/>
        <w:numPr>
          <w:ilvl w:val="0"/>
          <w:numId w:val="15"/>
        </w:numPr>
        <w:rPr>
          <w:sz w:val="24"/>
          <w:szCs w:val="24"/>
        </w:rPr>
      </w:pPr>
      <w:r w:rsidRPr="005418FA">
        <w:rPr>
          <w:sz w:val="24"/>
          <w:szCs w:val="24"/>
        </w:rPr>
        <w:t>The Principal may vary the Tender Specifications described in Attachment 1 at any time</w:t>
      </w:r>
      <w:r w:rsidR="00AA3FAC">
        <w:rPr>
          <w:sz w:val="24"/>
          <w:szCs w:val="24"/>
        </w:rPr>
        <w:t xml:space="preserve"> up to and </w:t>
      </w:r>
      <w:r w:rsidRPr="005418FA">
        <w:rPr>
          <w:sz w:val="24"/>
          <w:szCs w:val="24"/>
        </w:rPr>
        <w:t xml:space="preserve">including the </w:t>
      </w:r>
      <w:r w:rsidR="00B7344A">
        <w:rPr>
          <w:sz w:val="24"/>
          <w:szCs w:val="24"/>
        </w:rPr>
        <w:t>C</w:t>
      </w:r>
      <w:r w:rsidRPr="005418FA">
        <w:rPr>
          <w:sz w:val="24"/>
          <w:szCs w:val="24"/>
        </w:rPr>
        <w:t xml:space="preserve">losing </w:t>
      </w:r>
      <w:r w:rsidR="00B7344A">
        <w:rPr>
          <w:sz w:val="24"/>
          <w:szCs w:val="24"/>
        </w:rPr>
        <w:t>D</w:t>
      </w:r>
      <w:r w:rsidRPr="005418FA">
        <w:rPr>
          <w:sz w:val="24"/>
          <w:szCs w:val="24"/>
        </w:rPr>
        <w:t>ate</w:t>
      </w:r>
      <w:r w:rsidR="002F3CA2">
        <w:rPr>
          <w:sz w:val="24"/>
          <w:szCs w:val="24"/>
        </w:rPr>
        <w:t xml:space="preserve"> </w:t>
      </w:r>
      <w:r w:rsidRPr="005418FA">
        <w:rPr>
          <w:sz w:val="24"/>
          <w:szCs w:val="24"/>
        </w:rPr>
        <w:t xml:space="preserve"> I</w:t>
      </w:r>
      <w:r w:rsidR="00AA3FAC">
        <w:rPr>
          <w:sz w:val="24"/>
          <w:szCs w:val="24"/>
        </w:rPr>
        <w:t>f the Principal does that, or if the Principal makes any other change</w:t>
      </w:r>
      <w:r w:rsidRPr="005418FA">
        <w:rPr>
          <w:sz w:val="24"/>
          <w:szCs w:val="24"/>
        </w:rPr>
        <w:t xml:space="preserve"> to advice provided through this Request for Tender, the Principal will advise those who have registered</w:t>
      </w:r>
      <w:r w:rsidR="00B7344A">
        <w:rPr>
          <w:sz w:val="24"/>
          <w:szCs w:val="24"/>
        </w:rPr>
        <w:t xml:space="preserve"> by</w:t>
      </w:r>
      <w:r w:rsidR="00AA3FAC">
        <w:rPr>
          <w:sz w:val="24"/>
          <w:szCs w:val="24"/>
        </w:rPr>
        <w:t>:</w:t>
      </w:r>
    </w:p>
    <w:p w14:paraId="712DCBE7" w14:textId="77777777" w:rsidR="003E7336" w:rsidRPr="003E7336" w:rsidRDefault="003E7336" w:rsidP="003E7336">
      <w:pPr>
        <w:pStyle w:val="ListParagraph"/>
        <w:rPr>
          <w:sz w:val="24"/>
          <w:szCs w:val="24"/>
        </w:rPr>
      </w:pPr>
    </w:p>
    <w:p w14:paraId="04F4631E" w14:textId="3D7FBDE5" w:rsidR="003E7336" w:rsidRDefault="00AA3FAC" w:rsidP="003E7336">
      <w:pPr>
        <w:pStyle w:val="ListParagraph"/>
        <w:rPr>
          <w:sz w:val="24"/>
          <w:szCs w:val="24"/>
        </w:rPr>
      </w:pPr>
      <w:r>
        <w:rPr>
          <w:sz w:val="24"/>
          <w:szCs w:val="24"/>
        </w:rPr>
        <w:t>-</w:t>
      </w:r>
      <w:r>
        <w:rPr>
          <w:sz w:val="24"/>
          <w:szCs w:val="24"/>
        </w:rPr>
        <w:tab/>
      </w:r>
      <w:r w:rsidR="00C54D9E" w:rsidRPr="005418FA">
        <w:rPr>
          <w:sz w:val="24"/>
          <w:szCs w:val="24"/>
        </w:rPr>
        <w:t>notice via email</w:t>
      </w:r>
      <w:r>
        <w:rPr>
          <w:sz w:val="24"/>
          <w:szCs w:val="24"/>
        </w:rPr>
        <w:t>;</w:t>
      </w:r>
      <w:r w:rsidR="00C54D9E" w:rsidRPr="005418FA">
        <w:rPr>
          <w:sz w:val="24"/>
          <w:szCs w:val="24"/>
        </w:rPr>
        <w:t xml:space="preserve"> and </w:t>
      </w:r>
      <w:r w:rsidR="006521A3">
        <w:rPr>
          <w:sz w:val="24"/>
          <w:szCs w:val="24"/>
        </w:rPr>
        <w:t>or</w:t>
      </w:r>
    </w:p>
    <w:p w14:paraId="2E8B35AA" w14:textId="68A4C81D" w:rsidR="002F3CA2" w:rsidRDefault="00AA3FAC" w:rsidP="003E7336">
      <w:pPr>
        <w:pStyle w:val="ListParagraph"/>
        <w:rPr>
          <w:sz w:val="24"/>
          <w:szCs w:val="24"/>
        </w:rPr>
      </w:pPr>
      <w:r>
        <w:rPr>
          <w:sz w:val="24"/>
          <w:szCs w:val="24"/>
        </w:rPr>
        <w:t>-</w:t>
      </w:r>
      <w:r>
        <w:rPr>
          <w:sz w:val="24"/>
          <w:szCs w:val="24"/>
        </w:rPr>
        <w:tab/>
      </w:r>
      <w:r w:rsidR="00C54D9E" w:rsidRPr="005418FA">
        <w:rPr>
          <w:sz w:val="24"/>
          <w:szCs w:val="24"/>
        </w:rPr>
        <w:t xml:space="preserve">the </w:t>
      </w:r>
      <w:r w:rsidR="002F3CA2">
        <w:rPr>
          <w:sz w:val="24"/>
          <w:szCs w:val="24"/>
        </w:rPr>
        <w:t xml:space="preserve">Electronic Tender Account; and or </w:t>
      </w:r>
    </w:p>
    <w:p w14:paraId="2D968457" w14:textId="149DFD25" w:rsidR="003E7336" w:rsidRDefault="002F3CA2" w:rsidP="003E7336">
      <w:pPr>
        <w:pStyle w:val="ListParagraph"/>
        <w:rPr>
          <w:sz w:val="24"/>
          <w:szCs w:val="24"/>
        </w:rPr>
      </w:pPr>
      <w:r>
        <w:rPr>
          <w:sz w:val="24"/>
          <w:szCs w:val="24"/>
        </w:rPr>
        <w:t xml:space="preserve">-            the </w:t>
      </w:r>
      <w:r w:rsidR="00C54D9E" w:rsidRPr="005418FA">
        <w:rPr>
          <w:sz w:val="24"/>
          <w:szCs w:val="24"/>
        </w:rPr>
        <w:t>Government of the Cook Islands Procurement Porta</w:t>
      </w:r>
      <w:r>
        <w:rPr>
          <w:sz w:val="24"/>
          <w:szCs w:val="24"/>
        </w:rPr>
        <w:t>l</w:t>
      </w:r>
      <w:r w:rsidR="00B7344A">
        <w:rPr>
          <w:sz w:val="24"/>
          <w:szCs w:val="24"/>
        </w:rPr>
        <w:t>.</w:t>
      </w:r>
      <w:r w:rsidRPr="005418FA" w:rsidDel="002F3CA2">
        <w:rPr>
          <w:sz w:val="24"/>
          <w:szCs w:val="24"/>
        </w:rPr>
        <w:t xml:space="preserve"> </w:t>
      </w:r>
    </w:p>
    <w:p w14:paraId="2E3B6BBB" w14:textId="77777777" w:rsidR="00DD636E" w:rsidRDefault="00260C49" w:rsidP="00C44429">
      <w:pPr>
        <w:pStyle w:val="Heading2"/>
      </w:pPr>
      <w:bookmarkStart w:id="33" w:name="_Toc496683906"/>
      <w:bookmarkStart w:id="34" w:name="_Toc8207851"/>
      <w:r w:rsidRPr="00260C49">
        <w:t>Format of Submission</w:t>
      </w:r>
      <w:bookmarkEnd w:id="33"/>
      <w:bookmarkEnd w:id="34"/>
    </w:p>
    <w:p w14:paraId="38A0AE97" w14:textId="77777777" w:rsidR="00260C49" w:rsidRPr="00260C49" w:rsidRDefault="00260C49" w:rsidP="00260C49">
      <w:pPr>
        <w:tabs>
          <w:tab w:val="left" w:pos="1600"/>
        </w:tabs>
        <w:spacing w:before="30" w:after="0" w:line="240" w:lineRule="auto"/>
        <w:ind w:right="-20"/>
        <w:rPr>
          <w:rFonts w:eastAsia="Arial Narrow" w:cstheme="minorHAnsi"/>
          <w:highlight w:val="yellow"/>
        </w:rPr>
      </w:pPr>
      <w:r w:rsidRPr="00260C49">
        <w:t xml:space="preserve">Tenderers must complete and submit all of the following forms, in the formats provided in Attachment </w:t>
      </w:r>
      <w:r w:rsidR="001E2B83">
        <w:t>2</w:t>
      </w:r>
      <w:r w:rsidR="00240E62">
        <w:t xml:space="preserve"> </w:t>
      </w:r>
      <w:r w:rsidRPr="00260C49">
        <w:t xml:space="preserve">and </w:t>
      </w:r>
      <w:r w:rsidR="00AA3FAC">
        <w:t xml:space="preserve">each must </w:t>
      </w:r>
      <w:r w:rsidRPr="00260C49">
        <w:t xml:space="preserve">be signed by a duly authorised officer, for and on behalf of, the Contractor: </w:t>
      </w:r>
    </w:p>
    <w:p w14:paraId="0756B68B" w14:textId="77777777" w:rsidR="00DD636E" w:rsidRDefault="00260C49">
      <w:pPr>
        <w:pStyle w:val="ListParagraph"/>
        <w:numPr>
          <w:ilvl w:val="0"/>
          <w:numId w:val="7"/>
        </w:numPr>
      </w:pPr>
      <w:r w:rsidRPr="00260C49">
        <w:t xml:space="preserve">A1 – Tender Form </w:t>
      </w:r>
    </w:p>
    <w:p w14:paraId="24A5A440" w14:textId="77777777" w:rsidR="00DD636E" w:rsidRDefault="00260C49">
      <w:pPr>
        <w:pStyle w:val="ListParagraph"/>
        <w:numPr>
          <w:ilvl w:val="0"/>
          <w:numId w:val="7"/>
        </w:numPr>
      </w:pPr>
      <w:r w:rsidRPr="00260C49">
        <w:t>A2 – Conflict of Interest Declaration</w:t>
      </w:r>
    </w:p>
    <w:p w14:paraId="019AF61C" w14:textId="77777777" w:rsidR="00DD636E" w:rsidRDefault="00260C49">
      <w:pPr>
        <w:pStyle w:val="ListParagraph"/>
        <w:numPr>
          <w:ilvl w:val="0"/>
          <w:numId w:val="7"/>
        </w:numPr>
      </w:pPr>
      <w:r w:rsidRPr="00260C49">
        <w:t>A3 – Completed Schedule of Prices</w:t>
      </w:r>
    </w:p>
    <w:p w14:paraId="30E02EE5" w14:textId="77777777" w:rsidR="00DD636E" w:rsidRPr="00683178" w:rsidRDefault="00260C49">
      <w:pPr>
        <w:pStyle w:val="ListParagraph"/>
        <w:numPr>
          <w:ilvl w:val="0"/>
          <w:numId w:val="7"/>
        </w:numPr>
      </w:pPr>
      <w:r w:rsidRPr="00260C49">
        <w:t xml:space="preserve">A4 – Proposed Subcontractors </w:t>
      </w:r>
      <w:r w:rsidRPr="00260C49">
        <w:rPr>
          <w:i/>
        </w:rPr>
        <w:t>(if applicable)</w:t>
      </w:r>
    </w:p>
    <w:p w14:paraId="2373CCCE" w14:textId="77777777" w:rsidR="00683178" w:rsidRDefault="00683178" w:rsidP="00683178">
      <w:pPr>
        <w:pStyle w:val="ListParagraph"/>
        <w:numPr>
          <w:ilvl w:val="0"/>
          <w:numId w:val="7"/>
        </w:numPr>
      </w:pPr>
      <w:r>
        <w:t>A5 – Preliminary Delivery Programme</w:t>
      </w:r>
    </w:p>
    <w:p w14:paraId="2C84B000" w14:textId="77777777" w:rsidR="00DD636E" w:rsidRDefault="00260C49">
      <w:pPr>
        <w:pStyle w:val="ListParagraph"/>
        <w:numPr>
          <w:ilvl w:val="0"/>
          <w:numId w:val="7"/>
        </w:numPr>
      </w:pPr>
      <w:r w:rsidRPr="00260C49">
        <w:t xml:space="preserve">A6 – List of Referees </w:t>
      </w:r>
      <w:r w:rsidR="00812E6D">
        <w:t>the Principal</w:t>
      </w:r>
      <w:r w:rsidRPr="00260C49">
        <w:t xml:space="preserve"> may contact in relation to this offer.</w:t>
      </w:r>
    </w:p>
    <w:p w14:paraId="7960B1D2" w14:textId="47BCC956" w:rsidR="00260C49" w:rsidRPr="00260C49" w:rsidRDefault="00260C49" w:rsidP="00260C49">
      <w:pPr>
        <w:spacing w:after="0"/>
        <w:rPr>
          <w:u w:val="single"/>
        </w:rPr>
      </w:pPr>
      <w:r w:rsidRPr="00260C49">
        <w:t xml:space="preserve">A complete Tender Proposal must </w:t>
      </w:r>
      <w:r w:rsidR="00CB10F1">
        <w:t xml:space="preserve">also </w:t>
      </w:r>
      <w:r w:rsidRPr="00260C49">
        <w:t xml:space="preserve">include, but not </w:t>
      </w:r>
      <w:r w:rsidR="00DE3968">
        <w:t xml:space="preserve">be </w:t>
      </w:r>
      <w:r w:rsidRPr="00260C49">
        <w:t>limited to, the following components:</w:t>
      </w:r>
      <w:r w:rsidRPr="00260C49">
        <w:tab/>
      </w:r>
    </w:p>
    <w:p w14:paraId="0D92C83B" w14:textId="77777777" w:rsidR="00260C49" w:rsidRDefault="00260C49" w:rsidP="00260C49">
      <w:pPr>
        <w:pStyle w:val="ListParagraph"/>
        <w:rPr>
          <w:b/>
        </w:rPr>
      </w:pPr>
    </w:p>
    <w:p w14:paraId="53182FC3" w14:textId="77777777" w:rsidR="00DD636E" w:rsidRDefault="00260C49" w:rsidP="0058351B">
      <w:pPr>
        <w:pStyle w:val="ListParagraph"/>
        <w:numPr>
          <w:ilvl w:val="0"/>
          <w:numId w:val="14"/>
        </w:numPr>
        <w:ind w:left="720"/>
        <w:rPr>
          <w:b/>
        </w:rPr>
      </w:pPr>
      <w:r w:rsidRPr="00260C49">
        <w:rPr>
          <w:b/>
        </w:rPr>
        <w:t xml:space="preserve">A completed Proposal Statement (no longer than two A4 pages).  </w:t>
      </w:r>
    </w:p>
    <w:p w14:paraId="61ED2BBF" w14:textId="77777777" w:rsidR="00260C49" w:rsidRPr="00260C49" w:rsidRDefault="00260C49" w:rsidP="00260C49">
      <w:pPr>
        <w:pStyle w:val="ListParagraph"/>
      </w:pPr>
      <w:r w:rsidRPr="00260C49">
        <w:t>An introduction of the proposal including the identification of the bidding team, associates and sub-contractors.  Note: the contact person may be questioned during examination of proposal, or asked to provide additional information.</w:t>
      </w:r>
    </w:p>
    <w:p w14:paraId="62B42B68" w14:textId="77777777" w:rsidR="00260C49" w:rsidRPr="00260C49" w:rsidRDefault="00260C49" w:rsidP="00260C49">
      <w:pPr>
        <w:pStyle w:val="ListParagraph"/>
        <w:rPr>
          <w:highlight w:val="yellow"/>
        </w:rPr>
      </w:pPr>
    </w:p>
    <w:p w14:paraId="34F219A3" w14:textId="77777777" w:rsidR="00DD636E" w:rsidRDefault="00260C49" w:rsidP="0058351B">
      <w:pPr>
        <w:pStyle w:val="ListParagraph"/>
        <w:numPr>
          <w:ilvl w:val="0"/>
          <w:numId w:val="14"/>
        </w:numPr>
        <w:ind w:left="720"/>
        <w:rPr>
          <w:b/>
        </w:rPr>
      </w:pPr>
      <w:r w:rsidRPr="00260C49">
        <w:rPr>
          <w:b/>
        </w:rPr>
        <w:t>A Capability Statement (no longer than three A4 pages)</w:t>
      </w:r>
    </w:p>
    <w:p w14:paraId="46CE486C" w14:textId="77777777" w:rsidR="00260C49" w:rsidRPr="00260C49" w:rsidRDefault="00260C49" w:rsidP="00260C49">
      <w:pPr>
        <w:pStyle w:val="ListParagraph"/>
        <w:jc w:val="left"/>
        <w:rPr>
          <w:highlight w:val="yellow"/>
        </w:rPr>
      </w:pPr>
      <w:r w:rsidRPr="00260C49">
        <w:t xml:space="preserve">Addressing the eligibility and assessment criteria as set out in </w:t>
      </w:r>
      <w:r w:rsidRPr="000D13A4">
        <w:t>Attachment 3:</w:t>
      </w:r>
    </w:p>
    <w:p w14:paraId="72BD38A3" w14:textId="77777777" w:rsidR="005F2DA4" w:rsidRDefault="00260C49" w:rsidP="00260C49">
      <w:pPr>
        <w:pStyle w:val="ListParagraph"/>
      </w:pPr>
      <w:r w:rsidRPr="00260C49">
        <w:t xml:space="preserve">Providing evidence as to why the </w:t>
      </w:r>
      <w:r w:rsidR="00F136FD">
        <w:t>Contractor</w:t>
      </w:r>
      <w:r w:rsidRPr="00260C49">
        <w:t xml:space="preserve"> would be suitable to deliver the assignment set out in </w:t>
      </w:r>
      <w:r w:rsidRPr="000D13A4">
        <w:t xml:space="preserve">Attachment 1: Terms of reference giving details of any similar experience and summarising the outcomes achieved.  </w:t>
      </w:r>
      <w:r w:rsidR="007F672B" w:rsidRPr="007F672B">
        <w:t>The Contractor must also demonstrate its financial standing and capability by providing its most recent audited financial statements; banker’s references may also be supplied for consideration.</w:t>
      </w:r>
    </w:p>
    <w:p w14:paraId="6032CA83" w14:textId="77777777" w:rsidR="00260C49" w:rsidRDefault="00260C49" w:rsidP="00260C49">
      <w:pPr>
        <w:pStyle w:val="ListParagraph"/>
      </w:pPr>
    </w:p>
    <w:p w14:paraId="178FE2D4" w14:textId="77777777" w:rsidR="00DD636E" w:rsidRDefault="00260C49" w:rsidP="0058351B">
      <w:pPr>
        <w:pStyle w:val="ListParagraph"/>
        <w:numPr>
          <w:ilvl w:val="0"/>
          <w:numId w:val="14"/>
        </w:numPr>
        <w:ind w:left="720"/>
        <w:rPr>
          <w:b/>
        </w:rPr>
      </w:pPr>
      <w:r w:rsidRPr="00260C49">
        <w:rPr>
          <w:b/>
        </w:rPr>
        <w:t>A Methodology and Work Plan for the assignment (no longer than three A4 pages)</w:t>
      </w:r>
    </w:p>
    <w:p w14:paraId="05FD8D53" w14:textId="77777777" w:rsidR="00260C49" w:rsidRPr="00260C49" w:rsidRDefault="00AF6BC0" w:rsidP="00260C49">
      <w:pPr>
        <w:pStyle w:val="ListParagraph"/>
      </w:pPr>
      <w:r>
        <w:t>S</w:t>
      </w:r>
      <w:r w:rsidRPr="00CB10F1">
        <w:t>how</w:t>
      </w:r>
      <w:r>
        <w:t>ing</w:t>
      </w:r>
      <w:r w:rsidR="00260C49" w:rsidRPr="00260C49">
        <w:t xml:space="preserve"> how the Contractor would undertake, manage and schedule the assignment.    This should include proposed personnel, </w:t>
      </w:r>
      <w:r w:rsidRPr="00CB10F1">
        <w:t>equipment</w:t>
      </w:r>
      <w:r w:rsidR="00260C49" w:rsidRPr="00260C49">
        <w:t xml:space="preserve"> and resource schedules showing availability to respond to the assignment.  </w:t>
      </w:r>
    </w:p>
    <w:p w14:paraId="6B23665E" w14:textId="77777777" w:rsidR="00260C49" w:rsidRPr="00260C49" w:rsidRDefault="00260C49" w:rsidP="00260C49">
      <w:pPr>
        <w:pStyle w:val="ListParagraph"/>
      </w:pPr>
    </w:p>
    <w:p w14:paraId="481B0D59" w14:textId="77777777" w:rsidR="00DD636E" w:rsidRDefault="00260C49" w:rsidP="0058351B">
      <w:pPr>
        <w:pStyle w:val="ListParagraph"/>
        <w:numPr>
          <w:ilvl w:val="0"/>
          <w:numId w:val="14"/>
        </w:numPr>
        <w:ind w:left="720"/>
        <w:rPr>
          <w:rFonts w:eastAsia="Arial Narrow" w:cstheme="minorHAnsi"/>
          <w:b/>
        </w:rPr>
      </w:pPr>
      <w:r w:rsidRPr="00260C49">
        <w:rPr>
          <w:b/>
        </w:rPr>
        <w:t>A Health and Safety record and Traffic Management Plan</w:t>
      </w:r>
    </w:p>
    <w:p w14:paraId="50DBEA12" w14:textId="77777777" w:rsidR="00260C49" w:rsidRPr="00260C49" w:rsidRDefault="00260C49" w:rsidP="00260C49">
      <w:pPr>
        <w:pStyle w:val="ListParagraph"/>
        <w:rPr>
          <w:rFonts w:eastAsia="Arial Narrow" w:cstheme="minorHAnsi"/>
        </w:rPr>
      </w:pPr>
      <w:r w:rsidRPr="00260C49">
        <w:t>Showing the Contractor</w:t>
      </w:r>
      <w:r w:rsidR="002735A0">
        <w:t>’</w:t>
      </w:r>
      <w:r w:rsidRPr="00260C49">
        <w:t xml:space="preserve">s Safety record around project sites from previous projects and a detailed Traffic Management Plan (TMP), </w:t>
      </w:r>
      <w:r w:rsidRPr="00260C49">
        <w:rPr>
          <w:rFonts w:eastAsia="Arial Narrow" w:cstheme="minorHAnsi"/>
        </w:rPr>
        <w:t>covering the design, implementation, maintenance and removal of temporary traffic management measures.</w:t>
      </w:r>
    </w:p>
    <w:p w14:paraId="1FAF8D1B" w14:textId="77777777" w:rsidR="00260C49" w:rsidRPr="00260C49" w:rsidRDefault="00260C49" w:rsidP="00260C49">
      <w:pPr>
        <w:pStyle w:val="ListParagraph"/>
        <w:spacing w:after="0"/>
      </w:pPr>
    </w:p>
    <w:p w14:paraId="2CC5131C" w14:textId="77777777" w:rsidR="00260C49" w:rsidRPr="00260C49" w:rsidRDefault="00260C49" w:rsidP="00260C49">
      <w:pPr>
        <w:spacing w:after="0" w:line="240" w:lineRule="auto"/>
      </w:pPr>
      <w:r w:rsidRPr="00260C49">
        <w:t>Should any page limit stated above be exceeded, the additional pages may be removed from the Proposal by the Principal.  Font size should be a minimum of 12 point.</w:t>
      </w:r>
    </w:p>
    <w:p w14:paraId="1F7AEBE5" w14:textId="77777777" w:rsidR="00AF410A" w:rsidRPr="00CB10F1" w:rsidRDefault="00AF410A" w:rsidP="00AF410A">
      <w:pPr>
        <w:pStyle w:val="ListParagraph"/>
        <w:tabs>
          <w:tab w:val="left" w:pos="1600"/>
        </w:tabs>
        <w:spacing w:after="0" w:line="240" w:lineRule="auto"/>
        <w:ind w:right="108"/>
        <w:rPr>
          <w:rFonts w:eastAsia="Arial Narrow" w:cstheme="minorHAnsi"/>
        </w:rPr>
      </w:pPr>
    </w:p>
    <w:p w14:paraId="49B8780C" w14:textId="77777777" w:rsidR="00CB10F1" w:rsidRPr="00CB10F1" w:rsidRDefault="00260C49" w:rsidP="00CB10F1">
      <w:r w:rsidRPr="00260C49">
        <w:t xml:space="preserve">Tenderers who fail to supply all of the items listed in above, will be deemed non-compliant and will be excluded from the tender evaluation process. </w:t>
      </w:r>
    </w:p>
    <w:p w14:paraId="37958F66" w14:textId="77777777" w:rsidR="00DD636E" w:rsidRDefault="00D44EDD" w:rsidP="00C44429">
      <w:pPr>
        <w:pStyle w:val="Heading2"/>
      </w:pPr>
      <w:bookmarkStart w:id="35" w:name="_Toc495501412"/>
      <w:bookmarkStart w:id="36" w:name="_Toc495504012"/>
      <w:bookmarkStart w:id="37" w:name="_Toc495504013"/>
      <w:bookmarkStart w:id="38" w:name="_Toc495504014"/>
      <w:bookmarkStart w:id="39" w:name="_Toc495504015"/>
      <w:bookmarkStart w:id="40" w:name="_Toc495504016"/>
      <w:bookmarkStart w:id="41" w:name="_Toc495504017"/>
      <w:bookmarkStart w:id="42" w:name="_Toc495504018"/>
      <w:bookmarkStart w:id="43" w:name="_Toc495504019"/>
      <w:bookmarkStart w:id="44" w:name="_Toc495504020"/>
      <w:bookmarkStart w:id="45" w:name="_Toc495504021"/>
      <w:bookmarkStart w:id="46" w:name="_Toc495504022"/>
      <w:bookmarkStart w:id="47" w:name="_Toc495504023"/>
      <w:bookmarkStart w:id="48" w:name="_Toc495504024"/>
      <w:bookmarkStart w:id="49" w:name="_Toc495504025"/>
      <w:bookmarkStart w:id="50" w:name="_Toc495504026"/>
      <w:bookmarkStart w:id="51" w:name="_Toc495504027"/>
      <w:bookmarkStart w:id="52" w:name="_Toc495504028"/>
      <w:bookmarkStart w:id="53" w:name="_Toc495504029"/>
      <w:bookmarkStart w:id="54" w:name="_Toc495504030"/>
      <w:bookmarkStart w:id="55" w:name="_Toc495504031"/>
      <w:bookmarkStart w:id="56" w:name="_Toc495504032"/>
      <w:bookmarkStart w:id="57" w:name="_Toc495504033"/>
      <w:bookmarkStart w:id="58" w:name="_Toc495504034"/>
      <w:bookmarkStart w:id="59" w:name="_Toc495504035"/>
      <w:bookmarkStart w:id="60" w:name="_Toc495504036"/>
      <w:bookmarkStart w:id="61" w:name="_Toc495504037"/>
      <w:bookmarkStart w:id="62" w:name="_Toc495504038"/>
      <w:bookmarkStart w:id="63" w:name="_Toc495504039"/>
      <w:bookmarkStart w:id="64" w:name="_Toc495504040"/>
      <w:bookmarkStart w:id="65" w:name="_Toc495504041"/>
      <w:bookmarkStart w:id="66" w:name="_Toc463383045"/>
      <w:bookmarkStart w:id="67" w:name="_Toc496683907"/>
      <w:bookmarkStart w:id="68" w:name="_Toc820785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CB10F1">
        <w:lastRenderedPageBreak/>
        <w:t>Conflict of Interest Declaration</w:t>
      </w:r>
      <w:bookmarkEnd w:id="66"/>
      <w:bookmarkEnd w:id="67"/>
      <w:bookmarkEnd w:id="68"/>
    </w:p>
    <w:p w14:paraId="7FAAFD17" w14:textId="77777777" w:rsidR="00D44EDD" w:rsidRPr="009E0A9B" w:rsidRDefault="00D44EDD" w:rsidP="009E0A9B">
      <w:r>
        <w:t>Tenderer</w:t>
      </w:r>
      <w:r w:rsidRPr="003C7A64">
        <w:t xml:space="preserve">s must </w:t>
      </w:r>
      <w:r>
        <w:t xml:space="preserve">complete the Conflict of Interest Declaration form in Attachment 2 to </w:t>
      </w:r>
      <w:r w:rsidRPr="003C7A64">
        <w:t xml:space="preserve">disclose any potential or actual conflicts of interest that they may have or may be perceived to have, in respect of their responsibilities to </w:t>
      </w:r>
      <w:r>
        <w:t>the Principal</w:t>
      </w:r>
      <w:r w:rsidRPr="003C7A64">
        <w:t xml:space="preserve"> and other parties should they be selected as the successful </w:t>
      </w:r>
      <w:r>
        <w:t>Tenderer</w:t>
      </w:r>
      <w:r w:rsidRPr="003C7A64">
        <w:t xml:space="preserve">.  Where potential or actual </w:t>
      </w:r>
      <w:r w:rsidRPr="009E0A9B">
        <w:t>conflicts of interests are identified, the Tenderer must specify how th</w:t>
      </w:r>
      <w:r w:rsidR="002735A0">
        <w:t>ese</w:t>
      </w:r>
      <w:r w:rsidRPr="009E0A9B">
        <w:t xml:space="preserve"> will be managed in order to provide assurance that </w:t>
      </w:r>
      <w:r w:rsidR="002735A0">
        <w:t>they</w:t>
      </w:r>
      <w:r w:rsidRPr="009E0A9B">
        <w:t xml:space="preserve"> will not adversely impact the </w:t>
      </w:r>
      <w:r w:rsidR="002735A0">
        <w:t xml:space="preserve">safe and cost-effective </w:t>
      </w:r>
      <w:r w:rsidRPr="009E0A9B">
        <w:t>performance of any services.</w:t>
      </w:r>
    </w:p>
    <w:p w14:paraId="5DBC4EAB" w14:textId="77777777" w:rsidR="00DD636E" w:rsidRDefault="00C46EE9" w:rsidP="00C44429">
      <w:pPr>
        <w:pStyle w:val="Heading2"/>
      </w:pPr>
      <w:bookmarkStart w:id="69" w:name="_Toc495504043"/>
      <w:bookmarkStart w:id="70" w:name="_Toc495504044"/>
      <w:bookmarkStart w:id="71" w:name="_Toc495504045"/>
      <w:bookmarkStart w:id="72" w:name="_Toc495504046"/>
      <w:bookmarkStart w:id="73" w:name="_Toc495504047"/>
      <w:bookmarkStart w:id="74" w:name="_Toc495504048"/>
      <w:bookmarkStart w:id="75" w:name="_Toc495504049"/>
      <w:bookmarkStart w:id="76" w:name="_Toc495504050"/>
      <w:bookmarkStart w:id="77" w:name="_Toc495504051"/>
      <w:bookmarkStart w:id="78" w:name="_Toc495504052"/>
      <w:bookmarkStart w:id="79" w:name="_Toc495504053"/>
      <w:bookmarkStart w:id="80" w:name="_Toc495504054"/>
      <w:bookmarkStart w:id="81" w:name="_Toc495504055"/>
      <w:bookmarkStart w:id="82" w:name="_Toc495504056"/>
      <w:bookmarkStart w:id="83" w:name="_Toc495504057"/>
      <w:bookmarkStart w:id="84" w:name="_Toc495504058"/>
      <w:bookmarkStart w:id="85" w:name="_Toc495504059"/>
      <w:bookmarkStart w:id="86" w:name="_Toc495504060"/>
      <w:bookmarkStart w:id="87" w:name="_Toc495504061"/>
      <w:bookmarkStart w:id="88" w:name="_Toc495504062"/>
      <w:bookmarkStart w:id="89" w:name="_Toc495504063"/>
      <w:bookmarkStart w:id="90" w:name="_Toc495504064"/>
      <w:bookmarkStart w:id="91" w:name="_Toc495504065"/>
      <w:bookmarkStart w:id="92" w:name="_Toc495504066"/>
      <w:bookmarkStart w:id="93" w:name="_Toc495504067"/>
      <w:bookmarkStart w:id="94" w:name="_Toc495504068"/>
      <w:bookmarkStart w:id="95" w:name="_Toc495504069"/>
      <w:bookmarkStart w:id="96" w:name="_Toc495504070"/>
      <w:bookmarkStart w:id="97" w:name="_Toc495504071"/>
      <w:bookmarkStart w:id="98" w:name="_Toc495504072"/>
      <w:bookmarkStart w:id="99" w:name="_Toc495504073"/>
      <w:bookmarkStart w:id="100" w:name="_Toc495504074"/>
      <w:bookmarkStart w:id="101" w:name="_Toc495504075"/>
      <w:bookmarkStart w:id="102" w:name="_Toc495504076"/>
      <w:bookmarkStart w:id="103" w:name="_Toc495504077"/>
      <w:bookmarkStart w:id="104" w:name="_Toc495504078"/>
      <w:bookmarkStart w:id="105" w:name="_Toc495504079"/>
      <w:bookmarkStart w:id="106" w:name="_Toc495504080"/>
      <w:bookmarkStart w:id="107" w:name="_Toc495504081"/>
      <w:bookmarkStart w:id="108" w:name="_Toc495504082"/>
      <w:bookmarkStart w:id="109" w:name="_Toc495504083"/>
      <w:bookmarkStart w:id="110" w:name="_Toc495504084"/>
      <w:bookmarkStart w:id="111" w:name="_Toc495504085"/>
      <w:bookmarkStart w:id="112" w:name="_Toc495504086"/>
      <w:bookmarkStart w:id="113" w:name="_Toc495504087"/>
      <w:bookmarkStart w:id="114" w:name="_Toc495504088"/>
      <w:bookmarkStart w:id="115" w:name="_Toc495504089"/>
      <w:bookmarkStart w:id="116" w:name="_Toc495504090"/>
      <w:bookmarkStart w:id="117" w:name="_Toc495504091"/>
      <w:bookmarkStart w:id="118" w:name="_Toc495504092"/>
      <w:bookmarkStart w:id="119" w:name="_Toc495504093"/>
      <w:bookmarkStart w:id="120" w:name="_Toc495504094"/>
      <w:bookmarkStart w:id="121" w:name="_Toc495504095"/>
      <w:bookmarkStart w:id="122" w:name="_Toc495504096"/>
      <w:bookmarkStart w:id="123" w:name="_Toc495504097"/>
      <w:bookmarkStart w:id="124" w:name="_Toc495504098"/>
      <w:bookmarkStart w:id="125" w:name="_Toc495504099"/>
      <w:bookmarkStart w:id="126" w:name="_Toc495504100"/>
      <w:bookmarkStart w:id="127" w:name="_Toc495504101"/>
      <w:bookmarkStart w:id="128" w:name="_Toc495504102"/>
      <w:bookmarkStart w:id="129" w:name="_Toc495504103"/>
      <w:bookmarkStart w:id="130" w:name="_Toc495504104"/>
      <w:bookmarkStart w:id="131" w:name="_Toc495504105"/>
      <w:bookmarkStart w:id="132" w:name="_Toc495498377"/>
      <w:bookmarkStart w:id="133" w:name="_Toc495501415"/>
      <w:bookmarkStart w:id="134" w:name="_Toc495504106"/>
      <w:bookmarkStart w:id="135" w:name="_Toc495498378"/>
      <w:bookmarkStart w:id="136" w:name="_Toc495501416"/>
      <w:bookmarkStart w:id="137" w:name="_Toc495504107"/>
      <w:bookmarkStart w:id="138" w:name="_Toc495504108"/>
      <w:bookmarkStart w:id="139" w:name="_Toc495504109"/>
      <w:bookmarkStart w:id="140" w:name="_Toc495504110"/>
      <w:bookmarkStart w:id="141" w:name="_Toc495504111"/>
      <w:bookmarkStart w:id="142" w:name="_Toc495504112"/>
      <w:bookmarkStart w:id="143" w:name="_Toc495504113"/>
      <w:bookmarkStart w:id="144" w:name="_Toc495504114"/>
      <w:bookmarkStart w:id="145" w:name="_Toc495504115"/>
      <w:bookmarkStart w:id="146" w:name="_Toc495504116"/>
      <w:bookmarkStart w:id="147" w:name="_Toc495504117"/>
      <w:bookmarkStart w:id="148" w:name="_Toc495504118"/>
      <w:bookmarkStart w:id="149" w:name="_Toc495504119"/>
      <w:bookmarkStart w:id="150" w:name="_Toc495504120"/>
      <w:bookmarkStart w:id="151" w:name="_Toc495504121"/>
      <w:bookmarkStart w:id="152" w:name="_Toc495504122"/>
      <w:bookmarkStart w:id="153" w:name="_Toc495504123"/>
      <w:bookmarkStart w:id="154" w:name="_Toc495504124"/>
      <w:bookmarkStart w:id="155" w:name="_Toc495504125"/>
      <w:bookmarkStart w:id="156" w:name="_Toc495504126"/>
      <w:bookmarkStart w:id="157" w:name="_Toc495504127"/>
      <w:bookmarkStart w:id="158" w:name="_Toc495504128"/>
      <w:bookmarkStart w:id="159" w:name="_Toc495504129"/>
      <w:bookmarkStart w:id="160" w:name="_Toc495504130"/>
      <w:bookmarkStart w:id="161" w:name="_Toc495504131"/>
      <w:bookmarkStart w:id="162" w:name="_Toc495504132"/>
      <w:bookmarkStart w:id="163" w:name="_Toc495504133"/>
      <w:bookmarkStart w:id="164" w:name="_Toc495504134"/>
      <w:bookmarkStart w:id="165" w:name="_Toc495504135"/>
      <w:bookmarkStart w:id="166" w:name="_Toc461482477"/>
      <w:bookmarkStart w:id="167" w:name="_Toc461482748"/>
      <w:bookmarkStart w:id="168" w:name="_Toc463292684"/>
      <w:bookmarkStart w:id="169" w:name="_Toc463292826"/>
      <w:bookmarkStart w:id="170" w:name="_Toc369110812"/>
      <w:bookmarkStart w:id="171" w:name="_Toc460776820"/>
      <w:bookmarkStart w:id="172" w:name="_Toc463382910"/>
      <w:bookmarkStart w:id="173" w:name="_Toc463382969"/>
      <w:bookmarkStart w:id="174" w:name="_Toc496683908"/>
      <w:bookmarkStart w:id="175" w:name="_Toc8207853"/>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9E0A9B">
        <w:t>Further information or clarifications</w:t>
      </w:r>
      <w:bookmarkEnd w:id="170"/>
      <w:bookmarkEnd w:id="171"/>
      <w:bookmarkEnd w:id="172"/>
      <w:bookmarkEnd w:id="173"/>
      <w:bookmarkEnd w:id="174"/>
      <w:bookmarkEnd w:id="175"/>
    </w:p>
    <w:p w14:paraId="1C22E4F1" w14:textId="77777777" w:rsidR="009C2372" w:rsidRDefault="00125E01" w:rsidP="009E0A9B">
      <w:r w:rsidRPr="009E0A9B">
        <w:t xml:space="preserve">Negotiations will not be permitted between the Tender Team and any prospective </w:t>
      </w:r>
      <w:r w:rsidR="00A667A1">
        <w:t>T</w:t>
      </w:r>
      <w:r w:rsidRPr="009E0A9B">
        <w:t xml:space="preserve">enderers during the tender advertising period. However, prospective </w:t>
      </w:r>
      <w:r w:rsidR="00A667A1">
        <w:t>T</w:t>
      </w:r>
      <w:r w:rsidRPr="009E0A9B">
        <w:t xml:space="preserve">enderers may seek clarification of the tender documents prior to submitting their tenders. </w:t>
      </w:r>
    </w:p>
    <w:p w14:paraId="01B5BDD5" w14:textId="77777777" w:rsidR="002765E5" w:rsidRPr="009E0A9B" w:rsidRDefault="00C46EE9" w:rsidP="009E0A9B">
      <w:r w:rsidRPr="009E0A9B">
        <w:t xml:space="preserve">Any further information or clarification required by a Tenderer in relation to this </w:t>
      </w:r>
      <w:r w:rsidR="00AD7DE3" w:rsidRPr="009E0A9B">
        <w:t>RFT</w:t>
      </w:r>
      <w:r w:rsidRPr="009E0A9B">
        <w:t xml:space="preserve"> must be directed to the </w:t>
      </w:r>
      <w:r w:rsidR="00075929" w:rsidRPr="009E0A9B">
        <w:rPr>
          <w:b/>
        </w:rPr>
        <w:t>Contact Officer</w:t>
      </w:r>
      <w:r w:rsidRPr="009E0A9B">
        <w:t xml:space="preserve">. Tenderers should note that to ensure no disadvantage to any </w:t>
      </w:r>
      <w:r w:rsidR="00A667A1">
        <w:t>T</w:t>
      </w:r>
      <w:r w:rsidRPr="009E0A9B">
        <w:t xml:space="preserve">enderers, responses to questions pertaining to this RFT will be circulated to all those who have registered their interest. </w:t>
      </w:r>
    </w:p>
    <w:p w14:paraId="34404469" w14:textId="77777777" w:rsidR="006906A2" w:rsidRPr="009E0A9B" w:rsidRDefault="00C46EE9" w:rsidP="009E0A9B">
      <w:r w:rsidRPr="009E0A9B">
        <w:t xml:space="preserve">Where the </w:t>
      </w:r>
      <w:r w:rsidR="00CE041B" w:rsidRPr="009E0A9B">
        <w:t>Principal</w:t>
      </w:r>
      <w:r w:rsidRPr="009E0A9B">
        <w:t xml:space="preserve"> considers that the competitive advantage of </w:t>
      </w:r>
      <w:r w:rsidR="00254C42">
        <w:t>any</w:t>
      </w:r>
      <w:r w:rsidRPr="009E0A9B">
        <w:t xml:space="preserve"> individual Tenderer may be compromised by the distribution of responses to such requests for information and/or clari</w:t>
      </w:r>
      <w:r w:rsidR="00AD7DE3" w:rsidRPr="009E0A9B">
        <w:t xml:space="preserve">fication to all Tenderers, the </w:t>
      </w:r>
      <w:r w:rsidR="00CE041B" w:rsidRPr="009E0A9B">
        <w:t>Principal</w:t>
      </w:r>
      <w:r w:rsidRPr="009E0A9B">
        <w:t xml:space="preserve"> reserves the right to issue such response(s) only to that particular Tenderer. </w:t>
      </w:r>
    </w:p>
    <w:p w14:paraId="208D342F" w14:textId="00522179" w:rsidR="007F256A" w:rsidRDefault="002765E5" w:rsidP="009E0A9B">
      <w:r w:rsidRPr="009E0A9B">
        <w:t>Any additional information relating to this RFT will be</w:t>
      </w:r>
      <w:r w:rsidR="00AE6433">
        <w:t xml:space="preserve"> </w:t>
      </w:r>
      <w:r w:rsidR="00240E62">
        <w:t xml:space="preserve">circulated to all registered suppliers via the E-Government Procurement portal </w:t>
      </w:r>
      <w:r w:rsidR="00240E62" w:rsidRPr="006C4DCD">
        <w:t xml:space="preserve">and emailed to </w:t>
      </w:r>
      <w:r w:rsidR="00240E62">
        <w:t xml:space="preserve">all </w:t>
      </w:r>
      <w:r w:rsidR="00240E62" w:rsidRPr="006C4DCD">
        <w:t xml:space="preserve">registered </w:t>
      </w:r>
      <w:r w:rsidR="00240E62">
        <w:t>T</w:t>
      </w:r>
      <w:r w:rsidR="00240E62" w:rsidRPr="006C4DCD">
        <w:t>enderers</w:t>
      </w:r>
      <w:r w:rsidR="00240E62">
        <w:t xml:space="preserve"> as a Notice to Tenderers.</w:t>
      </w:r>
    </w:p>
    <w:p w14:paraId="6417B6DB" w14:textId="69DACCF6" w:rsidR="00240E62" w:rsidRDefault="00240E62" w:rsidP="009E0A9B">
      <w:r w:rsidRPr="00FB4908">
        <w:t xml:space="preserve">Details of questions and answers provided during the tender process will be logged in the Electronic Tender Account accessible by all registered </w:t>
      </w:r>
      <w:r w:rsidR="00DE3968">
        <w:t>T</w:t>
      </w:r>
      <w:r w:rsidRPr="00FB4908">
        <w:t>enderers.</w:t>
      </w:r>
    </w:p>
    <w:p w14:paraId="7CCEC9D8" w14:textId="77777777" w:rsidR="00244313" w:rsidRPr="009E0A9B" w:rsidRDefault="00260C49" w:rsidP="009E0A9B">
      <w:r w:rsidRPr="00260C49">
        <w:t>The Principal may choose to issue an Explanatory Notice in response to questions received relating to this RF</w:t>
      </w:r>
      <w:r w:rsidR="00254C42">
        <w:t>T</w:t>
      </w:r>
      <w:r w:rsidRPr="00260C49">
        <w:t xml:space="preserve">.  Any Explanatory Notice will be issued by e-mail to registered contractors as soon as practicable following the </w:t>
      </w:r>
      <w:r w:rsidR="007F672B" w:rsidRPr="001E2B83">
        <w:t xml:space="preserve">deadline for </w:t>
      </w:r>
      <w:r w:rsidR="00D27983" w:rsidRPr="001E2B83">
        <w:t xml:space="preserve">submission of </w:t>
      </w:r>
      <w:r w:rsidR="007F672B" w:rsidRPr="001E2B83">
        <w:t>questions</w:t>
      </w:r>
      <w:r w:rsidR="00D27983">
        <w:t>, by</w:t>
      </w:r>
      <w:r w:rsidR="006521A3">
        <w:t xml:space="preserve"> the Contact Officer.</w:t>
      </w:r>
    </w:p>
    <w:p w14:paraId="24225EF4" w14:textId="77777777" w:rsidR="00DD636E" w:rsidRDefault="00EB558A" w:rsidP="00C44429">
      <w:pPr>
        <w:pStyle w:val="Heading2"/>
      </w:pPr>
      <w:bookmarkStart w:id="176" w:name="_Toc463382911"/>
      <w:bookmarkStart w:id="177" w:name="_Toc463382970"/>
      <w:bookmarkStart w:id="178" w:name="_Toc496683909"/>
      <w:bookmarkStart w:id="179" w:name="_Toc8207854"/>
      <w:bookmarkStart w:id="180" w:name="_Toc367778979"/>
      <w:bookmarkStart w:id="181" w:name="_Toc422906556"/>
      <w:r w:rsidRPr="009E0A9B">
        <w:t>Probity</w:t>
      </w:r>
      <w:bookmarkEnd w:id="176"/>
      <w:bookmarkEnd w:id="177"/>
      <w:bookmarkEnd w:id="178"/>
      <w:bookmarkEnd w:id="179"/>
      <w:r w:rsidRPr="009E0A9B">
        <w:t xml:space="preserve"> </w:t>
      </w:r>
      <w:bookmarkEnd w:id="180"/>
      <w:bookmarkEnd w:id="181"/>
    </w:p>
    <w:p w14:paraId="55A1774E" w14:textId="54F6C563" w:rsidR="00EB558A" w:rsidRPr="009E0A9B" w:rsidRDefault="00EB558A" w:rsidP="009E0A9B">
      <w:r w:rsidRPr="009E0A9B">
        <w:t xml:space="preserve">No gifts or entertainment of any nature will be permitted between any parties involved throughout the tender process, including: </w:t>
      </w:r>
      <w:r w:rsidR="00A667A1">
        <w:t>T</w:t>
      </w:r>
      <w:r w:rsidRPr="009E0A9B">
        <w:t xml:space="preserve">enderers or potential </w:t>
      </w:r>
      <w:r w:rsidR="00A667A1">
        <w:t>T</w:t>
      </w:r>
      <w:r w:rsidRPr="009E0A9B">
        <w:t>enderers, tender team members,</w:t>
      </w:r>
      <w:r w:rsidR="00672081" w:rsidRPr="009E0A9B">
        <w:t xml:space="preserve"> evaluation team members,</w:t>
      </w:r>
      <w:r w:rsidRPr="009E0A9B">
        <w:t xml:space="preserve"> the Head of </w:t>
      </w:r>
      <w:r w:rsidR="00672081" w:rsidRPr="009E0A9B">
        <w:t>Agency</w:t>
      </w:r>
      <w:r w:rsidRPr="009E0A9B">
        <w:t>, or any other member or organisation that may have an involvement with any aspect of the tender process</w:t>
      </w:r>
      <w:r w:rsidR="00E5671F">
        <w:t xml:space="preserve">. </w:t>
      </w:r>
    </w:p>
    <w:p w14:paraId="2E6ABBCF" w14:textId="77777777" w:rsidR="00DD636E" w:rsidRDefault="00125E01" w:rsidP="00C44429">
      <w:pPr>
        <w:pStyle w:val="Heading2"/>
      </w:pPr>
      <w:bookmarkStart w:id="182" w:name="_Toc461482481"/>
      <w:bookmarkStart w:id="183" w:name="_Toc461482752"/>
      <w:bookmarkStart w:id="184" w:name="_Toc463292688"/>
      <w:bookmarkStart w:id="185" w:name="_Toc463292830"/>
      <w:bookmarkStart w:id="186" w:name="_Toc367778977"/>
      <w:bookmarkStart w:id="187" w:name="_Toc422906554"/>
      <w:bookmarkStart w:id="188" w:name="_Toc463382912"/>
      <w:bookmarkStart w:id="189" w:name="_Toc463382971"/>
      <w:bookmarkStart w:id="190" w:name="_Toc496683910"/>
      <w:bookmarkStart w:id="191" w:name="_Toc8207855"/>
      <w:bookmarkEnd w:id="182"/>
      <w:bookmarkEnd w:id="183"/>
      <w:bookmarkEnd w:id="184"/>
      <w:bookmarkEnd w:id="185"/>
      <w:r w:rsidRPr="009E0A9B">
        <w:t>Selection Process</w:t>
      </w:r>
      <w:bookmarkEnd w:id="186"/>
      <w:bookmarkEnd w:id="187"/>
      <w:bookmarkEnd w:id="188"/>
      <w:bookmarkEnd w:id="189"/>
      <w:bookmarkEnd w:id="190"/>
      <w:bookmarkEnd w:id="191"/>
    </w:p>
    <w:p w14:paraId="4FB3D12F" w14:textId="2C7AE52B" w:rsidR="009C5304" w:rsidRPr="009E0A9B" w:rsidRDefault="00125E01" w:rsidP="009E0A9B">
      <w:r w:rsidRPr="009E0A9B">
        <w:t xml:space="preserve">All tenders </w:t>
      </w:r>
      <w:r w:rsidR="00AD530E" w:rsidRPr="009E0A9B">
        <w:t>received</w:t>
      </w:r>
      <w:r w:rsidRPr="009E0A9B">
        <w:t xml:space="preserve"> in the </w:t>
      </w:r>
      <w:r w:rsidR="00260C49" w:rsidRPr="00260C49">
        <w:t xml:space="preserve">Electronic Tender </w:t>
      </w:r>
      <w:r w:rsidR="00DE3968">
        <w:t xml:space="preserve">Account </w:t>
      </w:r>
      <w:r w:rsidRPr="009E0A9B">
        <w:t xml:space="preserve">by the </w:t>
      </w:r>
      <w:r w:rsidR="00DE3968">
        <w:t>C</w:t>
      </w:r>
      <w:r w:rsidRPr="009E0A9B">
        <w:t xml:space="preserve">losing </w:t>
      </w:r>
      <w:r w:rsidR="00DE3968">
        <w:t>D</w:t>
      </w:r>
      <w:r w:rsidR="00AD530E" w:rsidRPr="009E0A9B">
        <w:t xml:space="preserve">ate </w:t>
      </w:r>
      <w:r w:rsidRPr="009E0A9B">
        <w:t xml:space="preserve">will be </w:t>
      </w:r>
      <w:r w:rsidR="00960EAC" w:rsidRPr="009E0A9B">
        <w:t>assessed on whether they have co</w:t>
      </w:r>
      <w:r w:rsidR="0082559C" w:rsidRPr="009E0A9B">
        <w:t xml:space="preserve">nformed to the </w:t>
      </w:r>
      <w:r w:rsidR="00AD530E" w:rsidRPr="009E0A9B">
        <w:t>Mandatory C</w:t>
      </w:r>
      <w:r w:rsidR="0082559C" w:rsidRPr="009E0A9B">
        <w:t>onditions</w:t>
      </w:r>
      <w:r w:rsidR="00960EAC" w:rsidRPr="009E0A9B">
        <w:t>. Failure to comply with these conditions will result in immediate exclusion from the Evaluation process. All Tenders deemed compliant will then proceed to the evaluation stage.</w:t>
      </w:r>
    </w:p>
    <w:p w14:paraId="406CE1E0" w14:textId="77777777" w:rsidR="00EA23ED" w:rsidRPr="009E0A9B" w:rsidRDefault="00125E01" w:rsidP="009E0A9B">
      <w:r w:rsidRPr="009E0A9B">
        <w:t>Evaluation of the responses to this RFT will be in accordance with the Evaluation Criteria described in</w:t>
      </w:r>
      <w:r w:rsidR="001C167B" w:rsidRPr="009E0A9B">
        <w:t xml:space="preserve"> </w:t>
      </w:r>
      <w:r w:rsidR="00EB558A" w:rsidRPr="009E0A9B">
        <w:t>Attachment 3.</w:t>
      </w:r>
    </w:p>
    <w:p w14:paraId="2C221423" w14:textId="77777777" w:rsidR="003D764A" w:rsidRPr="009E0A9B" w:rsidRDefault="00260C49" w:rsidP="009E0A9B">
      <w:r w:rsidRPr="00260C49">
        <w:t xml:space="preserve">An interview may be required prior to final selection.  Tenderers will be given notification of the Tender Evaluation Team final decision </w:t>
      </w:r>
      <w:r w:rsidR="00254C42">
        <w:t xml:space="preserve">as to whether or not </w:t>
      </w:r>
      <w:r w:rsidRPr="00260C49">
        <w:t xml:space="preserve">to conduct interviews shortly before the </w:t>
      </w:r>
      <w:r w:rsidR="007F672B" w:rsidRPr="001E2B83">
        <w:t>interview date</w:t>
      </w:r>
      <w:r w:rsidRPr="00260C49">
        <w:t>.  In the event interviews are to take place, they may be undertaken as a telephone interview</w:t>
      </w:r>
      <w:r w:rsidR="00254C42">
        <w:t>; interviews may be recorded</w:t>
      </w:r>
      <w:r w:rsidRPr="00260C49">
        <w:t>.</w:t>
      </w:r>
    </w:p>
    <w:p w14:paraId="326B3A50" w14:textId="77777777" w:rsidR="00DD636E" w:rsidRDefault="00125E01" w:rsidP="00C44429">
      <w:pPr>
        <w:pStyle w:val="Heading2"/>
      </w:pPr>
      <w:bookmarkStart w:id="192" w:name="_Toc463382913"/>
      <w:bookmarkStart w:id="193" w:name="_Toc463382972"/>
      <w:bookmarkStart w:id="194" w:name="_Toc496683911"/>
      <w:bookmarkStart w:id="195" w:name="_Toc8207856"/>
      <w:bookmarkStart w:id="196" w:name="_Toc367778978"/>
      <w:bookmarkStart w:id="197" w:name="_Toc422906555"/>
      <w:r w:rsidRPr="009E0A9B">
        <w:lastRenderedPageBreak/>
        <w:t>Notification of Acceptance</w:t>
      </w:r>
      <w:bookmarkEnd w:id="192"/>
      <w:bookmarkEnd w:id="193"/>
      <w:bookmarkEnd w:id="194"/>
      <w:bookmarkEnd w:id="195"/>
      <w:r w:rsidRPr="009E0A9B">
        <w:t xml:space="preserve"> </w:t>
      </w:r>
      <w:bookmarkEnd w:id="196"/>
      <w:bookmarkEnd w:id="197"/>
    </w:p>
    <w:p w14:paraId="56A8E05C" w14:textId="01B6653D" w:rsidR="004D6601" w:rsidRPr="009E0A9B" w:rsidRDefault="00254C42" w:rsidP="009E0A9B">
      <w:r>
        <w:t xml:space="preserve">Regardless of anything </w:t>
      </w:r>
      <w:r w:rsidR="00AF4B13">
        <w:t xml:space="preserve">stated or implied </w:t>
      </w:r>
      <w:r>
        <w:t>to the contrary in a tender, all t</w:t>
      </w:r>
      <w:r w:rsidR="00125E01" w:rsidRPr="009E0A9B">
        <w:t xml:space="preserve">enders remain </w:t>
      </w:r>
      <w:r w:rsidR="007C571D" w:rsidRPr="009E0A9B">
        <w:t>valid</w:t>
      </w:r>
      <w:r w:rsidR="00125E01" w:rsidRPr="009E0A9B">
        <w:t xml:space="preserve"> for acceptance and </w:t>
      </w:r>
      <w:r w:rsidR="00AF4B13">
        <w:t xml:space="preserve">are </w:t>
      </w:r>
      <w:r w:rsidR="007F672B" w:rsidRPr="001E2B83">
        <w:t>incapable of being withdrawn</w:t>
      </w:r>
      <w:r w:rsidR="00125E01" w:rsidRPr="009E0A9B">
        <w:t xml:space="preserve"> for a period of sixty (60) working days from the Closing Date. </w:t>
      </w:r>
    </w:p>
    <w:p w14:paraId="27B40656" w14:textId="77777777" w:rsidR="00244313" w:rsidRPr="009E0A9B" w:rsidRDefault="00125E01" w:rsidP="009E0A9B">
      <w:r w:rsidRPr="009E0A9B">
        <w:t xml:space="preserve">Unsuccessful </w:t>
      </w:r>
      <w:r w:rsidR="00A667A1">
        <w:t>T</w:t>
      </w:r>
      <w:r w:rsidRPr="009E0A9B">
        <w:t xml:space="preserve">enderers </w:t>
      </w:r>
      <w:r w:rsidR="00AF4B13">
        <w:t>will</w:t>
      </w:r>
      <w:r w:rsidR="00AF4B13" w:rsidRPr="009E0A9B">
        <w:t xml:space="preserve"> </w:t>
      </w:r>
      <w:r w:rsidRPr="009E0A9B">
        <w:t xml:space="preserve">be notified in writing by the </w:t>
      </w:r>
      <w:r w:rsidR="00CE041B" w:rsidRPr="009E0A9B">
        <w:t>Principal</w:t>
      </w:r>
      <w:r w:rsidRPr="009E0A9B">
        <w:t xml:space="preserve"> or their representative within </w:t>
      </w:r>
      <w:r w:rsidR="00A6645E" w:rsidRPr="009E0A9B">
        <w:t>ten (</w:t>
      </w:r>
      <w:r w:rsidRPr="009E0A9B">
        <w:t>10</w:t>
      </w:r>
      <w:r w:rsidR="00A6645E" w:rsidRPr="009E0A9B">
        <w:t>)</w:t>
      </w:r>
      <w:r w:rsidRPr="009E0A9B">
        <w:t xml:space="preserve"> working days of acceptance of the successful tender. </w:t>
      </w:r>
    </w:p>
    <w:p w14:paraId="4063CDB6" w14:textId="77777777" w:rsidR="00244313" w:rsidRPr="009E0A9B" w:rsidRDefault="00125E01" w:rsidP="009E0A9B">
      <w:r w:rsidRPr="009E0A9B">
        <w:t xml:space="preserve">If no tender is accepted by the </w:t>
      </w:r>
      <w:r w:rsidR="00CE041B" w:rsidRPr="009E0A9B">
        <w:t>Principal</w:t>
      </w:r>
      <w:r w:rsidRPr="009E0A9B">
        <w:t xml:space="preserve"> within twenty (20) working days after the Closing Date, each </w:t>
      </w:r>
      <w:r w:rsidR="00A667A1">
        <w:t>T</w:t>
      </w:r>
      <w:r w:rsidRPr="009E0A9B">
        <w:t xml:space="preserve">enderer will be notified in writing by the </w:t>
      </w:r>
      <w:r w:rsidR="00CE041B" w:rsidRPr="009E0A9B">
        <w:t>Principal</w:t>
      </w:r>
      <w:r w:rsidRPr="009E0A9B">
        <w:t xml:space="preserve"> or their representative </w:t>
      </w:r>
      <w:r w:rsidR="00AF4B13">
        <w:t xml:space="preserve">as to </w:t>
      </w:r>
      <w:r w:rsidRPr="009E0A9B">
        <w:t>whether their tender is still under consideration or is</w:t>
      </w:r>
      <w:r w:rsidR="00AF4B13">
        <w:t>, instead,</w:t>
      </w:r>
      <w:r w:rsidRPr="009E0A9B">
        <w:t xml:space="preserve"> no longer being considered.</w:t>
      </w:r>
    </w:p>
    <w:p w14:paraId="4FD788FF" w14:textId="0ED2D20E" w:rsidR="009B49E9" w:rsidRPr="009E0A9B" w:rsidRDefault="009B49E9" w:rsidP="009E0A9B">
      <w:pPr>
        <w:rPr>
          <w:rFonts w:cs="Calibri"/>
        </w:rPr>
      </w:pPr>
      <w:r w:rsidRPr="009E0A9B">
        <w:t xml:space="preserve">When the preferred Tenderer has been identified, the </w:t>
      </w:r>
      <w:r w:rsidR="00CE041B" w:rsidRPr="009E0A9B">
        <w:t>Principal</w:t>
      </w:r>
      <w:r w:rsidRPr="009E0A9B">
        <w:t xml:space="preserve"> will invite th</w:t>
      </w:r>
      <w:r w:rsidR="00AF4B13">
        <w:t>at</w:t>
      </w:r>
      <w:r w:rsidRPr="009E0A9B">
        <w:t xml:space="preserve"> Tenderer to enter into negotiations based on the draft contract in Attachment </w:t>
      </w:r>
      <w:r w:rsidRPr="00282DB8">
        <w:t>4</w:t>
      </w:r>
      <w:r w:rsidRPr="009E0A9B">
        <w:t xml:space="preserve"> to this RFT. </w:t>
      </w:r>
      <w:r w:rsidR="00AF4B13">
        <w:t>Identification of a preferred Tenderer is not a promise or assurance that the Principal will contract</w:t>
      </w:r>
      <w:bookmarkStart w:id="198" w:name="_GoBack"/>
      <w:bookmarkEnd w:id="198"/>
      <w:r w:rsidR="00AF4B13">
        <w:t xml:space="preserve"> with that person. </w:t>
      </w:r>
      <w:r w:rsidRPr="009E0A9B">
        <w:t xml:space="preserve">Only when both parties have agreed to the terms of the contract and executed the contract, will the </w:t>
      </w:r>
      <w:r w:rsidR="00CE041B" w:rsidRPr="009E0A9B">
        <w:t>Principal</w:t>
      </w:r>
      <w:r w:rsidRPr="009E0A9B">
        <w:t xml:space="preserve"> formally issue a Letter of Acceptance to the successful Tenderer</w:t>
      </w:r>
      <w:r w:rsidR="00AF4B13">
        <w:t>.</w:t>
      </w:r>
      <w:r w:rsidR="001E2B83">
        <w:rPr>
          <w:rFonts w:cs="Calibri"/>
        </w:rPr>
        <w:t xml:space="preserve">  </w:t>
      </w:r>
    </w:p>
    <w:p w14:paraId="6CE6778F" w14:textId="1783CDB0" w:rsidR="001C6CE8" w:rsidRDefault="001C6CE8" w:rsidP="001C6CE8">
      <w:pPr>
        <w:rPr>
          <w:rFonts w:cs="Calibri"/>
        </w:rPr>
      </w:pPr>
      <w:r>
        <w:rPr>
          <w:rFonts w:cs="Calibri"/>
        </w:rPr>
        <w:t xml:space="preserve">The successful </w:t>
      </w:r>
      <w:r w:rsidR="00B7344A">
        <w:rPr>
          <w:rFonts w:cs="Calibri"/>
        </w:rPr>
        <w:t>T</w:t>
      </w:r>
      <w:r>
        <w:rPr>
          <w:rFonts w:cs="Calibri"/>
        </w:rPr>
        <w:t xml:space="preserve">enderer will be notified by the Principal </w:t>
      </w:r>
      <w:r>
        <w:t xml:space="preserve">or their representative </w:t>
      </w:r>
      <w:r>
        <w:rPr>
          <w:rFonts w:cs="Calibri"/>
        </w:rPr>
        <w:t xml:space="preserve">in writing on a date yet to be confirmed, but within sixty (60) working days from the Closing Date. </w:t>
      </w:r>
    </w:p>
    <w:p w14:paraId="1AAF7C3A" w14:textId="77777777" w:rsidR="00244313" w:rsidRPr="009E0A9B" w:rsidRDefault="006161B2" w:rsidP="009E0A9B">
      <w:r w:rsidRPr="009E0A9B">
        <w:t xml:space="preserve">The Tender Team reserves the right to contact referees and/or customers regarding the performance of </w:t>
      </w:r>
      <w:r w:rsidR="00AF4B13">
        <w:t>any</w:t>
      </w:r>
      <w:r w:rsidR="00B4495A">
        <w:t xml:space="preserve"> </w:t>
      </w:r>
      <w:r w:rsidR="00AF4B13">
        <w:t>T</w:t>
      </w:r>
      <w:r w:rsidRPr="009E0A9B">
        <w:t xml:space="preserve">enderer as it may pertain to </w:t>
      </w:r>
      <w:r w:rsidR="00B4495A">
        <w:t>the</w:t>
      </w:r>
      <w:r w:rsidR="00B4495A" w:rsidRPr="009E0A9B">
        <w:t xml:space="preserve"> </w:t>
      </w:r>
      <w:r w:rsidR="00AF4B13">
        <w:t xml:space="preserve">works subject </w:t>
      </w:r>
      <w:r w:rsidR="00B4495A">
        <w:t xml:space="preserve">to </w:t>
      </w:r>
      <w:r w:rsidR="00AF4B13">
        <w:t xml:space="preserve">this </w:t>
      </w:r>
      <w:r w:rsidRPr="009E0A9B">
        <w:t>RFT.</w:t>
      </w:r>
    </w:p>
    <w:p w14:paraId="593D6B86" w14:textId="77777777" w:rsidR="00AF4B13" w:rsidRDefault="006161B2" w:rsidP="009E0A9B">
      <w:r w:rsidRPr="009E0A9B">
        <w:t xml:space="preserve">The </w:t>
      </w:r>
      <w:r w:rsidR="00CE041B" w:rsidRPr="009E0A9B">
        <w:t>Principal</w:t>
      </w:r>
      <w:r w:rsidRPr="009E0A9B">
        <w:t xml:space="preserve"> </w:t>
      </w:r>
      <w:r w:rsidR="00AF4B13">
        <w:t>is</w:t>
      </w:r>
      <w:r w:rsidR="00AF4B13" w:rsidRPr="009E0A9B">
        <w:t xml:space="preserve"> </w:t>
      </w:r>
      <w:r w:rsidRPr="009E0A9B">
        <w:t>not bound to accept</w:t>
      </w:r>
      <w:r w:rsidR="00AF4B13">
        <w:t>:</w:t>
      </w:r>
    </w:p>
    <w:p w14:paraId="2452E533" w14:textId="77777777" w:rsidR="00DD636E" w:rsidRDefault="006161B2" w:rsidP="0058351B">
      <w:pPr>
        <w:pStyle w:val="ListParagraph"/>
        <w:numPr>
          <w:ilvl w:val="0"/>
          <w:numId w:val="22"/>
        </w:numPr>
      </w:pPr>
      <w:r w:rsidRPr="009E0A9B">
        <w:t>the lowest priced tender</w:t>
      </w:r>
      <w:r w:rsidR="00AF4B13">
        <w:t>:</w:t>
      </w:r>
    </w:p>
    <w:p w14:paraId="1B2F9020" w14:textId="77777777" w:rsidR="00DD636E" w:rsidRDefault="006161B2" w:rsidP="0058351B">
      <w:pPr>
        <w:pStyle w:val="ListParagraph"/>
        <w:numPr>
          <w:ilvl w:val="0"/>
          <w:numId w:val="22"/>
        </w:numPr>
      </w:pPr>
      <w:r w:rsidRPr="009E0A9B">
        <w:t>the highest scored tender</w:t>
      </w:r>
      <w:r w:rsidR="00AF4B13">
        <w:t>:</w:t>
      </w:r>
      <w:r w:rsidR="00E5671F">
        <w:t xml:space="preserve"> or</w:t>
      </w:r>
    </w:p>
    <w:p w14:paraId="0AB8D0C1" w14:textId="77777777" w:rsidR="00DD636E" w:rsidRDefault="006161B2" w:rsidP="0058351B">
      <w:pPr>
        <w:pStyle w:val="ListParagraph"/>
        <w:numPr>
          <w:ilvl w:val="0"/>
          <w:numId w:val="22"/>
        </w:numPr>
      </w:pPr>
      <w:r w:rsidRPr="009E0A9B">
        <w:t>any tender.</w:t>
      </w:r>
    </w:p>
    <w:p w14:paraId="6F2D2745" w14:textId="77777777" w:rsidR="005B6306" w:rsidRPr="009E0A9B" w:rsidRDefault="005B6306" w:rsidP="009E0A9B">
      <w:r w:rsidRPr="009E0A9B">
        <w:t>Tenderers are entitled to the release of their evaluation report on request. Any requests for evaluation reports of other tenders must be processed under the Official Information Act 200</w:t>
      </w:r>
      <w:r w:rsidR="00AF4B13">
        <w:t>8</w:t>
      </w:r>
      <w:r w:rsidRPr="009E0A9B">
        <w:t xml:space="preserve">. </w:t>
      </w:r>
    </w:p>
    <w:p w14:paraId="324873E2" w14:textId="77777777" w:rsidR="00E5671F" w:rsidRDefault="00E5671F" w:rsidP="009E0A9B">
      <w:pPr>
        <w:rPr>
          <w:color w:val="000000" w:themeColor="text1"/>
        </w:rPr>
      </w:pPr>
      <w:r>
        <w:t xml:space="preserve">Tenderers have the right to make a complaint and may do so </w:t>
      </w:r>
      <w:r w:rsidRPr="00592006">
        <w:rPr>
          <w:color w:val="000000" w:themeColor="text1"/>
        </w:rPr>
        <w:t>under the complaints process</w:t>
      </w:r>
      <w:r>
        <w:rPr>
          <w:color w:val="000000" w:themeColor="text1"/>
        </w:rPr>
        <w:t xml:space="preserve"> of the Cook Islands Government Purchase and Sale of Goods and Services Policy. </w:t>
      </w:r>
    </w:p>
    <w:p w14:paraId="20927BA5" w14:textId="77777777" w:rsidR="009C5304" w:rsidRPr="009E0A9B" w:rsidRDefault="006C0B85" w:rsidP="009E0A9B">
      <w:r w:rsidRPr="009E0A9B">
        <w:t xml:space="preserve">If no tender has been accepted within the period stated, the </w:t>
      </w:r>
      <w:r w:rsidR="00CE041B" w:rsidRPr="009E0A9B">
        <w:t>Principal</w:t>
      </w:r>
      <w:r w:rsidRPr="009E0A9B">
        <w:t xml:space="preserve"> will notify all Tenderers that no tender was accepted and may: </w:t>
      </w:r>
    </w:p>
    <w:p w14:paraId="2E9E3AEA" w14:textId="77777777" w:rsidR="00DD636E" w:rsidRDefault="006C0B85">
      <w:pPr>
        <w:pStyle w:val="ListParagraph"/>
        <w:numPr>
          <w:ilvl w:val="0"/>
          <w:numId w:val="6"/>
        </w:numPr>
      </w:pPr>
      <w:r w:rsidRPr="009E0A9B">
        <w:t xml:space="preserve">Invite all Tenderers to provide additional information; and/or </w:t>
      </w:r>
    </w:p>
    <w:p w14:paraId="0746F1E9" w14:textId="5BFC9196" w:rsidR="00DD636E" w:rsidRDefault="006C0B85">
      <w:pPr>
        <w:pStyle w:val="ListParagraph"/>
        <w:numPr>
          <w:ilvl w:val="0"/>
          <w:numId w:val="6"/>
        </w:numPr>
      </w:pPr>
      <w:r w:rsidRPr="009E0A9B">
        <w:t xml:space="preserve">Re-advertise the RFT and extend the </w:t>
      </w:r>
      <w:r w:rsidR="00DE3968">
        <w:t>C</w:t>
      </w:r>
      <w:r w:rsidRPr="009E0A9B">
        <w:t xml:space="preserve">losing </w:t>
      </w:r>
      <w:r w:rsidR="00DE3968">
        <w:t>D</w:t>
      </w:r>
      <w:r w:rsidRPr="009E0A9B">
        <w:t>ate.</w:t>
      </w:r>
      <w:r w:rsidR="00A6645E" w:rsidRPr="009E0A9B">
        <w:t xml:space="preserve"> </w:t>
      </w:r>
      <w:r w:rsidR="00896D00" w:rsidRPr="009E0A9B">
        <w:t>Tenderer</w:t>
      </w:r>
      <w:r w:rsidR="00A6645E" w:rsidRPr="009E0A9B">
        <w:t>s may either re</w:t>
      </w:r>
      <w:r w:rsidR="00EC44FC" w:rsidRPr="009E0A9B">
        <w:t xml:space="preserve">submit their tender </w:t>
      </w:r>
      <w:r w:rsidR="00A6645E" w:rsidRPr="009E0A9B">
        <w:t xml:space="preserve">or provide additional information to support their existing Tender already received by the </w:t>
      </w:r>
      <w:r w:rsidR="00CE041B" w:rsidRPr="009E0A9B">
        <w:t>Principal</w:t>
      </w:r>
      <w:r w:rsidR="00AF4B13">
        <w:t>.</w:t>
      </w:r>
    </w:p>
    <w:p w14:paraId="216EF63D" w14:textId="77777777" w:rsidR="00DD636E" w:rsidRDefault="00125E01" w:rsidP="00C44429">
      <w:pPr>
        <w:pStyle w:val="Heading2"/>
      </w:pPr>
      <w:bookmarkStart w:id="199" w:name="_Toc461482487"/>
      <w:bookmarkStart w:id="200" w:name="_Toc461482758"/>
      <w:bookmarkStart w:id="201" w:name="_Toc463292694"/>
      <w:bookmarkStart w:id="202" w:name="_Toc463292836"/>
      <w:bookmarkStart w:id="203" w:name="_Toc463382914"/>
      <w:bookmarkStart w:id="204" w:name="_Toc463382973"/>
      <w:bookmarkStart w:id="205" w:name="_Toc496683912"/>
      <w:bookmarkStart w:id="206" w:name="_Toc8207857"/>
      <w:bookmarkStart w:id="207" w:name="_Toc367778980"/>
      <w:bookmarkStart w:id="208" w:name="_Toc422906557"/>
      <w:bookmarkEnd w:id="199"/>
      <w:bookmarkEnd w:id="200"/>
      <w:bookmarkEnd w:id="201"/>
      <w:bookmarkEnd w:id="202"/>
      <w:r w:rsidRPr="009E0A9B">
        <w:t>Confidentiality</w:t>
      </w:r>
      <w:bookmarkEnd w:id="203"/>
      <w:bookmarkEnd w:id="204"/>
      <w:bookmarkEnd w:id="205"/>
      <w:bookmarkEnd w:id="206"/>
      <w:r w:rsidRPr="009E0A9B">
        <w:t xml:space="preserve"> </w:t>
      </w:r>
      <w:bookmarkEnd w:id="207"/>
      <w:bookmarkEnd w:id="208"/>
    </w:p>
    <w:p w14:paraId="38E93723" w14:textId="77777777" w:rsidR="001109A4" w:rsidRPr="009E0A9B" w:rsidRDefault="00260C49">
      <w:r w:rsidRPr="00260C49">
        <w:t xml:space="preserve">Tenderers are advised that the Principal is subjected to the Cook Islands Official Information Act 2008.  Tenderers should mark their </w:t>
      </w:r>
      <w:r w:rsidR="00AF4B13">
        <w:t>Tenders (or parts considered commercially sensitive)</w:t>
      </w:r>
      <w:r w:rsidR="00AF4B13" w:rsidRPr="00260C49">
        <w:t xml:space="preserve"> </w:t>
      </w:r>
      <w:r w:rsidRPr="00260C49">
        <w:rPr>
          <w:i/>
        </w:rPr>
        <w:t xml:space="preserve">"Commercial - In Confidence" </w:t>
      </w:r>
      <w:r w:rsidRPr="00260C49">
        <w:t xml:space="preserve">if they wish to protect specific information. </w:t>
      </w:r>
      <w:r w:rsidR="00AF4B13">
        <w:t xml:space="preserve"> The Principal</w:t>
      </w:r>
      <w:r w:rsidRPr="00260C49">
        <w:t xml:space="preserve"> will treat all </w:t>
      </w:r>
      <w:r w:rsidR="00A667A1">
        <w:t>t</w:t>
      </w:r>
      <w:r w:rsidR="00AF4B13">
        <w:t>enders</w:t>
      </w:r>
      <w:r w:rsidR="00A667A1">
        <w:t xml:space="preserve"> </w:t>
      </w:r>
      <w:r w:rsidRPr="00260C49">
        <w:t xml:space="preserve">in the strictest confidence.  </w:t>
      </w:r>
      <w:r w:rsidR="00AF4B13">
        <w:t xml:space="preserve">The </w:t>
      </w:r>
      <w:r w:rsidRPr="00260C49">
        <w:t>Principal cannot, however, guarantee that information marked as such can be protected if Principal receives a request for information under that Act.</w:t>
      </w:r>
    </w:p>
    <w:p w14:paraId="65F4FD4C" w14:textId="77777777" w:rsidR="00310F21" w:rsidRDefault="00310F21" w:rsidP="00EC44FC">
      <w:r w:rsidRPr="009E0A9B">
        <w:lastRenderedPageBreak/>
        <w:t xml:space="preserve">Drawings, Specifications, Schedules and written technical information supplied to Tenderers </w:t>
      </w:r>
      <w:r w:rsidR="00AF4B13">
        <w:t>must</w:t>
      </w:r>
      <w:r w:rsidR="00AF4B13" w:rsidRPr="009E0A9B">
        <w:t xml:space="preserve"> </w:t>
      </w:r>
      <w:r w:rsidRPr="009E0A9B">
        <w:t xml:space="preserve">not be used for purposes other than the preparation of a Tender without the approval of the </w:t>
      </w:r>
      <w:r w:rsidR="00CE041B" w:rsidRPr="009E0A9B">
        <w:t>Principal</w:t>
      </w:r>
      <w:r w:rsidRPr="009E0A9B">
        <w:t>.</w:t>
      </w:r>
      <w:r w:rsidR="00EC44FC" w:rsidRPr="009E0A9B">
        <w:t xml:space="preserve"> </w:t>
      </w:r>
      <w:r w:rsidRPr="009E0A9B">
        <w:t xml:space="preserve">Information submitted by a Tenderer </w:t>
      </w:r>
      <w:r w:rsidR="00FC3BDE">
        <w:t>will</w:t>
      </w:r>
      <w:r w:rsidR="00FC3BDE" w:rsidRPr="009E0A9B">
        <w:t xml:space="preserve"> </w:t>
      </w:r>
      <w:r w:rsidRPr="009E0A9B">
        <w:t xml:space="preserve">be regarded as confidential and </w:t>
      </w:r>
      <w:r w:rsidR="00FC3BDE">
        <w:t>will</w:t>
      </w:r>
      <w:r w:rsidR="00FC3BDE" w:rsidRPr="009E0A9B">
        <w:t xml:space="preserve"> </w:t>
      </w:r>
      <w:r w:rsidRPr="009E0A9B">
        <w:t>not be disclosed to a third party except with the prior written agreement of the Tenderer.</w:t>
      </w:r>
    </w:p>
    <w:p w14:paraId="3FF1E3D7" w14:textId="77777777" w:rsidR="00DD636E" w:rsidRDefault="00EC44FC" w:rsidP="00C44429">
      <w:pPr>
        <w:pStyle w:val="Heading2"/>
      </w:pPr>
      <w:bookmarkStart w:id="209" w:name="_Toc463382915"/>
      <w:bookmarkStart w:id="210" w:name="_Toc463382974"/>
      <w:bookmarkStart w:id="211" w:name="_Toc496683913"/>
      <w:bookmarkStart w:id="212" w:name="_Toc8207858"/>
      <w:r w:rsidRPr="009E0A9B">
        <w:t>Non-Resident Tenderer</w:t>
      </w:r>
      <w:bookmarkEnd w:id="209"/>
      <w:bookmarkEnd w:id="210"/>
      <w:bookmarkEnd w:id="211"/>
      <w:bookmarkEnd w:id="212"/>
    </w:p>
    <w:p w14:paraId="3DBE8128" w14:textId="3416A8D0" w:rsidR="00A6645E" w:rsidRPr="009E0A9B" w:rsidRDefault="00A6645E" w:rsidP="00EC44FC">
      <w:r w:rsidRPr="009E0A9B">
        <w:t xml:space="preserve">In order for foreign companies to carry out business in the Cook Islands, an application for, and approval, must be sought from the Business Trade Investment Board (BTIB). Any fees associated with the registration are to be covered by the </w:t>
      </w:r>
      <w:r w:rsidR="00896D00" w:rsidRPr="009E0A9B">
        <w:t>Tenderer</w:t>
      </w:r>
      <w:r w:rsidRPr="009E0A9B">
        <w:t xml:space="preserve">. </w:t>
      </w:r>
      <w:r w:rsidR="00896D00" w:rsidRPr="009E0A9B">
        <w:t>Tenderer</w:t>
      </w:r>
      <w:r w:rsidRPr="009E0A9B">
        <w:t xml:space="preserve">s should inform themselves of the registration process and confirm in their Tender that they are willing to register once a Letter of Acceptance is issued. Information can be found at </w:t>
      </w:r>
      <w:hyperlink r:id="rId17" w:history="1">
        <w:r w:rsidR="00260C49" w:rsidRPr="00260C49">
          <w:rPr>
            <w:rStyle w:val="Hyperlink"/>
            <w:rFonts w:cs="Calibri"/>
            <w:color w:val="auto"/>
          </w:rPr>
          <w:t>www.btib.gov.ck</w:t>
        </w:r>
      </w:hyperlink>
      <w:r w:rsidRPr="009E0A9B">
        <w:t xml:space="preserve">. </w:t>
      </w:r>
      <w:r w:rsidR="00FC3BDE">
        <w:t xml:space="preserve"> Tenderers should also familiarise themselves with the provisions of the Entry Residence and Departure Act 1971-2 </w:t>
      </w:r>
      <w:r w:rsidR="00E5671F">
        <w:t>should</w:t>
      </w:r>
      <w:r w:rsidR="00FC3BDE">
        <w:t xml:space="preserve"> the Tenderer propose to use foreign personnel. </w:t>
      </w:r>
      <w:r w:rsidRPr="009E0A9B">
        <w:t xml:space="preserve"> </w:t>
      </w:r>
    </w:p>
    <w:p w14:paraId="506DA20A" w14:textId="77777777" w:rsidR="004E699F" w:rsidRPr="00F44734" w:rsidRDefault="004E699F" w:rsidP="00B23582">
      <w:pPr>
        <w:pStyle w:val="Header1"/>
        <w:rPr>
          <w:highlight w:val="yellow"/>
        </w:rPr>
        <w:sectPr w:rsidR="004E699F" w:rsidRPr="00F44734" w:rsidSect="00125E01">
          <w:headerReference w:type="default" r:id="rId18"/>
          <w:pgSz w:w="11906" w:h="16838"/>
          <w:pgMar w:top="1440" w:right="849" w:bottom="1276" w:left="993" w:header="708" w:footer="708" w:gutter="0"/>
          <w:cols w:space="708"/>
          <w:docGrid w:linePitch="360"/>
        </w:sectPr>
      </w:pPr>
      <w:bookmarkStart w:id="213" w:name="_Toc463295356"/>
      <w:bookmarkStart w:id="214" w:name="_Toc463295357"/>
      <w:bookmarkStart w:id="215" w:name="_Toc463295358"/>
      <w:bookmarkStart w:id="216" w:name="_Toc463295359"/>
      <w:bookmarkStart w:id="217" w:name="_Toc463295360"/>
      <w:bookmarkStart w:id="218" w:name="_Toc367778983"/>
      <w:bookmarkStart w:id="219" w:name="_Toc422906559"/>
      <w:bookmarkEnd w:id="213"/>
      <w:bookmarkEnd w:id="214"/>
      <w:bookmarkEnd w:id="215"/>
      <w:bookmarkEnd w:id="216"/>
    </w:p>
    <w:p w14:paraId="18EE308D" w14:textId="77777777" w:rsidR="006906A2" w:rsidRPr="00CB10F1" w:rsidRDefault="00394275" w:rsidP="00C44429">
      <w:pPr>
        <w:pStyle w:val="Heading2"/>
      </w:pPr>
      <w:bookmarkStart w:id="220" w:name="_Toc463382916"/>
      <w:bookmarkStart w:id="221" w:name="_Toc463382975"/>
      <w:bookmarkStart w:id="222" w:name="_Toc496683914"/>
      <w:bookmarkStart w:id="223" w:name="_Toc8207859"/>
      <w:r w:rsidRPr="00CB10F1">
        <w:lastRenderedPageBreak/>
        <w:t xml:space="preserve">Mandatory </w:t>
      </w:r>
      <w:r w:rsidR="00125E01" w:rsidRPr="00CB10F1">
        <w:t>Conditions</w:t>
      </w:r>
      <w:bookmarkEnd w:id="217"/>
      <w:bookmarkEnd w:id="220"/>
      <w:bookmarkEnd w:id="221"/>
      <w:bookmarkEnd w:id="222"/>
      <w:bookmarkEnd w:id="223"/>
      <w:r w:rsidR="00125E01" w:rsidRPr="00CB10F1">
        <w:t xml:space="preserve"> </w:t>
      </w:r>
      <w:bookmarkEnd w:id="218"/>
      <w:bookmarkEnd w:id="219"/>
    </w:p>
    <w:p w14:paraId="04C95FAD" w14:textId="77777777" w:rsidR="005A1B1B" w:rsidRPr="00CB10F1" w:rsidRDefault="005A1B1B" w:rsidP="005A1B1B">
      <w:r w:rsidRPr="00CB10F1">
        <w:t>All tenders must conform to the Mandatory Conditions below. Any tender that fails to comply with one or more of the mandatory requirements will be deemed non-compliant and will be excluded from the evaluation process.</w:t>
      </w:r>
      <w:r w:rsidR="007F5EB7" w:rsidRPr="00CB10F1">
        <w:t xml:space="preserve"> Mandatory Conditions below are also reflected in Attachment 3 – Evaluation Criteria.</w:t>
      </w:r>
    </w:p>
    <w:p w14:paraId="3C682A24" w14:textId="77777777" w:rsidR="00244313" w:rsidRPr="00CB10F1" w:rsidRDefault="00125E01">
      <w:pPr>
        <w:pStyle w:val="ListParagraph"/>
        <w:numPr>
          <w:ilvl w:val="0"/>
          <w:numId w:val="1"/>
        </w:numPr>
        <w:ind w:left="567" w:hanging="567"/>
      </w:pPr>
      <w:r w:rsidRPr="00CB10F1">
        <w:t xml:space="preserve">Tenders must be completed in the format contained in </w:t>
      </w:r>
      <w:r w:rsidR="00260C49" w:rsidRPr="000D13A4">
        <w:t>Attachment 2</w:t>
      </w:r>
      <w:r w:rsidR="00593FB4" w:rsidRPr="00CB10F1">
        <w:t xml:space="preserve"> </w:t>
      </w:r>
      <w:r w:rsidRPr="00CB10F1">
        <w:t xml:space="preserve">of this RFT. If offers do not comply with </w:t>
      </w:r>
      <w:r w:rsidR="00653838" w:rsidRPr="00CB10F1">
        <w:t>the</w:t>
      </w:r>
      <w:r w:rsidRPr="00CB10F1">
        <w:t xml:space="preserve"> format</w:t>
      </w:r>
      <w:r w:rsidR="00653838" w:rsidRPr="00CB10F1">
        <w:t xml:space="preserve"> contained in Attachment 2</w:t>
      </w:r>
      <w:r w:rsidRPr="00CB10F1">
        <w:t xml:space="preserve">, they will </w:t>
      </w:r>
      <w:r w:rsidR="00653838" w:rsidRPr="00CB10F1">
        <w:t xml:space="preserve">be deemed non-compliant and may </w:t>
      </w:r>
      <w:r w:rsidRPr="00CB10F1">
        <w:t>not be accepted.</w:t>
      </w:r>
    </w:p>
    <w:p w14:paraId="03258D0F" w14:textId="79960680" w:rsidR="00244313" w:rsidRPr="00CB10F1" w:rsidRDefault="00125E01">
      <w:pPr>
        <w:pStyle w:val="ListParagraph"/>
        <w:numPr>
          <w:ilvl w:val="0"/>
          <w:numId w:val="1"/>
        </w:numPr>
        <w:ind w:left="567" w:hanging="567"/>
      </w:pPr>
      <w:r w:rsidRPr="00CB10F1">
        <w:t xml:space="preserve">Tenders must be deposited in the required form in </w:t>
      </w:r>
      <w:r w:rsidR="005A1B1B" w:rsidRPr="00CB10F1">
        <w:t xml:space="preserve">the Electronic Tender Account </w:t>
      </w:r>
      <w:r w:rsidRPr="00CB10F1">
        <w:t xml:space="preserve">by the </w:t>
      </w:r>
      <w:r w:rsidR="00B7344A">
        <w:t>C</w:t>
      </w:r>
      <w:r w:rsidRPr="00CB10F1">
        <w:t xml:space="preserve">losing </w:t>
      </w:r>
      <w:r w:rsidR="00B7344A">
        <w:t>Date</w:t>
      </w:r>
      <w:r w:rsidRPr="00CB10F1">
        <w:t>.</w:t>
      </w:r>
    </w:p>
    <w:p w14:paraId="52A13417" w14:textId="77777777" w:rsidR="00244313" w:rsidRPr="00CB10F1" w:rsidRDefault="00125E01">
      <w:pPr>
        <w:pStyle w:val="ListParagraph"/>
        <w:numPr>
          <w:ilvl w:val="0"/>
          <w:numId w:val="1"/>
        </w:numPr>
        <w:ind w:left="567" w:hanging="567"/>
      </w:pPr>
      <w:r w:rsidRPr="00CB10F1">
        <w:t xml:space="preserve">All </w:t>
      </w:r>
      <w:r w:rsidR="00653838" w:rsidRPr="00CB10F1">
        <w:t>tenders</w:t>
      </w:r>
      <w:r w:rsidRPr="00CB10F1">
        <w:t xml:space="preserve"> and related documentation in respect of this RFT </w:t>
      </w:r>
      <w:r w:rsidR="00653838" w:rsidRPr="00CB10F1">
        <w:t xml:space="preserve">may be presented in the English or </w:t>
      </w:r>
      <w:r w:rsidR="00FE0482">
        <w:t xml:space="preserve">Cook Islands </w:t>
      </w:r>
      <w:r w:rsidR="00653838" w:rsidRPr="00CB10F1">
        <w:t xml:space="preserve">Maori language. Tenders presented in </w:t>
      </w:r>
      <w:r w:rsidR="00FE0482">
        <w:t xml:space="preserve">Cook Islands </w:t>
      </w:r>
      <w:r w:rsidR="00653838" w:rsidRPr="00CB10F1">
        <w:t xml:space="preserve">Maori or any other language must be provided with an English translation. </w:t>
      </w:r>
    </w:p>
    <w:p w14:paraId="0D5846AE" w14:textId="77777777" w:rsidR="00911A06" w:rsidRPr="00CB10F1" w:rsidRDefault="00125E01" w:rsidP="00911A06">
      <w:pPr>
        <w:pStyle w:val="ListParagraph"/>
        <w:numPr>
          <w:ilvl w:val="0"/>
          <w:numId w:val="1"/>
        </w:numPr>
        <w:ind w:left="567" w:hanging="567"/>
      </w:pPr>
      <w:r w:rsidRPr="00CB10F1">
        <w:t xml:space="preserve">Tenderers must tender to provide services or supply materials for the whole of the </w:t>
      </w:r>
      <w:r w:rsidR="00DC5A5C" w:rsidRPr="00CB10F1">
        <w:t xml:space="preserve">works/goods/services </w:t>
      </w:r>
      <w:r w:rsidRPr="00CB10F1">
        <w:t xml:space="preserve">as specified in </w:t>
      </w:r>
      <w:r w:rsidR="00BE1E0D" w:rsidRPr="00CB10F1">
        <w:t xml:space="preserve">the </w:t>
      </w:r>
      <w:r w:rsidR="005A1B1B" w:rsidRPr="00CB10F1">
        <w:t>T</w:t>
      </w:r>
      <w:r w:rsidR="00BE1E0D" w:rsidRPr="00CB10F1">
        <w:t>ender Specifications</w:t>
      </w:r>
      <w:r w:rsidRPr="00CB10F1">
        <w:t>.</w:t>
      </w:r>
      <w:r w:rsidR="00FB2675" w:rsidRPr="00CB10F1">
        <w:t xml:space="preserve"> </w:t>
      </w:r>
    </w:p>
    <w:p w14:paraId="0E9C300B" w14:textId="77777777" w:rsidR="00911A06" w:rsidRPr="00CB10F1" w:rsidRDefault="00125E01" w:rsidP="00911A06">
      <w:pPr>
        <w:pStyle w:val="ListParagraph"/>
        <w:numPr>
          <w:ilvl w:val="0"/>
          <w:numId w:val="1"/>
        </w:numPr>
        <w:ind w:left="567" w:hanging="567"/>
      </w:pPr>
      <w:r w:rsidRPr="00CB10F1">
        <w:t xml:space="preserve">Tenders must be presented in </w:t>
      </w:r>
      <w:r w:rsidR="00593FB4" w:rsidRPr="00CB10F1">
        <w:t>electronic copy format as</w:t>
      </w:r>
      <w:r w:rsidRPr="00CB10F1">
        <w:t xml:space="preserve"> specified in this RFT.  Telefax </w:t>
      </w:r>
      <w:r w:rsidR="001C0149" w:rsidRPr="00CB10F1">
        <w:t>tenders</w:t>
      </w:r>
      <w:r w:rsidRPr="00CB10F1">
        <w:t xml:space="preserve"> will not be accepted.</w:t>
      </w:r>
    </w:p>
    <w:p w14:paraId="18EBDDA1" w14:textId="77777777" w:rsidR="00A24CE4" w:rsidRPr="006B2124" w:rsidRDefault="004358A6" w:rsidP="00911A06">
      <w:pPr>
        <w:pStyle w:val="ListParagraph"/>
        <w:numPr>
          <w:ilvl w:val="0"/>
          <w:numId w:val="1"/>
        </w:numPr>
        <w:ind w:left="567" w:hanging="567"/>
      </w:pPr>
      <w:r w:rsidRPr="006B2124">
        <w:t>All prices must be in New Zealand dollars.</w:t>
      </w:r>
    </w:p>
    <w:p w14:paraId="2BA235D7" w14:textId="77777777" w:rsidR="000633F6" w:rsidRPr="007F5EB7" w:rsidRDefault="000633F6" w:rsidP="000633F6">
      <w:pPr>
        <w:pStyle w:val="ListParagraph"/>
        <w:numPr>
          <w:ilvl w:val="0"/>
          <w:numId w:val="1"/>
        </w:numPr>
        <w:ind w:left="567" w:hanging="567"/>
      </w:pPr>
      <w:r w:rsidRPr="007F5EB7">
        <w:t>All prices quoted must be landed inclusive of freight and relevant charges to the f</w:t>
      </w:r>
      <w:r w:rsidR="002B4E74">
        <w:t>inal point of delivery</w:t>
      </w:r>
      <w:r w:rsidR="00BF5BDC">
        <w:t xml:space="preserve"> at all locations of works as specified in Attached 1, section B of this RFT</w:t>
      </w:r>
      <w:r w:rsidR="002B4E74">
        <w:t>.</w:t>
      </w:r>
    </w:p>
    <w:p w14:paraId="08F85678" w14:textId="77777777" w:rsidR="000E3DFF" w:rsidRPr="000633F6" w:rsidRDefault="00260C49" w:rsidP="000633F6">
      <w:pPr>
        <w:rPr>
          <w:color w:val="FF0000"/>
          <w:highlight w:val="yellow"/>
        </w:rPr>
        <w:sectPr w:rsidR="000E3DFF" w:rsidRPr="000633F6" w:rsidSect="00125E01">
          <w:pgSz w:w="11906" w:h="16838"/>
          <w:pgMar w:top="1440" w:right="849" w:bottom="1276" w:left="993" w:header="708" w:footer="708" w:gutter="0"/>
          <w:cols w:space="708"/>
          <w:docGrid w:linePitch="360"/>
        </w:sectPr>
      </w:pPr>
      <w:r w:rsidRPr="00260C49">
        <w:t xml:space="preserve"> </w:t>
      </w:r>
    </w:p>
    <w:p w14:paraId="3A19F982" w14:textId="77777777" w:rsidR="008C2A87" w:rsidRPr="00BA203E" w:rsidRDefault="008C2A87" w:rsidP="00C44429">
      <w:pPr>
        <w:pStyle w:val="Heading1"/>
      </w:pPr>
      <w:bookmarkStart w:id="224" w:name="_Toc495504143"/>
      <w:bookmarkStart w:id="225" w:name="_Toc495504144"/>
      <w:bookmarkStart w:id="226" w:name="_Toc495504145"/>
      <w:bookmarkStart w:id="227" w:name="_Toc495504146"/>
      <w:bookmarkStart w:id="228" w:name="_Toc495504147"/>
      <w:bookmarkStart w:id="229" w:name="_Toc495504148"/>
      <w:bookmarkStart w:id="230" w:name="_Toc495504149"/>
      <w:bookmarkStart w:id="231" w:name="_Toc495504150"/>
      <w:bookmarkStart w:id="232" w:name="_Toc495504151"/>
      <w:bookmarkStart w:id="233" w:name="_Toc495504152"/>
      <w:bookmarkStart w:id="234" w:name="_Toc495504153"/>
      <w:bookmarkStart w:id="235" w:name="_Toc495504154"/>
      <w:bookmarkStart w:id="236" w:name="_Toc495504155"/>
      <w:bookmarkStart w:id="237" w:name="_Toc495504156"/>
      <w:bookmarkStart w:id="238" w:name="_Toc495504157"/>
      <w:bookmarkStart w:id="239" w:name="_Toc495504158"/>
      <w:bookmarkStart w:id="240" w:name="_Toc495504159"/>
      <w:bookmarkStart w:id="241" w:name="_Toc495504160"/>
      <w:bookmarkStart w:id="242" w:name="_Toc495504161"/>
      <w:bookmarkStart w:id="243" w:name="_Toc495504162"/>
      <w:bookmarkStart w:id="244" w:name="_Toc495504163"/>
      <w:bookmarkStart w:id="245" w:name="_Toc495504164"/>
      <w:bookmarkStart w:id="246" w:name="_Toc495504165"/>
      <w:bookmarkStart w:id="247" w:name="_Toc495504166"/>
      <w:bookmarkStart w:id="248" w:name="_Toc495504167"/>
      <w:bookmarkStart w:id="249" w:name="_Toc495504168"/>
      <w:bookmarkStart w:id="250" w:name="_Toc495504169"/>
      <w:bookmarkStart w:id="251" w:name="_Toc495504170"/>
      <w:bookmarkStart w:id="252" w:name="_Toc495504171"/>
      <w:bookmarkStart w:id="253" w:name="_Toc495504172"/>
      <w:bookmarkStart w:id="254" w:name="_Toc495504173"/>
      <w:bookmarkStart w:id="255" w:name="_Toc495504174"/>
      <w:bookmarkStart w:id="256" w:name="_Toc495504175"/>
      <w:bookmarkStart w:id="257" w:name="_Toc495504176"/>
      <w:bookmarkStart w:id="258" w:name="_Toc495504177"/>
      <w:bookmarkStart w:id="259" w:name="_Toc495504178"/>
      <w:bookmarkStart w:id="260" w:name="_Toc495504179"/>
      <w:bookmarkStart w:id="261" w:name="_Toc495504180"/>
      <w:bookmarkStart w:id="262" w:name="_Toc495504181"/>
      <w:bookmarkStart w:id="263" w:name="_Toc495504182"/>
      <w:bookmarkStart w:id="264" w:name="_Toc495504183"/>
      <w:bookmarkStart w:id="265" w:name="_Toc495504184"/>
      <w:bookmarkStart w:id="266" w:name="_Toc495504185"/>
      <w:bookmarkStart w:id="267" w:name="_Toc495504186"/>
      <w:bookmarkStart w:id="268" w:name="_Toc495504187"/>
      <w:bookmarkStart w:id="269" w:name="_Toc495504188"/>
      <w:bookmarkStart w:id="270" w:name="_Toc495504189"/>
      <w:bookmarkStart w:id="271" w:name="_Toc495504190"/>
      <w:bookmarkStart w:id="272" w:name="_Toc495504191"/>
      <w:bookmarkStart w:id="273" w:name="_Toc495504192"/>
      <w:bookmarkStart w:id="274" w:name="_Toc495504193"/>
      <w:bookmarkStart w:id="275" w:name="_Toc495504194"/>
      <w:bookmarkStart w:id="276" w:name="_Toc495504195"/>
      <w:bookmarkStart w:id="277" w:name="_Toc495504196"/>
      <w:bookmarkStart w:id="278" w:name="_Toc495504197"/>
      <w:bookmarkStart w:id="279" w:name="_Toc495504198"/>
      <w:bookmarkStart w:id="280" w:name="_Toc495504199"/>
      <w:bookmarkStart w:id="281" w:name="_Toc495504200"/>
      <w:bookmarkStart w:id="282" w:name="_Toc495504201"/>
      <w:bookmarkStart w:id="283" w:name="_Toc495504202"/>
      <w:bookmarkStart w:id="284" w:name="_Toc495504203"/>
      <w:bookmarkStart w:id="285" w:name="_Toc495504204"/>
      <w:bookmarkStart w:id="286" w:name="_Toc495504205"/>
      <w:bookmarkStart w:id="287" w:name="_Toc495504206"/>
      <w:bookmarkStart w:id="288" w:name="_Toc495504207"/>
      <w:bookmarkStart w:id="289" w:name="_Toc495504208"/>
      <w:bookmarkStart w:id="290" w:name="_Toc495504209"/>
      <w:bookmarkStart w:id="291" w:name="_Toc495504210"/>
      <w:bookmarkStart w:id="292" w:name="_Toc495504211"/>
      <w:bookmarkStart w:id="293" w:name="_Toc495504212"/>
      <w:bookmarkStart w:id="294" w:name="_Toc495504213"/>
      <w:bookmarkStart w:id="295" w:name="_Toc495504214"/>
      <w:bookmarkStart w:id="296" w:name="_Toc495504215"/>
      <w:bookmarkStart w:id="297" w:name="_Toc495504216"/>
      <w:bookmarkStart w:id="298" w:name="_Toc495504217"/>
      <w:bookmarkStart w:id="299" w:name="_Toc495504218"/>
      <w:bookmarkStart w:id="300" w:name="_Toc495504219"/>
      <w:bookmarkStart w:id="301" w:name="_Toc495504220"/>
      <w:bookmarkStart w:id="302" w:name="_Toc495504221"/>
      <w:bookmarkStart w:id="303" w:name="_Toc495504222"/>
      <w:bookmarkStart w:id="304" w:name="_Toc495504223"/>
      <w:bookmarkStart w:id="305" w:name="_Toc495504224"/>
      <w:bookmarkStart w:id="306" w:name="_Toc495504225"/>
      <w:bookmarkStart w:id="307" w:name="_Toc495504226"/>
      <w:bookmarkStart w:id="308" w:name="_Toc495504227"/>
      <w:bookmarkStart w:id="309" w:name="_Toc495504228"/>
      <w:bookmarkStart w:id="310" w:name="_Toc495504229"/>
      <w:bookmarkStart w:id="311" w:name="_Toc495504230"/>
      <w:bookmarkStart w:id="312" w:name="_Toc495504231"/>
      <w:bookmarkStart w:id="313" w:name="_Toc495504232"/>
      <w:bookmarkStart w:id="314" w:name="_Toc495504233"/>
      <w:bookmarkStart w:id="315" w:name="_Toc495504234"/>
      <w:bookmarkStart w:id="316" w:name="_Toc495504235"/>
      <w:bookmarkStart w:id="317" w:name="_Toc495504236"/>
      <w:bookmarkStart w:id="318" w:name="_Toc495504237"/>
      <w:bookmarkStart w:id="319" w:name="_Toc495504238"/>
      <w:bookmarkStart w:id="320" w:name="_Toc495504239"/>
      <w:bookmarkStart w:id="321" w:name="_Toc495504240"/>
      <w:bookmarkStart w:id="322" w:name="_Toc495504241"/>
      <w:bookmarkStart w:id="323" w:name="_Toc495504242"/>
      <w:bookmarkStart w:id="324" w:name="_Toc495504243"/>
      <w:bookmarkStart w:id="325" w:name="_Toc495504244"/>
      <w:bookmarkStart w:id="326" w:name="_Toc495504245"/>
      <w:bookmarkStart w:id="327" w:name="_Toc495504246"/>
      <w:bookmarkStart w:id="328" w:name="_Toc495504247"/>
      <w:bookmarkStart w:id="329" w:name="_Toc495504248"/>
      <w:bookmarkStart w:id="330" w:name="_Toc495504249"/>
      <w:bookmarkStart w:id="331" w:name="_Toc495504250"/>
      <w:bookmarkStart w:id="332" w:name="_Toc495504251"/>
      <w:bookmarkStart w:id="333" w:name="_Toc495504252"/>
      <w:bookmarkStart w:id="334" w:name="_Toc495504253"/>
      <w:bookmarkStart w:id="335" w:name="_Toc495504254"/>
      <w:bookmarkStart w:id="336" w:name="_Toc495504255"/>
      <w:bookmarkStart w:id="337" w:name="_Toc495504256"/>
      <w:bookmarkStart w:id="338" w:name="_Toc495504257"/>
      <w:bookmarkStart w:id="339" w:name="_Toc495504258"/>
      <w:bookmarkStart w:id="340" w:name="_Toc495504259"/>
      <w:bookmarkStart w:id="341" w:name="_Toc495504260"/>
      <w:bookmarkStart w:id="342" w:name="_Toc495504261"/>
      <w:bookmarkStart w:id="343" w:name="_Toc463382918"/>
      <w:bookmarkStart w:id="344" w:name="_Toc463382977"/>
      <w:bookmarkStart w:id="345" w:name="_Toc463383054"/>
      <w:bookmarkStart w:id="346" w:name="_Toc496683915"/>
      <w:bookmarkStart w:id="347" w:name="_Toc8207860"/>
      <w:bookmarkStart w:id="348" w:name="_Toc463295362"/>
      <w:bookmarkStart w:id="349" w:name="_Toc463382920"/>
      <w:bookmarkStart w:id="350" w:name="_Toc463382979"/>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BA203E">
        <w:lastRenderedPageBreak/>
        <w:t>Attachment 1 – Tender Specification Requirements</w:t>
      </w:r>
      <w:bookmarkEnd w:id="343"/>
      <w:bookmarkEnd w:id="344"/>
      <w:bookmarkEnd w:id="345"/>
      <w:bookmarkEnd w:id="346"/>
      <w:bookmarkEnd w:id="347"/>
      <w:r w:rsidRPr="00BA203E">
        <w:br/>
      </w:r>
    </w:p>
    <w:p w14:paraId="1185C7BF" w14:textId="0EE8F296" w:rsidR="00DD636E" w:rsidRDefault="008C2A87" w:rsidP="00C44429">
      <w:pPr>
        <w:pStyle w:val="Heading2"/>
        <w:numPr>
          <w:ilvl w:val="0"/>
          <w:numId w:val="39"/>
        </w:numPr>
      </w:pPr>
      <w:bookmarkStart w:id="351" w:name="_Toc496683916"/>
      <w:bookmarkStart w:id="352" w:name="_Toc8207861"/>
      <w:r w:rsidRPr="00D3224C">
        <w:t>ABOUT THIS DOCUMENT</w:t>
      </w:r>
      <w:bookmarkEnd w:id="351"/>
      <w:bookmarkEnd w:id="352"/>
    </w:p>
    <w:p w14:paraId="544CA3DB" w14:textId="77777777" w:rsidR="008C2A87" w:rsidRPr="003341B5" w:rsidRDefault="008C2A87" w:rsidP="008C2A87">
      <w:pPr>
        <w:pStyle w:val="BodyText2"/>
        <w:rPr>
          <w:rFonts w:asciiTheme="minorHAnsi" w:hAnsiTheme="minorHAnsi"/>
          <w:b w:val="0"/>
          <w:sz w:val="24"/>
          <w:szCs w:val="24"/>
        </w:rPr>
      </w:pPr>
      <w:r w:rsidRPr="003341B5">
        <w:rPr>
          <w:rFonts w:asciiTheme="minorHAnsi" w:hAnsiTheme="minorHAnsi"/>
          <w:b w:val="0"/>
          <w:sz w:val="24"/>
          <w:szCs w:val="24"/>
        </w:rPr>
        <w:t xml:space="preserve">This document provides the scope of works and specifications of the intended works to be contracted </w:t>
      </w:r>
      <w:r w:rsidR="00FC3BDE">
        <w:rPr>
          <w:rFonts w:asciiTheme="minorHAnsi" w:hAnsiTheme="minorHAnsi"/>
          <w:b w:val="0"/>
          <w:sz w:val="24"/>
          <w:szCs w:val="24"/>
        </w:rPr>
        <w:t>for</w:t>
      </w:r>
      <w:r w:rsidR="00FC3BDE" w:rsidRPr="003341B5">
        <w:rPr>
          <w:rFonts w:asciiTheme="minorHAnsi" w:hAnsiTheme="minorHAnsi"/>
          <w:b w:val="0"/>
          <w:sz w:val="24"/>
          <w:szCs w:val="24"/>
        </w:rPr>
        <w:t xml:space="preserve"> </w:t>
      </w:r>
      <w:r w:rsidRPr="003341B5">
        <w:rPr>
          <w:rFonts w:asciiTheme="minorHAnsi" w:hAnsiTheme="minorHAnsi"/>
          <w:b w:val="0"/>
          <w:sz w:val="24"/>
          <w:szCs w:val="24"/>
        </w:rPr>
        <w:t>by the Principal under th</w:t>
      </w:r>
      <w:r w:rsidR="000C2F09">
        <w:rPr>
          <w:rFonts w:asciiTheme="minorHAnsi" w:hAnsiTheme="minorHAnsi"/>
          <w:b w:val="0"/>
          <w:sz w:val="24"/>
          <w:szCs w:val="24"/>
        </w:rPr>
        <w:t>is works contract</w:t>
      </w:r>
      <w:r w:rsidRPr="003341B5">
        <w:rPr>
          <w:rFonts w:asciiTheme="minorHAnsi" w:hAnsiTheme="minorHAnsi"/>
          <w:b w:val="0"/>
          <w:sz w:val="24"/>
          <w:szCs w:val="24"/>
        </w:rPr>
        <w:t xml:space="preserve">.  </w:t>
      </w:r>
      <w:r w:rsidR="009C2372">
        <w:rPr>
          <w:rFonts w:asciiTheme="minorHAnsi" w:hAnsiTheme="minorHAnsi"/>
          <w:b w:val="0"/>
          <w:sz w:val="24"/>
          <w:szCs w:val="24"/>
        </w:rPr>
        <w:t>T</w:t>
      </w:r>
      <w:r w:rsidRPr="003341B5">
        <w:rPr>
          <w:rFonts w:asciiTheme="minorHAnsi" w:hAnsiTheme="minorHAnsi"/>
          <w:b w:val="0"/>
          <w:sz w:val="24"/>
          <w:szCs w:val="24"/>
        </w:rPr>
        <w:t>his document is intended to provide potential service contractors an appropriate basis for considering and pricing a tender submission in response to the Request for Tender.</w:t>
      </w:r>
    </w:p>
    <w:p w14:paraId="1B36EE9D" w14:textId="77777777" w:rsidR="008C2A87" w:rsidRPr="003341B5" w:rsidRDefault="008C2A87" w:rsidP="008C2A87">
      <w:pPr>
        <w:rPr>
          <w:sz w:val="24"/>
          <w:szCs w:val="24"/>
        </w:rPr>
      </w:pPr>
    </w:p>
    <w:p w14:paraId="256CBFA6" w14:textId="053026CE" w:rsidR="00DD636E" w:rsidRDefault="008C2A87">
      <w:pPr>
        <w:pStyle w:val="Heading2"/>
        <w:numPr>
          <w:ilvl w:val="0"/>
          <w:numId w:val="39"/>
        </w:numPr>
      </w:pPr>
      <w:bookmarkStart w:id="353" w:name="_Toc496683917"/>
      <w:bookmarkStart w:id="354" w:name="_Toc8207862"/>
      <w:r w:rsidRPr="00D3224C">
        <w:t>OVERVIEW</w:t>
      </w:r>
      <w:bookmarkEnd w:id="353"/>
      <w:bookmarkEnd w:id="354"/>
    </w:p>
    <w:p w14:paraId="58010923" w14:textId="77777777" w:rsidR="008C2A87" w:rsidRPr="003341B5" w:rsidRDefault="000F6515" w:rsidP="008C2A87">
      <w:pPr>
        <w:pStyle w:val="ListParagraph"/>
        <w:ind w:left="0"/>
        <w:rPr>
          <w:sz w:val="24"/>
          <w:szCs w:val="24"/>
        </w:rPr>
      </w:pPr>
      <w:r>
        <w:rPr>
          <w:sz w:val="24"/>
          <w:szCs w:val="24"/>
        </w:rPr>
        <w:t>ACL</w:t>
      </w:r>
      <w:r w:rsidR="008C2A87" w:rsidRPr="003341B5">
        <w:rPr>
          <w:sz w:val="24"/>
          <w:szCs w:val="24"/>
        </w:rPr>
        <w:t xml:space="preserve"> (the ‘Principal’) </w:t>
      </w:r>
      <w:r>
        <w:rPr>
          <w:sz w:val="24"/>
          <w:szCs w:val="24"/>
        </w:rPr>
        <w:t xml:space="preserve">require trenching, duct work and manholes to be created in readiness for the arrival of the Manatua international submarine cable on Rarotonga and Aitutaki.  The actual cable installation works are not part of this RFT.  </w:t>
      </w:r>
      <w:r w:rsidR="008C2A87" w:rsidRPr="003341B5">
        <w:rPr>
          <w:sz w:val="24"/>
          <w:szCs w:val="24"/>
        </w:rPr>
        <w:t xml:space="preserve"> To do so the Principal intends to contract </w:t>
      </w:r>
      <w:r w:rsidR="00FC3BDE">
        <w:rPr>
          <w:sz w:val="24"/>
          <w:szCs w:val="24"/>
        </w:rPr>
        <w:t>for the necessary</w:t>
      </w:r>
      <w:r w:rsidR="008C2A87" w:rsidRPr="003341B5">
        <w:rPr>
          <w:sz w:val="24"/>
          <w:szCs w:val="24"/>
        </w:rPr>
        <w:t xml:space="preserve"> </w:t>
      </w:r>
      <w:r>
        <w:rPr>
          <w:sz w:val="24"/>
          <w:szCs w:val="24"/>
        </w:rPr>
        <w:t>exca</w:t>
      </w:r>
      <w:r w:rsidR="008C2A87" w:rsidRPr="003341B5">
        <w:rPr>
          <w:sz w:val="24"/>
          <w:szCs w:val="24"/>
        </w:rPr>
        <w:t>vation,</w:t>
      </w:r>
      <w:r>
        <w:rPr>
          <w:sz w:val="24"/>
          <w:szCs w:val="24"/>
        </w:rPr>
        <w:t xml:space="preserve"> trunking, manhole creation and r</w:t>
      </w:r>
      <w:r w:rsidR="008C2A87" w:rsidRPr="003341B5">
        <w:rPr>
          <w:sz w:val="24"/>
          <w:szCs w:val="24"/>
        </w:rPr>
        <w:t>einstatement</w:t>
      </w:r>
      <w:r>
        <w:rPr>
          <w:sz w:val="24"/>
          <w:szCs w:val="24"/>
        </w:rPr>
        <w:t>, including road reinstatement,</w:t>
      </w:r>
      <w:r w:rsidR="008C2A87" w:rsidRPr="003341B5">
        <w:rPr>
          <w:sz w:val="24"/>
          <w:szCs w:val="24"/>
        </w:rPr>
        <w:t xml:space="preserve"> to pre-trenching state under a fixed term</w:t>
      </w:r>
      <w:r w:rsidR="00FC3BDE">
        <w:rPr>
          <w:sz w:val="24"/>
          <w:szCs w:val="24"/>
        </w:rPr>
        <w:t>,</w:t>
      </w:r>
      <w:r w:rsidR="008C2A87" w:rsidRPr="003341B5">
        <w:rPr>
          <w:sz w:val="24"/>
          <w:szCs w:val="24"/>
        </w:rPr>
        <w:t xml:space="preserve"> lump sum</w:t>
      </w:r>
      <w:r w:rsidR="00FC3BDE">
        <w:rPr>
          <w:sz w:val="24"/>
          <w:szCs w:val="24"/>
        </w:rPr>
        <w:t>,</w:t>
      </w:r>
      <w:r w:rsidR="008C2A87" w:rsidRPr="003341B5">
        <w:rPr>
          <w:sz w:val="24"/>
          <w:szCs w:val="24"/>
        </w:rPr>
        <w:t xml:space="preserve"> services contract.  </w:t>
      </w:r>
    </w:p>
    <w:p w14:paraId="3AC868A5" w14:textId="77777777" w:rsidR="008C2A87" w:rsidRPr="003341B5" w:rsidRDefault="008C2A87" w:rsidP="008C2A87">
      <w:pPr>
        <w:pStyle w:val="ListParagraph"/>
        <w:ind w:left="0"/>
        <w:rPr>
          <w:sz w:val="24"/>
          <w:szCs w:val="24"/>
        </w:rPr>
      </w:pPr>
    </w:p>
    <w:p w14:paraId="35634F1E" w14:textId="77777777" w:rsidR="008C2A87" w:rsidRPr="00E77E53" w:rsidRDefault="008C2A87" w:rsidP="008C2A87">
      <w:pPr>
        <w:pStyle w:val="ListParagraph"/>
        <w:ind w:left="0"/>
        <w:rPr>
          <w:sz w:val="24"/>
          <w:szCs w:val="24"/>
        </w:rPr>
      </w:pPr>
      <w:r w:rsidRPr="00F859DE">
        <w:rPr>
          <w:sz w:val="24"/>
          <w:szCs w:val="24"/>
        </w:rPr>
        <w:t xml:space="preserve">This project extends over </w:t>
      </w:r>
      <w:r w:rsidR="000F6515">
        <w:rPr>
          <w:sz w:val="24"/>
          <w:szCs w:val="24"/>
        </w:rPr>
        <w:t>7.9km in total in two locations</w:t>
      </w:r>
      <w:r w:rsidRPr="00F859DE">
        <w:rPr>
          <w:sz w:val="24"/>
          <w:szCs w:val="24"/>
        </w:rPr>
        <w:t>:</w:t>
      </w:r>
    </w:p>
    <w:tbl>
      <w:tblPr>
        <w:tblStyle w:val="TableGrid"/>
        <w:tblW w:w="0" w:type="auto"/>
        <w:tblLook w:val="04A0" w:firstRow="1" w:lastRow="0" w:firstColumn="1" w:lastColumn="0" w:noHBand="0" w:noVBand="1"/>
      </w:tblPr>
      <w:tblGrid>
        <w:gridCol w:w="421"/>
        <w:gridCol w:w="8017"/>
        <w:gridCol w:w="1234"/>
      </w:tblGrid>
      <w:tr w:rsidR="000F6515" w:rsidRPr="00CB10F1" w14:paraId="6D31879E" w14:textId="77777777" w:rsidTr="00920377">
        <w:tc>
          <w:tcPr>
            <w:tcW w:w="421" w:type="dxa"/>
          </w:tcPr>
          <w:p w14:paraId="3DDF0F2F" w14:textId="77777777" w:rsidR="000F6515" w:rsidRPr="00746CB7" w:rsidRDefault="000F6515" w:rsidP="00920377">
            <w:pPr>
              <w:spacing w:after="200" w:line="276" w:lineRule="auto"/>
              <w:rPr>
                <w:b/>
              </w:rPr>
            </w:pPr>
          </w:p>
        </w:tc>
        <w:tc>
          <w:tcPr>
            <w:tcW w:w="8017" w:type="dxa"/>
          </w:tcPr>
          <w:p w14:paraId="31565D62" w14:textId="77777777" w:rsidR="000F6515" w:rsidRPr="00746CB7" w:rsidRDefault="000F6515" w:rsidP="00920377">
            <w:pPr>
              <w:spacing w:after="200" w:line="276" w:lineRule="auto"/>
              <w:rPr>
                <w:b/>
              </w:rPr>
            </w:pPr>
            <w:r w:rsidRPr="00260C49">
              <w:rPr>
                <w:b/>
              </w:rPr>
              <w:t xml:space="preserve">Description of location </w:t>
            </w:r>
          </w:p>
        </w:tc>
        <w:tc>
          <w:tcPr>
            <w:tcW w:w="1234" w:type="dxa"/>
          </w:tcPr>
          <w:p w14:paraId="5949543D" w14:textId="77777777" w:rsidR="000F6515" w:rsidRPr="00260C49" w:rsidRDefault="000F6515" w:rsidP="00920377">
            <w:pPr>
              <w:spacing w:line="276" w:lineRule="auto"/>
              <w:rPr>
                <w:b/>
              </w:rPr>
            </w:pPr>
            <w:r w:rsidRPr="00260C49">
              <w:rPr>
                <w:b/>
              </w:rPr>
              <w:t>Distance</w:t>
            </w:r>
          </w:p>
        </w:tc>
      </w:tr>
      <w:tr w:rsidR="000F6515" w:rsidRPr="00CB10F1" w14:paraId="5072F343" w14:textId="77777777" w:rsidTr="00920377">
        <w:tc>
          <w:tcPr>
            <w:tcW w:w="421" w:type="dxa"/>
          </w:tcPr>
          <w:p w14:paraId="202CA1FA" w14:textId="77777777" w:rsidR="000F6515" w:rsidRPr="00746CB7" w:rsidRDefault="000F6515" w:rsidP="00920377">
            <w:pPr>
              <w:spacing w:after="200" w:line="276" w:lineRule="auto"/>
            </w:pPr>
            <w:r w:rsidRPr="00260C49">
              <w:t>1</w:t>
            </w:r>
          </w:p>
        </w:tc>
        <w:tc>
          <w:tcPr>
            <w:tcW w:w="8017" w:type="dxa"/>
          </w:tcPr>
          <w:p w14:paraId="6B4EA4BF" w14:textId="77777777" w:rsidR="000F6515" w:rsidRPr="00746CB7" w:rsidRDefault="000F6515" w:rsidP="00920377">
            <w:pPr>
              <w:spacing w:after="200" w:line="276" w:lineRule="auto"/>
            </w:pPr>
            <w:r>
              <w:t xml:space="preserve">Rarotonga </w:t>
            </w:r>
          </w:p>
        </w:tc>
        <w:tc>
          <w:tcPr>
            <w:tcW w:w="1234" w:type="dxa"/>
          </w:tcPr>
          <w:p w14:paraId="431324AE" w14:textId="77777777" w:rsidR="000F6515" w:rsidRPr="00746CB7" w:rsidRDefault="000F6515" w:rsidP="00920377">
            <w:pPr>
              <w:spacing w:after="200" w:line="276" w:lineRule="auto"/>
              <w:jc w:val="center"/>
            </w:pPr>
            <w:r>
              <w:t>1.6km</w:t>
            </w:r>
          </w:p>
        </w:tc>
      </w:tr>
      <w:tr w:rsidR="000F6515" w:rsidRPr="00CB10F1" w14:paraId="3029996B" w14:textId="77777777" w:rsidTr="00920377">
        <w:tc>
          <w:tcPr>
            <w:tcW w:w="421" w:type="dxa"/>
          </w:tcPr>
          <w:p w14:paraId="64EB3930" w14:textId="77777777" w:rsidR="000F6515" w:rsidRPr="00746CB7" w:rsidRDefault="000F6515" w:rsidP="00920377">
            <w:pPr>
              <w:spacing w:after="200" w:line="276" w:lineRule="auto"/>
            </w:pPr>
            <w:r w:rsidRPr="00260C49">
              <w:t>2</w:t>
            </w:r>
          </w:p>
        </w:tc>
        <w:tc>
          <w:tcPr>
            <w:tcW w:w="8017" w:type="dxa"/>
          </w:tcPr>
          <w:p w14:paraId="2EFDDD33" w14:textId="77777777" w:rsidR="000F6515" w:rsidRPr="00746CB7" w:rsidRDefault="000F6515" w:rsidP="00920377">
            <w:pPr>
              <w:spacing w:after="200" w:line="276" w:lineRule="auto"/>
            </w:pPr>
            <w:r>
              <w:t xml:space="preserve">Aitutaki </w:t>
            </w:r>
          </w:p>
        </w:tc>
        <w:tc>
          <w:tcPr>
            <w:tcW w:w="1234" w:type="dxa"/>
          </w:tcPr>
          <w:p w14:paraId="5C1BC38B" w14:textId="77777777" w:rsidR="000F6515" w:rsidRPr="00746CB7" w:rsidDel="006B210E" w:rsidRDefault="000F6515" w:rsidP="00920377">
            <w:pPr>
              <w:spacing w:after="200" w:line="276" w:lineRule="auto"/>
              <w:jc w:val="center"/>
            </w:pPr>
            <w:r>
              <w:t>6.3km</w:t>
            </w:r>
          </w:p>
        </w:tc>
      </w:tr>
      <w:tr w:rsidR="000F6515" w:rsidRPr="00CB10F1" w14:paraId="7D013ACC" w14:textId="77777777" w:rsidTr="00920377">
        <w:tc>
          <w:tcPr>
            <w:tcW w:w="421" w:type="dxa"/>
          </w:tcPr>
          <w:p w14:paraId="46EF6341" w14:textId="77777777" w:rsidR="000F6515" w:rsidRPr="00746CB7" w:rsidRDefault="000F6515" w:rsidP="00920377">
            <w:pPr>
              <w:spacing w:after="200" w:line="276" w:lineRule="auto"/>
            </w:pPr>
          </w:p>
        </w:tc>
        <w:tc>
          <w:tcPr>
            <w:tcW w:w="8017" w:type="dxa"/>
          </w:tcPr>
          <w:p w14:paraId="68BF9618" w14:textId="77777777" w:rsidR="000F6515" w:rsidRPr="00746CB7" w:rsidRDefault="000F6515" w:rsidP="00920377">
            <w:pPr>
              <w:spacing w:after="200" w:line="276" w:lineRule="auto"/>
              <w:rPr>
                <w:b/>
              </w:rPr>
            </w:pPr>
            <w:r w:rsidRPr="00260C49">
              <w:rPr>
                <w:b/>
              </w:rPr>
              <w:t>Total</w:t>
            </w:r>
          </w:p>
        </w:tc>
        <w:tc>
          <w:tcPr>
            <w:tcW w:w="1234" w:type="dxa"/>
          </w:tcPr>
          <w:p w14:paraId="18EDFCA0" w14:textId="77777777" w:rsidR="000F6515" w:rsidRPr="00746CB7" w:rsidRDefault="000F6515" w:rsidP="00920377">
            <w:pPr>
              <w:spacing w:after="200" w:line="276" w:lineRule="auto"/>
              <w:jc w:val="center"/>
            </w:pPr>
            <w:r>
              <w:t>7.9km</w:t>
            </w:r>
          </w:p>
        </w:tc>
      </w:tr>
    </w:tbl>
    <w:p w14:paraId="3339988D" w14:textId="77777777" w:rsidR="008C2A87" w:rsidRPr="003341B5" w:rsidRDefault="008C2A87" w:rsidP="008C2A87">
      <w:pPr>
        <w:pStyle w:val="ListParagraph"/>
        <w:spacing w:after="0"/>
        <w:rPr>
          <w:sz w:val="24"/>
          <w:szCs w:val="24"/>
        </w:rPr>
      </w:pPr>
    </w:p>
    <w:p w14:paraId="439E1730" w14:textId="77777777" w:rsidR="008C2A87" w:rsidRPr="003341B5" w:rsidRDefault="008C2A87" w:rsidP="008C2A87">
      <w:pPr>
        <w:pStyle w:val="ListParagraph"/>
        <w:ind w:left="0"/>
        <w:rPr>
          <w:sz w:val="24"/>
          <w:szCs w:val="24"/>
        </w:rPr>
      </w:pPr>
      <w:r w:rsidRPr="003341B5">
        <w:rPr>
          <w:sz w:val="24"/>
          <w:szCs w:val="24"/>
        </w:rPr>
        <w:t xml:space="preserve">The </w:t>
      </w:r>
      <w:r w:rsidR="00F136FD">
        <w:rPr>
          <w:sz w:val="24"/>
          <w:szCs w:val="24"/>
        </w:rPr>
        <w:t>Contractor</w:t>
      </w:r>
      <w:r w:rsidRPr="003341B5">
        <w:rPr>
          <w:sz w:val="24"/>
          <w:szCs w:val="24"/>
        </w:rPr>
        <w:t xml:space="preserve"> </w:t>
      </w:r>
      <w:r w:rsidR="00204286">
        <w:rPr>
          <w:sz w:val="24"/>
          <w:szCs w:val="24"/>
        </w:rPr>
        <w:t>must</w:t>
      </w:r>
      <w:r w:rsidRPr="003341B5">
        <w:rPr>
          <w:sz w:val="24"/>
          <w:szCs w:val="24"/>
        </w:rPr>
        <w:t xml:space="preserve"> provide </w:t>
      </w:r>
      <w:r w:rsidR="00FC3BDE">
        <w:rPr>
          <w:sz w:val="24"/>
          <w:szCs w:val="24"/>
        </w:rPr>
        <w:t>“</w:t>
      </w:r>
      <w:r w:rsidRPr="003341B5">
        <w:rPr>
          <w:sz w:val="24"/>
          <w:szCs w:val="24"/>
        </w:rPr>
        <w:t>hands on</w:t>
      </w:r>
      <w:r w:rsidR="00FC3BDE">
        <w:rPr>
          <w:sz w:val="24"/>
          <w:szCs w:val="24"/>
        </w:rPr>
        <w:t>”</w:t>
      </w:r>
      <w:r w:rsidRPr="003341B5">
        <w:rPr>
          <w:sz w:val="24"/>
          <w:szCs w:val="24"/>
        </w:rPr>
        <w:t xml:space="preserve"> project and risk management, </w:t>
      </w:r>
      <w:r w:rsidR="00FC3BDE">
        <w:rPr>
          <w:sz w:val="24"/>
          <w:szCs w:val="24"/>
        </w:rPr>
        <w:t xml:space="preserve">together with </w:t>
      </w:r>
      <w:r w:rsidRPr="003341B5">
        <w:rPr>
          <w:sz w:val="24"/>
          <w:szCs w:val="24"/>
        </w:rPr>
        <w:t>all manpower, machinery, plant, equipment and material</w:t>
      </w:r>
      <w:r w:rsidR="000F6515">
        <w:rPr>
          <w:sz w:val="24"/>
          <w:szCs w:val="24"/>
        </w:rPr>
        <w:t>s</w:t>
      </w:r>
      <w:r w:rsidRPr="003341B5">
        <w:rPr>
          <w:sz w:val="24"/>
          <w:szCs w:val="24"/>
        </w:rPr>
        <w:t xml:space="preserve"> to carry out and complete the works as specified in this Attachment.  This includes full responsibility over </w:t>
      </w:r>
      <w:r w:rsidR="00FC3BDE">
        <w:rPr>
          <w:sz w:val="24"/>
          <w:szCs w:val="24"/>
        </w:rPr>
        <w:t xml:space="preserve">the </w:t>
      </w:r>
      <w:r w:rsidR="00F136FD">
        <w:rPr>
          <w:sz w:val="24"/>
          <w:szCs w:val="24"/>
        </w:rPr>
        <w:t>Contractor</w:t>
      </w:r>
      <w:r w:rsidR="00FC3BDE">
        <w:rPr>
          <w:sz w:val="24"/>
          <w:szCs w:val="24"/>
        </w:rPr>
        <w:t xml:space="preserve">’s </w:t>
      </w:r>
      <w:r w:rsidRPr="003341B5">
        <w:rPr>
          <w:sz w:val="24"/>
          <w:szCs w:val="24"/>
        </w:rPr>
        <w:t xml:space="preserve">own work personnel, sub-contractors and </w:t>
      </w:r>
      <w:r w:rsidR="00FC3BDE">
        <w:rPr>
          <w:sz w:val="24"/>
          <w:szCs w:val="24"/>
        </w:rPr>
        <w:t xml:space="preserve">full responsibility for </w:t>
      </w:r>
      <w:r w:rsidRPr="003341B5">
        <w:rPr>
          <w:sz w:val="24"/>
          <w:szCs w:val="24"/>
        </w:rPr>
        <w:t>standard of workmanship</w:t>
      </w:r>
      <w:r w:rsidR="00FC3BDE">
        <w:rPr>
          <w:sz w:val="24"/>
          <w:szCs w:val="24"/>
        </w:rPr>
        <w:t>. That standard is to be generally</w:t>
      </w:r>
      <w:r w:rsidRPr="003341B5">
        <w:rPr>
          <w:sz w:val="24"/>
          <w:szCs w:val="24"/>
        </w:rPr>
        <w:t xml:space="preserve"> in compliance with </w:t>
      </w:r>
      <w:r w:rsidR="00FC3BDE">
        <w:rPr>
          <w:sz w:val="24"/>
          <w:szCs w:val="24"/>
        </w:rPr>
        <w:t xml:space="preserve">all </w:t>
      </w:r>
      <w:r w:rsidRPr="003341B5">
        <w:rPr>
          <w:sz w:val="24"/>
          <w:szCs w:val="24"/>
        </w:rPr>
        <w:t>codes, regulations and legislation applicable in the Cook Islands</w:t>
      </w:r>
      <w:r w:rsidR="00FC3BDE">
        <w:rPr>
          <w:sz w:val="24"/>
          <w:szCs w:val="24"/>
        </w:rPr>
        <w:t xml:space="preserve">. Where those are silent, workmanship is to be to the standard expected for similar works carried out in New Zealand. Those standards will apply to </w:t>
      </w:r>
      <w:r w:rsidRPr="003341B5">
        <w:rPr>
          <w:sz w:val="24"/>
          <w:szCs w:val="24"/>
        </w:rPr>
        <w:t>all phases of the tendered works.</w:t>
      </w:r>
    </w:p>
    <w:p w14:paraId="22EC6E98" w14:textId="77777777" w:rsidR="008C2A87" w:rsidRPr="003341B5" w:rsidRDefault="008C2A87" w:rsidP="008C2A87">
      <w:pPr>
        <w:pStyle w:val="ListParagraph"/>
        <w:ind w:left="0"/>
        <w:rPr>
          <w:sz w:val="24"/>
          <w:szCs w:val="24"/>
        </w:rPr>
      </w:pPr>
    </w:p>
    <w:p w14:paraId="635B951C" w14:textId="77777777" w:rsidR="003E7336" w:rsidRDefault="008C2A87" w:rsidP="003E7336">
      <w:pPr>
        <w:pStyle w:val="ListParagraph"/>
        <w:ind w:left="0"/>
        <w:rPr>
          <w:sz w:val="24"/>
          <w:szCs w:val="24"/>
        </w:rPr>
      </w:pPr>
      <w:r w:rsidRPr="003341B5">
        <w:rPr>
          <w:sz w:val="24"/>
          <w:szCs w:val="24"/>
        </w:rPr>
        <w:t xml:space="preserve">The </w:t>
      </w:r>
      <w:r w:rsidR="00FC3BDE">
        <w:rPr>
          <w:sz w:val="24"/>
          <w:szCs w:val="24"/>
        </w:rPr>
        <w:t>main road location of the work site and the time-sensitive nature of the work raises significant traffic management</w:t>
      </w:r>
      <w:r w:rsidR="00010D4F">
        <w:rPr>
          <w:sz w:val="24"/>
          <w:szCs w:val="24"/>
        </w:rPr>
        <w:t>,</w:t>
      </w:r>
      <w:r w:rsidR="00FC3BDE">
        <w:rPr>
          <w:sz w:val="24"/>
          <w:szCs w:val="24"/>
        </w:rPr>
        <w:t xml:space="preserve"> public safety concerns</w:t>
      </w:r>
      <w:r w:rsidR="00010D4F">
        <w:rPr>
          <w:sz w:val="24"/>
          <w:szCs w:val="24"/>
        </w:rPr>
        <w:t xml:space="preserve"> and issues of convenience to users of the road and occupiers of adjacent properties. For this reason, the</w:t>
      </w:r>
      <w:r w:rsidR="00FC3BDE">
        <w:rPr>
          <w:sz w:val="24"/>
          <w:szCs w:val="24"/>
        </w:rPr>
        <w:t xml:space="preserve"> </w:t>
      </w:r>
      <w:r w:rsidRPr="003341B5">
        <w:rPr>
          <w:sz w:val="24"/>
          <w:szCs w:val="24"/>
        </w:rPr>
        <w:t xml:space="preserve">Principal also </w:t>
      </w:r>
      <w:r w:rsidR="00010D4F">
        <w:rPr>
          <w:sz w:val="24"/>
          <w:szCs w:val="24"/>
        </w:rPr>
        <w:t xml:space="preserve">requires the </w:t>
      </w:r>
      <w:r w:rsidR="00F136FD">
        <w:rPr>
          <w:sz w:val="24"/>
          <w:szCs w:val="24"/>
        </w:rPr>
        <w:t>Contractor</w:t>
      </w:r>
      <w:r w:rsidR="00010D4F">
        <w:rPr>
          <w:sz w:val="24"/>
          <w:szCs w:val="24"/>
        </w:rPr>
        <w:t xml:space="preserve"> to assume full responsibility for </w:t>
      </w:r>
      <w:r w:rsidRPr="003341B5">
        <w:rPr>
          <w:sz w:val="24"/>
          <w:szCs w:val="24"/>
        </w:rPr>
        <w:t xml:space="preserve">careful management of the work site area in such a way as to </w:t>
      </w:r>
      <w:r w:rsidR="00010D4F">
        <w:rPr>
          <w:sz w:val="24"/>
          <w:szCs w:val="24"/>
        </w:rPr>
        <w:t>cause</w:t>
      </w:r>
      <w:r w:rsidR="00010D4F" w:rsidRPr="003341B5">
        <w:rPr>
          <w:sz w:val="24"/>
          <w:szCs w:val="24"/>
        </w:rPr>
        <w:t xml:space="preserve"> </w:t>
      </w:r>
      <w:r w:rsidRPr="003341B5">
        <w:rPr>
          <w:sz w:val="24"/>
          <w:szCs w:val="24"/>
        </w:rPr>
        <w:t xml:space="preserve">minimal disruption to the public and business community </w:t>
      </w:r>
      <w:r w:rsidR="00010D4F">
        <w:rPr>
          <w:sz w:val="24"/>
          <w:szCs w:val="24"/>
        </w:rPr>
        <w:t xml:space="preserve">and operating under “best practice” in </w:t>
      </w:r>
      <w:r w:rsidRPr="003341B5">
        <w:rPr>
          <w:sz w:val="24"/>
          <w:szCs w:val="24"/>
        </w:rPr>
        <w:t>utilising space in close proximity to the site area.</w:t>
      </w:r>
      <w:r w:rsidR="009D4CC2">
        <w:rPr>
          <w:sz w:val="24"/>
          <w:szCs w:val="24"/>
        </w:rPr>
        <w:t xml:space="preserve"> Without limiting the general obligations of a con</w:t>
      </w:r>
      <w:r w:rsidR="007D2F64">
        <w:rPr>
          <w:sz w:val="24"/>
          <w:szCs w:val="24"/>
        </w:rPr>
        <w:t>t</w:t>
      </w:r>
      <w:r w:rsidR="009D4CC2">
        <w:rPr>
          <w:sz w:val="24"/>
          <w:szCs w:val="24"/>
        </w:rPr>
        <w:t>ractor, works must be carried out so that:</w:t>
      </w:r>
    </w:p>
    <w:p w14:paraId="4B742F7C" w14:textId="77777777" w:rsidR="00DD636E" w:rsidRDefault="003E7336" w:rsidP="0058351B">
      <w:pPr>
        <w:pStyle w:val="ListParagraph"/>
        <w:numPr>
          <w:ilvl w:val="0"/>
          <w:numId w:val="22"/>
        </w:numPr>
        <w:rPr>
          <w:sz w:val="24"/>
          <w:szCs w:val="24"/>
        </w:rPr>
      </w:pPr>
      <w:r w:rsidRPr="003E7336">
        <w:rPr>
          <w:color w:val="0D0D0D" w:themeColor="text1" w:themeTint="F2"/>
          <w:sz w:val="24"/>
          <w:szCs w:val="24"/>
        </w:rPr>
        <w:t>no trench is to be left open overnight</w:t>
      </w:r>
    </w:p>
    <w:p w14:paraId="434E797E" w14:textId="77777777" w:rsidR="00DD636E" w:rsidRDefault="00010D4F" w:rsidP="0058351B">
      <w:pPr>
        <w:pStyle w:val="ListParagraph"/>
        <w:numPr>
          <w:ilvl w:val="0"/>
          <w:numId w:val="22"/>
        </w:numPr>
        <w:rPr>
          <w:sz w:val="24"/>
          <w:szCs w:val="24"/>
        </w:rPr>
      </w:pPr>
      <w:r w:rsidRPr="009D4CC2">
        <w:rPr>
          <w:color w:val="0D0D0D" w:themeColor="text1" w:themeTint="F2"/>
          <w:sz w:val="24"/>
          <w:szCs w:val="24"/>
        </w:rPr>
        <w:lastRenderedPageBreak/>
        <w:t>effective health and safety arrangements are in place</w:t>
      </w:r>
      <w:r w:rsidR="009D4CC2">
        <w:rPr>
          <w:color w:val="0D0D0D" w:themeColor="text1" w:themeTint="F2"/>
          <w:sz w:val="24"/>
          <w:szCs w:val="24"/>
        </w:rPr>
        <w:t xml:space="preserve"> and proactively administered throughout the duration of the contract.</w:t>
      </w:r>
    </w:p>
    <w:p w14:paraId="3497C19F" w14:textId="77777777" w:rsidR="008C2A87" w:rsidRPr="00010D4F" w:rsidRDefault="008C2A87" w:rsidP="008C2A87">
      <w:pPr>
        <w:pStyle w:val="ListParagraph"/>
        <w:ind w:left="0"/>
        <w:rPr>
          <w:b/>
          <w:sz w:val="24"/>
          <w:szCs w:val="24"/>
        </w:rPr>
      </w:pPr>
      <w:r w:rsidRPr="003341B5">
        <w:rPr>
          <w:sz w:val="24"/>
          <w:szCs w:val="24"/>
        </w:rPr>
        <w:t xml:space="preserve">The Principal will appoint a Site Supervisor to the project to inspect, oversee the trench excavation and certify </w:t>
      </w:r>
      <w:r w:rsidR="000C2F09">
        <w:rPr>
          <w:sz w:val="24"/>
          <w:szCs w:val="24"/>
        </w:rPr>
        <w:t>duct / conduit i</w:t>
      </w:r>
      <w:r w:rsidRPr="003341B5">
        <w:rPr>
          <w:sz w:val="24"/>
          <w:szCs w:val="24"/>
        </w:rPr>
        <w:t xml:space="preserve">nstallation works as specified by the design engineers.  </w:t>
      </w:r>
      <w:r w:rsidR="00010D4F">
        <w:rPr>
          <w:b/>
          <w:sz w:val="24"/>
          <w:szCs w:val="24"/>
        </w:rPr>
        <w:t>All goods and services are for the Contractor to provide, at its expense in all respects.</w:t>
      </w:r>
    </w:p>
    <w:p w14:paraId="3CEBCB5A" w14:textId="77777777" w:rsidR="008C2A87" w:rsidRPr="003341B5" w:rsidRDefault="008C2A87" w:rsidP="008C2A87">
      <w:pPr>
        <w:pStyle w:val="ListParagraph"/>
        <w:ind w:left="0"/>
        <w:rPr>
          <w:sz w:val="24"/>
          <w:szCs w:val="24"/>
        </w:rPr>
      </w:pPr>
    </w:p>
    <w:p w14:paraId="3CE50653" w14:textId="1DDCCD3D" w:rsidR="008C2A87" w:rsidRPr="003341B5" w:rsidRDefault="008C2A87" w:rsidP="008C2A87">
      <w:pPr>
        <w:pStyle w:val="ListParagraph"/>
        <w:ind w:left="0"/>
        <w:rPr>
          <w:sz w:val="24"/>
          <w:szCs w:val="24"/>
        </w:rPr>
      </w:pPr>
      <w:r w:rsidRPr="003341B5">
        <w:rPr>
          <w:sz w:val="24"/>
          <w:szCs w:val="24"/>
        </w:rPr>
        <w:t xml:space="preserve">The services contract </w:t>
      </w:r>
      <w:r w:rsidR="00204286">
        <w:rPr>
          <w:sz w:val="24"/>
          <w:szCs w:val="24"/>
        </w:rPr>
        <w:t>must</w:t>
      </w:r>
      <w:r w:rsidRPr="003341B5">
        <w:rPr>
          <w:sz w:val="24"/>
          <w:szCs w:val="24"/>
        </w:rPr>
        <w:t xml:space="preserve"> be completed </w:t>
      </w:r>
      <w:r w:rsidR="000F6515">
        <w:rPr>
          <w:sz w:val="24"/>
          <w:szCs w:val="24"/>
        </w:rPr>
        <w:t xml:space="preserve">by the </w:t>
      </w:r>
      <w:r w:rsidR="00D94E01" w:rsidRPr="00C44429">
        <w:rPr>
          <w:sz w:val="24"/>
          <w:szCs w:val="24"/>
          <w:highlight w:val="yellow"/>
        </w:rPr>
        <w:t>30 September 2019</w:t>
      </w:r>
      <w:r w:rsidR="00D94E01">
        <w:rPr>
          <w:sz w:val="24"/>
          <w:szCs w:val="24"/>
          <w:highlight w:val="yellow"/>
        </w:rPr>
        <w:t>,</w:t>
      </w:r>
      <w:r w:rsidR="00A6175A">
        <w:rPr>
          <w:sz w:val="24"/>
          <w:szCs w:val="24"/>
        </w:rPr>
        <w:t xml:space="preserve"> </w:t>
      </w:r>
      <w:r w:rsidR="000F6515">
        <w:rPr>
          <w:sz w:val="24"/>
          <w:szCs w:val="24"/>
        </w:rPr>
        <w:t>by the successful tenderer</w:t>
      </w:r>
      <w:r w:rsidRPr="003341B5">
        <w:rPr>
          <w:sz w:val="24"/>
          <w:szCs w:val="24"/>
        </w:rPr>
        <w:t>.</w:t>
      </w:r>
      <w:r w:rsidR="00010D4F">
        <w:rPr>
          <w:sz w:val="24"/>
          <w:szCs w:val="24"/>
        </w:rPr>
        <w:t xml:space="preserve"> </w:t>
      </w:r>
      <w:r w:rsidR="000F6515">
        <w:rPr>
          <w:sz w:val="24"/>
          <w:szCs w:val="24"/>
        </w:rPr>
        <w:t xml:space="preserve"> </w:t>
      </w:r>
      <w:r w:rsidR="00010D4F">
        <w:rPr>
          <w:sz w:val="24"/>
          <w:szCs w:val="24"/>
        </w:rPr>
        <w:t>Time is of the essence and in evaluating tenders, the Principal will consider the ability of a Tenderer to deploy additional personnel and resources if this time frame were to become problematic for any reason during the period of the works.</w:t>
      </w:r>
    </w:p>
    <w:p w14:paraId="393074B2" w14:textId="4F3AAABF" w:rsidR="00DD636E" w:rsidRDefault="008C2A87">
      <w:pPr>
        <w:pStyle w:val="Heading2"/>
        <w:numPr>
          <w:ilvl w:val="0"/>
          <w:numId w:val="39"/>
        </w:numPr>
      </w:pPr>
      <w:bookmarkStart w:id="355" w:name="_Toc496683918"/>
      <w:bookmarkStart w:id="356" w:name="_Toc8207863"/>
      <w:r w:rsidRPr="00D3224C">
        <w:t>OUTCOMES</w:t>
      </w:r>
      <w:bookmarkEnd w:id="355"/>
      <w:bookmarkEnd w:id="356"/>
    </w:p>
    <w:p w14:paraId="12F9A2A4" w14:textId="74EA1A7B" w:rsidR="008C2A87" w:rsidRPr="003341B5" w:rsidRDefault="00010D4F" w:rsidP="008C2A87">
      <w:pPr>
        <w:rPr>
          <w:color w:val="0D0D0D" w:themeColor="text1" w:themeTint="F2"/>
          <w:sz w:val="24"/>
          <w:szCs w:val="24"/>
        </w:rPr>
      </w:pPr>
      <w:r>
        <w:rPr>
          <w:color w:val="0D0D0D" w:themeColor="text1" w:themeTint="F2"/>
          <w:sz w:val="24"/>
          <w:szCs w:val="24"/>
        </w:rPr>
        <w:t>In evaluating tenders and interpreting and applying the contract, t</w:t>
      </w:r>
      <w:r w:rsidR="008C2A87" w:rsidRPr="003341B5">
        <w:rPr>
          <w:color w:val="0D0D0D" w:themeColor="text1" w:themeTint="F2"/>
          <w:sz w:val="24"/>
          <w:szCs w:val="24"/>
        </w:rPr>
        <w:t xml:space="preserve">he Principal </w:t>
      </w:r>
      <w:r>
        <w:rPr>
          <w:color w:val="0D0D0D" w:themeColor="text1" w:themeTint="F2"/>
          <w:sz w:val="24"/>
          <w:szCs w:val="24"/>
        </w:rPr>
        <w:t>seeks a Tenderer</w:t>
      </w:r>
      <w:r w:rsidR="00E252F9">
        <w:rPr>
          <w:color w:val="0D0D0D" w:themeColor="text1" w:themeTint="F2"/>
          <w:sz w:val="24"/>
          <w:szCs w:val="24"/>
        </w:rPr>
        <w:t xml:space="preserve"> who</w:t>
      </w:r>
      <w:r>
        <w:rPr>
          <w:color w:val="0D0D0D" w:themeColor="text1" w:themeTint="F2"/>
          <w:sz w:val="24"/>
          <w:szCs w:val="24"/>
        </w:rPr>
        <w:t xml:space="preserve"> offer</w:t>
      </w:r>
      <w:r w:rsidR="00E252F9">
        <w:rPr>
          <w:color w:val="0D0D0D" w:themeColor="text1" w:themeTint="F2"/>
          <w:sz w:val="24"/>
          <w:szCs w:val="24"/>
        </w:rPr>
        <w:t>s</w:t>
      </w:r>
      <w:r>
        <w:rPr>
          <w:color w:val="0D0D0D" w:themeColor="text1" w:themeTint="F2"/>
          <w:sz w:val="24"/>
          <w:szCs w:val="24"/>
        </w:rPr>
        <w:t xml:space="preserve"> to deliver the following outcomes:</w:t>
      </w:r>
      <w:r w:rsidR="009F4AF7">
        <w:rPr>
          <w:color w:val="0D0D0D" w:themeColor="text1" w:themeTint="F2"/>
          <w:sz w:val="24"/>
          <w:szCs w:val="24"/>
        </w:rPr>
        <w:t xml:space="preserve"> </w:t>
      </w:r>
      <w:r w:rsidR="008C2A87" w:rsidRPr="003341B5">
        <w:rPr>
          <w:color w:val="0D0D0D" w:themeColor="text1" w:themeTint="F2"/>
          <w:sz w:val="24"/>
          <w:szCs w:val="24"/>
        </w:rPr>
        <w:t>a successful project contract</w:t>
      </w:r>
      <w:r w:rsidR="00E252F9">
        <w:rPr>
          <w:color w:val="0D0D0D" w:themeColor="text1" w:themeTint="F2"/>
          <w:sz w:val="24"/>
          <w:szCs w:val="24"/>
        </w:rPr>
        <w:t>.</w:t>
      </w:r>
    </w:p>
    <w:p w14:paraId="0DE1161E" w14:textId="77777777" w:rsidR="00DD636E" w:rsidRDefault="008C2A87">
      <w:pPr>
        <w:pStyle w:val="ListParagraph"/>
        <w:numPr>
          <w:ilvl w:val="0"/>
          <w:numId w:val="11"/>
        </w:numPr>
        <w:ind w:left="360"/>
        <w:rPr>
          <w:color w:val="0D0D0D" w:themeColor="text1" w:themeTint="F2"/>
          <w:sz w:val="24"/>
          <w:szCs w:val="24"/>
        </w:rPr>
      </w:pPr>
      <w:r w:rsidRPr="00010D4F">
        <w:rPr>
          <w:color w:val="0D0D0D" w:themeColor="text1" w:themeTint="F2"/>
          <w:sz w:val="24"/>
          <w:szCs w:val="24"/>
        </w:rPr>
        <w:t xml:space="preserve">All project works are successfully completed by the </w:t>
      </w:r>
      <w:r w:rsidR="00F136FD">
        <w:rPr>
          <w:color w:val="0D0D0D" w:themeColor="text1" w:themeTint="F2"/>
          <w:sz w:val="24"/>
          <w:szCs w:val="24"/>
        </w:rPr>
        <w:t>Contractor</w:t>
      </w:r>
      <w:r w:rsidRPr="00010D4F">
        <w:rPr>
          <w:color w:val="0D0D0D" w:themeColor="text1" w:themeTint="F2"/>
          <w:sz w:val="24"/>
          <w:szCs w:val="24"/>
        </w:rPr>
        <w:t xml:space="preserve"> in compliance with existing standards and requirements of the laws, regulations and codes applicable in the Cook Islands</w:t>
      </w:r>
      <w:r w:rsidR="00010D4F" w:rsidRPr="00010D4F">
        <w:rPr>
          <w:color w:val="0D0D0D" w:themeColor="text1" w:themeTint="F2"/>
          <w:sz w:val="24"/>
          <w:szCs w:val="24"/>
        </w:rPr>
        <w:t xml:space="preserve"> and </w:t>
      </w:r>
      <w:r w:rsidR="00010D4F">
        <w:rPr>
          <w:color w:val="0D0D0D" w:themeColor="text1" w:themeTint="F2"/>
          <w:sz w:val="24"/>
          <w:szCs w:val="24"/>
        </w:rPr>
        <w:t>w</w:t>
      </w:r>
      <w:r w:rsidR="00010D4F">
        <w:rPr>
          <w:sz w:val="24"/>
          <w:szCs w:val="24"/>
        </w:rPr>
        <w:t>here those are silent, workmanship is to be to the standard expected for similar works carried out in New Zealand</w:t>
      </w:r>
      <w:r w:rsidR="00B56EFF">
        <w:rPr>
          <w:sz w:val="24"/>
          <w:szCs w:val="24"/>
        </w:rPr>
        <w:t>.</w:t>
      </w:r>
    </w:p>
    <w:p w14:paraId="0F1A3AA5" w14:textId="77777777" w:rsidR="00DD636E" w:rsidRDefault="008C2A87">
      <w:pPr>
        <w:pStyle w:val="ListParagraph"/>
        <w:numPr>
          <w:ilvl w:val="0"/>
          <w:numId w:val="11"/>
        </w:numPr>
        <w:ind w:left="360"/>
        <w:rPr>
          <w:color w:val="0D0D0D" w:themeColor="text1" w:themeTint="F2"/>
          <w:sz w:val="24"/>
          <w:szCs w:val="24"/>
        </w:rPr>
      </w:pPr>
      <w:r w:rsidRPr="003341B5">
        <w:rPr>
          <w:color w:val="0D0D0D" w:themeColor="text1" w:themeTint="F2"/>
          <w:sz w:val="24"/>
          <w:szCs w:val="24"/>
        </w:rPr>
        <w:t xml:space="preserve"> Disruption to nearby properties and other utility services during excavation is minimal and the general public and </w:t>
      </w:r>
      <w:r w:rsidRPr="00F611B6">
        <w:rPr>
          <w:color w:val="0D0D0D" w:themeColor="text1" w:themeTint="F2"/>
          <w:sz w:val="24"/>
          <w:szCs w:val="24"/>
        </w:rPr>
        <w:t>business community is accepting of the disruption to their daily activities a</w:t>
      </w:r>
      <w:r w:rsidR="00010D4F">
        <w:rPr>
          <w:color w:val="0D0D0D" w:themeColor="text1" w:themeTint="F2"/>
          <w:sz w:val="24"/>
          <w:szCs w:val="24"/>
        </w:rPr>
        <w:t>s being</w:t>
      </w:r>
      <w:r w:rsidRPr="00F611B6">
        <w:rPr>
          <w:color w:val="0D0D0D" w:themeColor="text1" w:themeTint="F2"/>
          <w:sz w:val="24"/>
          <w:szCs w:val="24"/>
        </w:rPr>
        <w:t xml:space="preserve"> minimal and well managed; </w:t>
      </w:r>
      <w:r w:rsidR="009D4CC2">
        <w:rPr>
          <w:color w:val="0D0D0D" w:themeColor="text1" w:themeTint="F2"/>
          <w:sz w:val="24"/>
          <w:szCs w:val="24"/>
        </w:rPr>
        <w:t xml:space="preserve">Effective health and safety arrangements </w:t>
      </w:r>
      <w:r w:rsidRPr="003341B5">
        <w:rPr>
          <w:color w:val="0D0D0D" w:themeColor="text1" w:themeTint="F2"/>
          <w:sz w:val="24"/>
          <w:szCs w:val="24"/>
        </w:rPr>
        <w:t>result in an accident free completion of works</w:t>
      </w:r>
      <w:r w:rsidR="009D4CC2">
        <w:rPr>
          <w:color w:val="0D0D0D" w:themeColor="text1" w:themeTint="F2"/>
          <w:sz w:val="24"/>
          <w:szCs w:val="24"/>
        </w:rPr>
        <w:t>. This record is to be measured by outcomes for</w:t>
      </w:r>
      <w:r w:rsidRPr="003341B5">
        <w:rPr>
          <w:color w:val="0D0D0D" w:themeColor="text1" w:themeTint="F2"/>
          <w:sz w:val="24"/>
          <w:szCs w:val="24"/>
        </w:rPr>
        <w:t xml:space="preserve"> the personnel of the </w:t>
      </w:r>
      <w:r w:rsidR="00F136FD">
        <w:rPr>
          <w:color w:val="0D0D0D" w:themeColor="text1" w:themeTint="F2"/>
          <w:sz w:val="24"/>
          <w:szCs w:val="24"/>
        </w:rPr>
        <w:t>Contractor</w:t>
      </w:r>
      <w:r w:rsidRPr="003341B5">
        <w:rPr>
          <w:color w:val="0D0D0D" w:themeColor="text1" w:themeTint="F2"/>
          <w:sz w:val="24"/>
          <w:szCs w:val="24"/>
        </w:rPr>
        <w:t xml:space="preserve"> and its sub-contractors, the Principal and </w:t>
      </w:r>
      <w:r w:rsidR="009D4CC2">
        <w:rPr>
          <w:color w:val="0D0D0D" w:themeColor="text1" w:themeTint="F2"/>
          <w:sz w:val="24"/>
          <w:szCs w:val="24"/>
        </w:rPr>
        <w:t xml:space="preserve">for </w:t>
      </w:r>
      <w:r w:rsidRPr="003341B5">
        <w:rPr>
          <w:color w:val="0D0D0D" w:themeColor="text1" w:themeTint="F2"/>
          <w:sz w:val="24"/>
          <w:szCs w:val="24"/>
        </w:rPr>
        <w:t>all members of the general public</w:t>
      </w:r>
    </w:p>
    <w:p w14:paraId="7C4872D3" w14:textId="77777777" w:rsidR="00DD636E" w:rsidRDefault="008C2A87">
      <w:pPr>
        <w:pStyle w:val="ListParagraph"/>
        <w:numPr>
          <w:ilvl w:val="0"/>
          <w:numId w:val="11"/>
        </w:numPr>
        <w:ind w:left="360"/>
        <w:rPr>
          <w:color w:val="0D0D0D" w:themeColor="text1" w:themeTint="F2"/>
          <w:sz w:val="24"/>
          <w:szCs w:val="24"/>
        </w:rPr>
      </w:pPr>
      <w:r w:rsidRPr="003341B5">
        <w:rPr>
          <w:color w:val="0D0D0D" w:themeColor="text1" w:themeTint="F2"/>
          <w:sz w:val="24"/>
          <w:szCs w:val="24"/>
        </w:rPr>
        <w:t>The impacted road and corridor is reinstated to it</w:t>
      </w:r>
      <w:r w:rsidR="009D4CC2">
        <w:rPr>
          <w:color w:val="0D0D0D" w:themeColor="text1" w:themeTint="F2"/>
          <w:sz w:val="24"/>
          <w:szCs w:val="24"/>
        </w:rPr>
        <w:t>s</w:t>
      </w:r>
      <w:r w:rsidRPr="003341B5">
        <w:rPr>
          <w:color w:val="0D0D0D" w:themeColor="text1" w:themeTint="F2"/>
          <w:sz w:val="24"/>
          <w:szCs w:val="24"/>
        </w:rPr>
        <w:t xml:space="preserve"> pre-trenching state and safe for road users and the general public to use</w:t>
      </w:r>
      <w:r w:rsidR="009D4CC2">
        <w:rPr>
          <w:color w:val="0D0D0D" w:themeColor="text1" w:themeTint="F2"/>
          <w:sz w:val="24"/>
          <w:szCs w:val="24"/>
        </w:rPr>
        <w:t xml:space="preserve"> with the affected area of road surface actively managed and maintained until all subsidence/compaction issues are resolved to the point of (that part of the) road surface meeting quality standards </w:t>
      </w:r>
      <w:r w:rsidR="00504BD1">
        <w:rPr>
          <w:color w:val="0D0D0D" w:themeColor="text1" w:themeTint="F2"/>
          <w:sz w:val="24"/>
          <w:szCs w:val="24"/>
        </w:rPr>
        <w:t>mandated by Infrastructure Cook Islands.</w:t>
      </w:r>
    </w:p>
    <w:p w14:paraId="026A1346" w14:textId="299143D4" w:rsidR="00DD636E" w:rsidRDefault="008C2A87">
      <w:pPr>
        <w:pStyle w:val="ListParagraph"/>
        <w:numPr>
          <w:ilvl w:val="0"/>
          <w:numId w:val="11"/>
        </w:numPr>
        <w:ind w:left="360"/>
        <w:rPr>
          <w:color w:val="0D0D0D" w:themeColor="text1" w:themeTint="F2"/>
          <w:sz w:val="24"/>
          <w:szCs w:val="24"/>
        </w:rPr>
      </w:pPr>
      <w:r w:rsidRPr="003341B5">
        <w:rPr>
          <w:color w:val="0D0D0D" w:themeColor="text1" w:themeTint="F2"/>
          <w:sz w:val="24"/>
          <w:szCs w:val="24"/>
        </w:rPr>
        <w:t xml:space="preserve">The project works </w:t>
      </w:r>
      <w:r w:rsidR="009D4CC2">
        <w:rPr>
          <w:color w:val="0D0D0D" w:themeColor="text1" w:themeTint="F2"/>
          <w:sz w:val="24"/>
          <w:szCs w:val="24"/>
        </w:rPr>
        <w:t>are</w:t>
      </w:r>
      <w:r w:rsidR="009F4AF7">
        <w:rPr>
          <w:color w:val="0D0D0D" w:themeColor="text1" w:themeTint="F2"/>
          <w:sz w:val="24"/>
          <w:szCs w:val="24"/>
        </w:rPr>
        <w:t xml:space="preserve"> </w:t>
      </w:r>
      <w:r w:rsidRPr="003341B5">
        <w:rPr>
          <w:color w:val="0D0D0D" w:themeColor="text1" w:themeTint="F2"/>
          <w:sz w:val="24"/>
          <w:szCs w:val="24"/>
        </w:rPr>
        <w:t xml:space="preserve">completed </w:t>
      </w:r>
      <w:r w:rsidR="000F6515">
        <w:rPr>
          <w:color w:val="0D0D0D" w:themeColor="text1" w:themeTint="F2"/>
          <w:sz w:val="24"/>
          <w:szCs w:val="24"/>
        </w:rPr>
        <w:t xml:space="preserve">by the </w:t>
      </w:r>
      <w:r w:rsidR="00D94E01" w:rsidRPr="00C44429">
        <w:rPr>
          <w:color w:val="0D0D0D" w:themeColor="text1" w:themeTint="F2"/>
          <w:sz w:val="24"/>
          <w:szCs w:val="24"/>
          <w:highlight w:val="yellow"/>
        </w:rPr>
        <w:t>30 September 2019</w:t>
      </w:r>
      <w:r w:rsidR="00D94E01">
        <w:rPr>
          <w:color w:val="0D0D0D" w:themeColor="text1" w:themeTint="F2"/>
          <w:sz w:val="24"/>
          <w:szCs w:val="24"/>
        </w:rPr>
        <w:t>,</w:t>
      </w:r>
      <w:r w:rsidR="00A6175A">
        <w:rPr>
          <w:color w:val="0D0D0D" w:themeColor="text1" w:themeTint="F2"/>
          <w:sz w:val="24"/>
          <w:szCs w:val="24"/>
        </w:rPr>
        <w:t xml:space="preserve"> </w:t>
      </w:r>
      <w:r w:rsidRPr="003341B5">
        <w:rPr>
          <w:color w:val="0D0D0D" w:themeColor="text1" w:themeTint="F2"/>
          <w:sz w:val="24"/>
          <w:szCs w:val="24"/>
        </w:rPr>
        <w:t xml:space="preserve">with minimal </w:t>
      </w:r>
      <w:r w:rsidR="009D4CC2">
        <w:rPr>
          <w:color w:val="0D0D0D" w:themeColor="text1" w:themeTint="F2"/>
          <w:sz w:val="24"/>
          <w:szCs w:val="24"/>
        </w:rPr>
        <w:t xml:space="preserve">upward </w:t>
      </w:r>
      <w:r w:rsidRPr="003341B5">
        <w:rPr>
          <w:color w:val="0D0D0D" w:themeColor="text1" w:themeTint="F2"/>
          <w:sz w:val="24"/>
          <w:szCs w:val="24"/>
        </w:rPr>
        <w:t>variation to the agreed contract price.</w:t>
      </w:r>
    </w:p>
    <w:p w14:paraId="3A721968" w14:textId="7AF03A46" w:rsidR="00DD636E" w:rsidRDefault="008C2A87">
      <w:pPr>
        <w:pStyle w:val="Heading2"/>
        <w:numPr>
          <w:ilvl w:val="0"/>
          <w:numId w:val="39"/>
        </w:numPr>
      </w:pPr>
      <w:bookmarkStart w:id="357" w:name="_Toc496683919"/>
      <w:bookmarkStart w:id="358" w:name="_Toc8207864"/>
      <w:r w:rsidRPr="00D3224C">
        <w:t>SCOPE OF WORKS</w:t>
      </w:r>
      <w:bookmarkEnd w:id="357"/>
      <w:bookmarkEnd w:id="358"/>
    </w:p>
    <w:p w14:paraId="46456E5E" w14:textId="77777777" w:rsidR="008C2A87" w:rsidRPr="003341B5" w:rsidRDefault="008C2A87" w:rsidP="008C2A87">
      <w:pPr>
        <w:rPr>
          <w:color w:val="0D0D0D" w:themeColor="text1" w:themeTint="F2"/>
          <w:sz w:val="24"/>
          <w:szCs w:val="24"/>
        </w:rPr>
      </w:pPr>
      <w:r w:rsidRPr="003341B5">
        <w:rPr>
          <w:color w:val="0D0D0D" w:themeColor="text1" w:themeTint="F2"/>
          <w:sz w:val="24"/>
          <w:szCs w:val="24"/>
        </w:rPr>
        <w:t>The contracted works consist of the following main scope:</w:t>
      </w:r>
    </w:p>
    <w:tbl>
      <w:tblPr>
        <w:tblStyle w:val="TableGrid"/>
        <w:tblW w:w="9067" w:type="dxa"/>
        <w:tblLook w:val="04A0" w:firstRow="1" w:lastRow="0" w:firstColumn="1" w:lastColumn="0" w:noHBand="0" w:noVBand="1"/>
      </w:tblPr>
      <w:tblGrid>
        <w:gridCol w:w="421"/>
        <w:gridCol w:w="1843"/>
        <w:gridCol w:w="6803"/>
      </w:tblGrid>
      <w:tr w:rsidR="008C2A87" w:rsidRPr="003341B5" w14:paraId="5EB67108" w14:textId="77777777" w:rsidTr="00311891">
        <w:tc>
          <w:tcPr>
            <w:tcW w:w="421" w:type="dxa"/>
          </w:tcPr>
          <w:p w14:paraId="70A7F6D8" w14:textId="77777777" w:rsidR="008C2A87" w:rsidRPr="003341B5" w:rsidRDefault="008C2A87" w:rsidP="00311891">
            <w:pPr>
              <w:rPr>
                <w:color w:val="0D0D0D" w:themeColor="text1" w:themeTint="F2"/>
                <w:sz w:val="24"/>
                <w:szCs w:val="24"/>
              </w:rPr>
            </w:pPr>
            <w:r w:rsidRPr="003341B5">
              <w:rPr>
                <w:color w:val="0D0D0D" w:themeColor="text1" w:themeTint="F2"/>
                <w:sz w:val="24"/>
                <w:szCs w:val="24"/>
              </w:rPr>
              <w:t>A</w:t>
            </w:r>
          </w:p>
        </w:tc>
        <w:tc>
          <w:tcPr>
            <w:tcW w:w="1843" w:type="dxa"/>
          </w:tcPr>
          <w:p w14:paraId="76B5AF7B" w14:textId="77777777" w:rsidR="008C2A87" w:rsidRPr="003341B5" w:rsidRDefault="008C2A87" w:rsidP="0059001D">
            <w:pPr>
              <w:rPr>
                <w:color w:val="0D0D0D" w:themeColor="text1" w:themeTint="F2"/>
                <w:sz w:val="24"/>
                <w:szCs w:val="24"/>
              </w:rPr>
            </w:pPr>
            <w:r w:rsidRPr="003341B5">
              <w:rPr>
                <w:color w:val="0D0D0D" w:themeColor="text1" w:themeTint="F2"/>
                <w:sz w:val="24"/>
                <w:szCs w:val="24"/>
              </w:rPr>
              <w:t>Trench Work</w:t>
            </w:r>
            <w:r w:rsidR="0059001D">
              <w:rPr>
                <w:color w:val="0D0D0D" w:themeColor="text1" w:themeTint="F2"/>
                <w:sz w:val="24"/>
                <w:szCs w:val="24"/>
              </w:rPr>
              <w:t xml:space="preserve"> </w:t>
            </w:r>
          </w:p>
        </w:tc>
        <w:tc>
          <w:tcPr>
            <w:tcW w:w="6803" w:type="dxa"/>
          </w:tcPr>
          <w:p w14:paraId="3319FAFE" w14:textId="77777777" w:rsidR="008C2A87" w:rsidRPr="003341B5" w:rsidRDefault="008C2A87" w:rsidP="00311891">
            <w:pPr>
              <w:rPr>
                <w:color w:val="0D0D0D" w:themeColor="text1" w:themeTint="F2"/>
                <w:sz w:val="24"/>
                <w:szCs w:val="24"/>
              </w:rPr>
            </w:pPr>
            <w:r w:rsidRPr="003341B5">
              <w:rPr>
                <w:color w:val="0D0D0D" w:themeColor="text1" w:themeTint="F2"/>
                <w:sz w:val="24"/>
                <w:szCs w:val="24"/>
              </w:rPr>
              <w:t xml:space="preserve">Trench excavation; </w:t>
            </w:r>
            <w:r>
              <w:rPr>
                <w:color w:val="0D0D0D" w:themeColor="text1" w:themeTint="F2"/>
                <w:sz w:val="24"/>
                <w:szCs w:val="24"/>
              </w:rPr>
              <w:t xml:space="preserve">supplying, </w:t>
            </w:r>
            <w:r w:rsidRPr="003341B5">
              <w:rPr>
                <w:color w:val="0D0D0D" w:themeColor="text1" w:themeTint="F2"/>
                <w:sz w:val="24"/>
                <w:szCs w:val="24"/>
              </w:rPr>
              <w:t>transporting and filling of bedding sand; trench backfilling with engineered filled material and compaction.</w:t>
            </w:r>
          </w:p>
          <w:p w14:paraId="6281ABB6" w14:textId="77777777" w:rsidR="008C2A87" w:rsidRDefault="008C2A87" w:rsidP="009D4CC2">
            <w:pPr>
              <w:rPr>
                <w:color w:val="0D0D0D" w:themeColor="text1" w:themeTint="F2"/>
                <w:sz w:val="24"/>
                <w:szCs w:val="24"/>
              </w:rPr>
            </w:pPr>
            <w:r w:rsidRPr="003341B5">
              <w:rPr>
                <w:color w:val="0D0D0D" w:themeColor="text1" w:themeTint="F2"/>
                <w:sz w:val="24"/>
                <w:szCs w:val="24"/>
              </w:rPr>
              <w:t>Contract</w:t>
            </w:r>
            <w:r w:rsidR="009D4CC2">
              <w:rPr>
                <w:color w:val="0D0D0D" w:themeColor="text1" w:themeTint="F2"/>
                <w:sz w:val="24"/>
                <w:szCs w:val="24"/>
              </w:rPr>
              <w:t>or</w:t>
            </w:r>
            <w:r w:rsidRPr="003341B5">
              <w:rPr>
                <w:color w:val="0D0D0D" w:themeColor="text1" w:themeTint="F2"/>
                <w:sz w:val="24"/>
                <w:szCs w:val="24"/>
              </w:rPr>
              <w:t xml:space="preserve"> </w:t>
            </w:r>
            <w:r w:rsidR="009D4CC2">
              <w:rPr>
                <w:color w:val="0D0D0D" w:themeColor="text1" w:themeTint="F2"/>
                <w:sz w:val="24"/>
                <w:szCs w:val="24"/>
              </w:rPr>
              <w:t>must</w:t>
            </w:r>
            <w:r w:rsidRPr="003341B5">
              <w:rPr>
                <w:color w:val="0D0D0D" w:themeColor="text1" w:themeTint="F2"/>
                <w:sz w:val="24"/>
                <w:szCs w:val="24"/>
              </w:rPr>
              <w:t xml:space="preserve"> manage public access to all road users, business and home owners in close proximity to the trench work site.</w:t>
            </w:r>
          </w:p>
          <w:p w14:paraId="23A54254" w14:textId="77777777" w:rsidR="00893C1E" w:rsidRDefault="00893C1E" w:rsidP="00893C1E">
            <w:pPr>
              <w:rPr>
                <w:color w:val="0D0D0D" w:themeColor="text1" w:themeTint="F2"/>
                <w:sz w:val="24"/>
                <w:szCs w:val="24"/>
              </w:rPr>
            </w:pPr>
            <w:r>
              <w:rPr>
                <w:color w:val="0D0D0D" w:themeColor="text1" w:themeTint="F2"/>
                <w:sz w:val="24"/>
                <w:szCs w:val="24"/>
              </w:rPr>
              <w:t>Contractor to c</w:t>
            </w:r>
            <w:r w:rsidRPr="003341B5">
              <w:rPr>
                <w:color w:val="0D0D0D" w:themeColor="text1" w:themeTint="F2"/>
                <w:sz w:val="24"/>
                <w:szCs w:val="24"/>
              </w:rPr>
              <w:t xml:space="preserve">art away </w:t>
            </w:r>
            <w:r>
              <w:rPr>
                <w:color w:val="0D0D0D" w:themeColor="text1" w:themeTint="F2"/>
                <w:sz w:val="24"/>
                <w:szCs w:val="24"/>
              </w:rPr>
              <w:t xml:space="preserve">and dispose of </w:t>
            </w:r>
            <w:r w:rsidRPr="003341B5">
              <w:rPr>
                <w:color w:val="0D0D0D" w:themeColor="text1" w:themeTint="F2"/>
                <w:sz w:val="24"/>
                <w:szCs w:val="24"/>
              </w:rPr>
              <w:t>large rocks and stones and other material unsuitable for backfill</w:t>
            </w:r>
          </w:p>
          <w:p w14:paraId="06BEBF1D" w14:textId="15EE68DC" w:rsidR="00893C1E" w:rsidRPr="003341B5" w:rsidRDefault="00893C1E" w:rsidP="00893C1E">
            <w:pPr>
              <w:rPr>
                <w:color w:val="0D0D0D" w:themeColor="text1" w:themeTint="F2"/>
                <w:sz w:val="24"/>
                <w:szCs w:val="24"/>
              </w:rPr>
            </w:pPr>
            <w:r w:rsidRPr="006844B8">
              <w:rPr>
                <w:color w:val="0D0D0D" w:themeColor="text1" w:themeTint="F2"/>
                <w:sz w:val="24"/>
                <w:szCs w:val="24"/>
              </w:rPr>
              <w:t>Contractor to provide materials and transport to site.</w:t>
            </w:r>
          </w:p>
        </w:tc>
      </w:tr>
      <w:tr w:rsidR="004D621E" w:rsidRPr="003341B5" w14:paraId="5F99FD41" w14:textId="77777777" w:rsidTr="00920377">
        <w:tc>
          <w:tcPr>
            <w:tcW w:w="421" w:type="dxa"/>
          </w:tcPr>
          <w:p w14:paraId="181B3446" w14:textId="77777777" w:rsidR="004D621E" w:rsidRPr="003341B5" w:rsidRDefault="004D621E" w:rsidP="004D621E">
            <w:pPr>
              <w:rPr>
                <w:color w:val="0D0D0D" w:themeColor="text1" w:themeTint="F2"/>
                <w:sz w:val="24"/>
                <w:szCs w:val="24"/>
              </w:rPr>
            </w:pPr>
            <w:r>
              <w:rPr>
                <w:color w:val="0D0D0D" w:themeColor="text1" w:themeTint="F2"/>
                <w:sz w:val="24"/>
                <w:szCs w:val="24"/>
              </w:rPr>
              <w:lastRenderedPageBreak/>
              <w:t>B</w:t>
            </w:r>
          </w:p>
        </w:tc>
        <w:tc>
          <w:tcPr>
            <w:tcW w:w="1843" w:type="dxa"/>
          </w:tcPr>
          <w:p w14:paraId="66B11846" w14:textId="77777777" w:rsidR="004D621E" w:rsidRPr="003341B5" w:rsidRDefault="004D621E" w:rsidP="004D621E">
            <w:pPr>
              <w:rPr>
                <w:color w:val="0D0D0D" w:themeColor="text1" w:themeTint="F2"/>
                <w:sz w:val="24"/>
                <w:szCs w:val="24"/>
              </w:rPr>
            </w:pPr>
            <w:r>
              <w:rPr>
                <w:color w:val="0D0D0D" w:themeColor="text1" w:themeTint="F2"/>
                <w:sz w:val="24"/>
                <w:szCs w:val="24"/>
              </w:rPr>
              <w:t>In</w:t>
            </w:r>
            <w:r w:rsidR="00FE0482">
              <w:rPr>
                <w:color w:val="0D0D0D" w:themeColor="text1" w:themeTint="F2"/>
                <w:sz w:val="24"/>
                <w:szCs w:val="24"/>
              </w:rPr>
              <w:t>s</w:t>
            </w:r>
            <w:r>
              <w:rPr>
                <w:color w:val="0D0D0D" w:themeColor="text1" w:themeTint="F2"/>
                <w:sz w:val="24"/>
                <w:szCs w:val="24"/>
              </w:rPr>
              <w:t>tallation of ducting and conduit</w:t>
            </w:r>
          </w:p>
          <w:p w14:paraId="32FD3422" w14:textId="77777777" w:rsidR="004D621E" w:rsidRPr="003341B5" w:rsidRDefault="004D621E" w:rsidP="004D621E">
            <w:pPr>
              <w:rPr>
                <w:color w:val="0D0D0D" w:themeColor="text1" w:themeTint="F2"/>
                <w:sz w:val="24"/>
                <w:szCs w:val="24"/>
              </w:rPr>
            </w:pPr>
          </w:p>
        </w:tc>
        <w:tc>
          <w:tcPr>
            <w:tcW w:w="6803" w:type="dxa"/>
          </w:tcPr>
          <w:p w14:paraId="36C5DC1C" w14:textId="77777777" w:rsidR="004D621E" w:rsidRPr="00835F80" w:rsidRDefault="004D621E" w:rsidP="004D621E">
            <w:pPr>
              <w:rPr>
                <w:color w:val="0D0D0D" w:themeColor="text1" w:themeTint="F2"/>
                <w:sz w:val="24"/>
                <w:szCs w:val="24"/>
              </w:rPr>
            </w:pPr>
            <w:r w:rsidRPr="00835F80">
              <w:rPr>
                <w:color w:val="0D0D0D" w:themeColor="text1" w:themeTint="F2"/>
                <w:sz w:val="24"/>
                <w:szCs w:val="24"/>
              </w:rPr>
              <w:t>As per the sp</w:t>
            </w:r>
            <w:r>
              <w:rPr>
                <w:color w:val="0D0D0D" w:themeColor="text1" w:themeTint="F2"/>
                <w:sz w:val="24"/>
                <w:szCs w:val="24"/>
              </w:rPr>
              <w:t>e</w:t>
            </w:r>
            <w:r w:rsidRPr="00835F80">
              <w:rPr>
                <w:color w:val="0D0D0D" w:themeColor="text1" w:themeTint="F2"/>
                <w:sz w:val="24"/>
                <w:szCs w:val="24"/>
              </w:rPr>
              <w:t>cification</w:t>
            </w:r>
            <w:r>
              <w:rPr>
                <w:color w:val="0D0D0D" w:themeColor="text1" w:themeTint="F2"/>
                <w:sz w:val="24"/>
                <w:szCs w:val="24"/>
              </w:rPr>
              <w:t xml:space="preserve"> (including as set out in Appendix 3).</w:t>
            </w:r>
          </w:p>
        </w:tc>
      </w:tr>
      <w:tr w:rsidR="008C2A87" w:rsidRPr="003341B5" w14:paraId="12090F50" w14:textId="77777777" w:rsidTr="00311891">
        <w:tc>
          <w:tcPr>
            <w:tcW w:w="421" w:type="dxa"/>
          </w:tcPr>
          <w:p w14:paraId="319593B6" w14:textId="77777777" w:rsidR="008C2A87" w:rsidRPr="003341B5" w:rsidRDefault="00835F80" w:rsidP="00311891">
            <w:pPr>
              <w:rPr>
                <w:color w:val="0D0D0D" w:themeColor="text1" w:themeTint="F2"/>
                <w:sz w:val="24"/>
                <w:szCs w:val="24"/>
              </w:rPr>
            </w:pPr>
            <w:r>
              <w:rPr>
                <w:color w:val="0D0D0D" w:themeColor="text1" w:themeTint="F2"/>
                <w:sz w:val="24"/>
                <w:szCs w:val="24"/>
              </w:rPr>
              <w:t>C</w:t>
            </w:r>
          </w:p>
        </w:tc>
        <w:tc>
          <w:tcPr>
            <w:tcW w:w="1843" w:type="dxa"/>
          </w:tcPr>
          <w:p w14:paraId="52507293" w14:textId="77777777" w:rsidR="008C2A87" w:rsidRPr="003341B5" w:rsidRDefault="00835F80" w:rsidP="00311891">
            <w:pPr>
              <w:rPr>
                <w:color w:val="0D0D0D" w:themeColor="text1" w:themeTint="F2"/>
                <w:sz w:val="24"/>
                <w:szCs w:val="24"/>
              </w:rPr>
            </w:pPr>
            <w:r>
              <w:rPr>
                <w:color w:val="0D0D0D" w:themeColor="text1" w:themeTint="F2"/>
                <w:sz w:val="24"/>
                <w:szCs w:val="24"/>
              </w:rPr>
              <w:t>Creation of manholes</w:t>
            </w:r>
          </w:p>
          <w:p w14:paraId="734859D9" w14:textId="77777777" w:rsidR="008C2A87" w:rsidRPr="003341B5" w:rsidRDefault="008C2A87" w:rsidP="00311891">
            <w:pPr>
              <w:rPr>
                <w:color w:val="0D0D0D" w:themeColor="text1" w:themeTint="F2"/>
                <w:sz w:val="24"/>
                <w:szCs w:val="24"/>
              </w:rPr>
            </w:pPr>
          </w:p>
        </w:tc>
        <w:tc>
          <w:tcPr>
            <w:tcW w:w="6803" w:type="dxa"/>
          </w:tcPr>
          <w:p w14:paraId="39ABE1FA" w14:textId="77777777" w:rsidR="00DD636E" w:rsidRPr="00835F80" w:rsidRDefault="004D621E" w:rsidP="00835F80">
            <w:pPr>
              <w:rPr>
                <w:color w:val="0D0D0D" w:themeColor="text1" w:themeTint="F2"/>
                <w:sz w:val="24"/>
                <w:szCs w:val="24"/>
              </w:rPr>
            </w:pPr>
            <w:r w:rsidRPr="00835F80">
              <w:rPr>
                <w:color w:val="0D0D0D" w:themeColor="text1" w:themeTint="F2"/>
                <w:sz w:val="24"/>
                <w:szCs w:val="24"/>
              </w:rPr>
              <w:t>As per the sp</w:t>
            </w:r>
            <w:r>
              <w:rPr>
                <w:color w:val="0D0D0D" w:themeColor="text1" w:themeTint="F2"/>
                <w:sz w:val="24"/>
                <w:szCs w:val="24"/>
              </w:rPr>
              <w:t>e</w:t>
            </w:r>
            <w:r w:rsidRPr="00835F80">
              <w:rPr>
                <w:color w:val="0D0D0D" w:themeColor="text1" w:themeTint="F2"/>
                <w:sz w:val="24"/>
                <w:szCs w:val="24"/>
              </w:rPr>
              <w:t>cification</w:t>
            </w:r>
            <w:r>
              <w:rPr>
                <w:color w:val="0D0D0D" w:themeColor="text1" w:themeTint="F2"/>
                <w:sz w:val="24"/>
                <w:szCs w:val="24"/>
              </w:rPr>
              <w:t xml:space="preserve"> (including as set out in Appendix 3).</w:t>
            </w:r>
          </w:p>
        </w:tc>
      </w:tr>
      <w:tr w:rsidR="008C2A87" w:rsidRPr="003341B5" w14:paraId="71AA024A" w14:textId="77777777" w:rsidTr="00311891">
        <w:tc>
          <w:tcPr>
            <w:tcW w:w="421" w:type="dxa"/>
          </w:tcPr>
          <w:p w14:paraId="009D1B3A" w14:textId="77777777" w:rsidR="008C2A87" w:rsidRPr="003341B5" w:rsidRDefault="008C2A87" w:rsidP="00311891">
            <w:pPr>
              <w:rPr>
                <w:color w:val="0D0D0D" w:themeColor="text1" w:themeTint="F2"/>
                <w:sz w:val="24"/>
                <w:szCs w:val="24"/>
              </w:rPr>
            </w:pPr>
            <w:r w:rsidRPr="003341B5">
              <w:rPr>
                <w:color w:val="0D0D0D" w:themeColor="text1" w:themeTint="F2"/>
                <w:sz w:val="24"/>
                <w:szCs w:val="24"/>
              </w:rPr>
              <w:t>D</w:t>
            </w:r>
          </w:p>
        </w:tc>
        <w:tc>
          <w:tcPr>
            <w:tcW w:w="1843" w:type="dxa"/>
          </w:tcPr>
          <w:p w14:paraId="262A2529" w14:textId="77777777" w:rsidR="008C2A87" w:rsidRDefault="008C2A87" w:rsidP="0048104B">
            <w:pPr>
              <w:jc w:val="left"/>
              <w:rPr>
                <w:color w:val="0D0D0D" w:themeColor="text1" w:themeTint="F2"/>
                <w:sz w:val="24"/>
                <w:szCs w:val="24"/>
              </w:rPr>
            </w:pPr>
            <w:r w:rsidRPr="003341B5">
              <w:rPr>
                <w:color w:val="0D0D0D" w:themeColor="text1" w:themeTint="F2"/>
                <w:sz w:val="24"/>
                <w:szCs w:val="24"/>
              </w:rPr>
              <w:t xml:space="preserve">Trench </w:t>
            </w:r>
            <w:r w:rsidR="0059001D">
              <w:rPr>
                <w:color w:val="0D0D0D" w:themeColor="text1" w:themeTint="F2"/>
                <w:sz w:val="24"/>
                <w:szCs w:val="24"/>
              </w:rPr>
              <w:t>backfilling, compaction and  road reinstatement</w:t>
            </w:r>
            <w:r w:rsidRPr="003341B5">
              <w:rPr>
                <w:color w:val="0D0D0D" w:themeColor="text1" w:themeTint="F2"/>
                <w:sz w:val="24"/>
                <w:szCs w:val="24"/>
              </w:rPr>
              <w:t xml:space="preserve"> </w:t>
            </w:r>
          </w:p>
        </w:tc>
        <w:tc>
          <w:tcPr>
            <w:tcW w:w="6803" w:type="dxa"/>
          </w:tcPr>
          <w:p w14:paraId="39E06C5D" w14:textId="77777777" w:rsidR="00DD636E" w:rsidRPr="00835F80" w:rsidRDefault="00835F80" w:rsidP="00835F80">
            <w:pPr>
              <w:rPr>
                <w:color w:val="0D0D0D" w:themeColor="text1" w:themeTint="F2"/>
                <w:sz w:val="24"/>
                <w:szCs w:val="24"/>
              </w:rPr>
            </w:pPr>
            <w:r w:rsidRPr="00835F80">
              <w:rPr>
                <w:color w:val="0D0D0D" w:themeColor="text1" w:themeTint="F2"/>
                <w:sz w:val="24"/>
                <w:szCs w:val="24"/>
              </w:rPr>
              <w:t>R</w:t>
            </w:r>
            <w:r w:rsidR="008C2A87" w:rsidRPr="00835F80">
              <w:rPr>
                <w:color w:val="0D0D0D" w:themeColor="text1" w:themeTint="F2"/>
                <w:sz w:val="24"/>
                <w:szCs w:val="24"/>
              </w:rPr>
              <w:t>einstatement to pre-trenching state</w:t>
            </w:r>
            <w:r>
              <w:rPr>
                <w:color w:val="0D0D0D" w:themeColor="text1" w:themeTint="F2"/>
                <w:sz w:val="24"/>
                <w:szCs w:val="24"/>
              </w:rPr>
              <w:t>, including of the roadway.</w:t>
            </w:r>
          </w:p>
        </w:tc>
      </w:tr>
      <w:tr w:rsidR="0048104B" w:rsidRPr="00F859DE" w14:paraId="542E747A" w14:textId="77777777" w:rsidTr="003454FE">
        <w:tc>
          <w:tcPr>
            <w:tcW w:w="421" w:type="dxa"/>
          </w:tcPr>
          <w:p w14:paraId="2226B297" w14:textId="77777777" w:rsidR="0048104B" w:rsidRPr="003341B5" w:rsidRDefault="0048104B" w:rsidP="003454FE">
            <w:pPr>
              <w:rPr>
                <w:color w:val="0D0D0D" w:themeColor="text1" w:themeTint="F2"/>
                <w:sz w:val="24"/>
                <w:szCs w:val="24"/>
              </w:rPr>
            </w:pPr>
            <w:r>
              <w:rPr>
                <w:color w:val="0D0D0D" w:themeColor="text1" w:themeTint="F2"/>
                <w:sz w:val="24"/>
                <w:szCs w:val="24"/>
              </w:rPr>
              <w:t>E</w:t>
            </w:r>
          </w:p>
        </w:tc>
        <w:tc>
          <w:tcPr>
            <w:tcW w:w="1843" w:type="dxa"/>
          </w:tcPr>
          <w:p w14:paraId="419E1F4D" w14:textId="77777777" w:rsidR="0048104B" w:rsidRPr="003341B5" w:rsidRDefault="0048104B" w:rsidP="003454FE">
            <w:pPr>
              <w:jc w:val="left"/>
              <w:rPr>
                <w:color w:val="0D0D0D" w:themeColor="text1" w:themeTint="F2"/>
                <w:sz w:val="24"/>
                <w:szCs w:val="24"/>
              </w:rPr>
            </w:pPr>
            <w:r>
              <w:rPr>
                <w:color w:val="0D0D0D" w:themeColor="text1" w:themeTint="F2"/>
                <w:sz w:val="24"/>
                <w:szCs w:val="24"/>
              </w:rPr>
              <w:t>Final clean up</w:t>
            </w:r>
          </w:p>
        </w:tc>
        <w:tc>
          <w:tcPr>
            <w:tcW w:w="6803" w:type="dxa"/>
          </w:tcPr>
          <w:p w14:paraId="6A239BA5" w14:textId="77777777" w:rsidR="0048104B" w:rsidRPr="00835F80" w:rsidRDefault="0048104B" w:rsidP="00835F80">
            <w:pPr>
              <w:rPr>
                <w:color w:val="0D0D0D" w:themeColor="text1" w:themeTint="F2"/>
                <w:sz w:val="24"/>
                <w:szCs w:val="24"/>
              </w:rPr>
            </w:pPr>
            <w:r w:rsidRPr="00835F80">
              <w:rPr>
                <w:color w:val="0D0D0D" w:themeColor="text1" w:themeTint="F2"/>
                <w:sz w:val="24"/>
                <w:szCs w:val="24"/>
              </w:rPr>
              <w:t>Site clean up to pre-trenching state</w:t>
            </w:r>
          </w:p>
          <w:p w14:paraId="7316FE80" w14:textId="77777777" w:rsidR="0048104B" w:rsidRPr="00F859DE" w:rsidRDefault="0048104B" w:rsidP="003454FE">
            <w:pPr>
              <w:pStyle w:val="ListParagraph"/>
              <w:ind w:left="360"/>
              <w:rPr>
                <w:color w:val="0D0D0D" w:themeColor="text1" w:themeTint="F2"/>
                <w:sz w:val="24"/>
                <w:szCs w:val="24"/>
              </w:rPr>
            </w:pPr>
          </w:p>
        </w:tc>
      </w:tr>
      <w:tr w:rsidR="0048104B" w14:paraId="47D37B8B" w14:textId="77777777" w:rsidTr="003454FE">
        <w:tc>
          <w:tcPr>
            <w:tcW w:w="421" w:type="dxa"/>
          </w:tcPr>
          <w:p w14:paraId="15374F74" w14:textId="77777777" w:rsidR="0048104B" w:rsidRDefault="0048104B" w:rsidP="003454FE">
            <w:pPr>
              <w:rPr>
                <w:color w:val="0D0D0D" w:themeColor="text1" w:themeTint="F2"/>
                <w:sz w:val="24"/>
                <w:szCs w:val="24"/>
              </w:rPr>
            </w:pPr>
            <w:r>
              <w:rPr>
                <w:color w:val="0D0D0D" w:themeColor="text1" w:themeTint="F2"/>
                <w:sz w:val="24"/>
                <w:szCs w:val="24"/>
              </w:rPr>
              <w:t>F</w:t>
            </w:r>
          </w:p>
        </w:tc>
        <w:tc>
          <w:tcPr>
            <w:tcW w:w="1843" w:type="dxa"/>
          </w:tcPr>
          <w:p w14:paraId="05EFD489" w14:textId="77777777" w:rsidR="0048104B" w:rsidRPr="003341B5" w:rsidRDefault="0048104B" w:rsidP="003454FE">
            <w:pPr>
              <w:jc w:val="left"/>
              <w:rPr>
                <w:color w:val="0D0D0D" w:themeColor="text1" w:themeTint="F2"/>
                <w:sz w:val="24"/>
                <w:szCs w:val="24"/>
              </w:rPr>
            </w:pPr>
            <w:r>
              <w:rPr>
                <w:color w:val="0D0D0D" w:themeColor="text1" w:themeTint="F2"/>
                <w:sz w:val="24"/>
                <w:szCs w:val="24"/>
              </w:rPr>
              <w:t xml:space="preserve">Defects liability period </w:t>
            </w:r>
          </w:p>
        </w:tc>
        <w:tc>
          <w:tcPr>
            <w:tcW w:w="6803" w:type="dxa"/>
          </w:tcPr>
          <w:p w14:paraId="5CB93282" w14:textId="77777777" w:rsidR="0048104B" w:rsidRPr="00835F80" w:rsidRDefault="0048104B" w:rsidP="00835F80">
            <w:pPr>
              <w:rPr>
                <w:color w:val="0D0D0D" w:themeColor="text1" w:themeTint="F2"/>
                <w:sz w:val="24"/>
                <w:szCs w:val="24"/>
              </w:rPr>
            </w:pPr>
            <w:r w:rsidRPr="00835F80">
              <w:rPr>
                <w:color w:val="0D0D0D" w:themeColor="text1" w:themeTint="F2"/>
                <w:sz w:val="24"/>
                <w:szCs w:val="24"/>
              </w:rPr>
              <w:t>Rectification of defects during the Defect Liability Period including but not limited to necessary, filling and re-surfacing on any subsequent subsidence</w:t>
            </w:r>
          </w:p>
        </w:tc>
      </w:tr>
    </w:tbl>
    <w:p w14:paraId="173766EE" w14:textId="77777777" w:rsidR="008C2A87" w:rsidRPr="003341B5" w:rsidRDefault="008C2A87" w:rsidP="008C2A87">
      <w:pPr>
        <w:rPr>
          <w:color w:val="FF0000"/>
          <w:sz w:val="24"/>
          <w:szCs w:val="24"/>
        </w:rPr>
      </w:pPr>
    </w:p>
    <w:p w14:paraId="43746D5C" w14:textId="2B7258D9" w:rsidR="00DD636E" w:rsidRDefault="008C2A87">
      <w:pPr>
        <w:pStyle w:val="Heading2"/>
        <w:numPr>
          <w:ilvl w:val="0"/>
          <w:numId w:val="39"/>
        </w:numPr>
      </w:pPr>
      <w:bookmarkStart w:id="359" w:name="_Toc496683920"/>
      <w:bookmarkStart w:id="360" w:name="_Toc8207865"/>
      <w:r w:rsidRPr="00D3224C">
        <w:t>MANAGEMENT OF WORKS BY CONTRACTOR</w:t>
      </w:r>
      <w:bookmarkEnd w:id="359"/>
      <w:bookmarkEnd w:id="360"/>
    </w:p>
    <w:p w14:paraId="64944566" w14:textId="77777777" w:rsidR="008C2A87" w:rsidRPr="003341B5" w:rsidRDefault="008C2A87" w:rsidP="008C2A87">
      <w:pPr>
        <w:rPr>
          <w:color w:val="0D0D0D" w:themeColor="text1" w:themeTint="F2"/>
          <w:sz w:val="24"/>
          <w:szCs w:val="24"/>
        </w:rPr>
      </w:pPr>
      <w:r w:rsidRPr="003341B5">
        <w:rPr>
          <w:color w:val="0D0D0D" w:themeColor="text1" w:themeTint="F2"/>
          <w:sz w:val="24"/>
          <w:szCs w:val="24"/>
        </w:rPr>
        <w:t xml:space="preserve">As a lump sum services contract the successful </w:t>
      </w:r>
      <w:r w:rsidR="00A667A1">
        <w:rPr>
          <w:color w:val="0D0D0D" w:themeColor="text1" w:themeTint="F2"/>
          <w:sz w:val="24"/>
          <w:szCs w:val="24"/>
        </w:rPr>
        <w:t>T</w:t>
      </w:r>
      <w:r w:rsidRPr="003341B5">
        <w:rPr>
          <w:color w:val="0D0D0D" w:themeColor="text1" w:themeTint="F2"/>
          <w:sz w:val="24"/>
          <w:szCs w:val="24"/>
        </w:rPr>
        <w:t xml:space="preserve">enderer </w:t>
      </w:r>
      <w:r w:rsidR="00204286">
        <w:rPr>
          <w:color w:val="0D0D0D" w:themeColor="text1" w:themeTint="F2"/>
          <w:sz w:val="24"/>
          <w:szCs w:val="24"/>
        </w:rPr>
        <w:t>must</w:t>
      </w:r>
      <w:r w:rsidRPr="003341B5">
        <w:rPr>
          <w:color w:val="0D0D0D" w:themeColor="text1" w:themeTint="F2"/>
          <w:sz w:val="24"/>
          <w:szCs w:val="24"/>
        </w:rPr>
        <w:t xml:space="preserve"> provide full project management of the contract works, with the Principal providing oversight and inspection of project works.  This includes risk management and ensuring all works carried out is consistent with all applicable legislation within the Cook Islands including legal road boundaries.  </w:t>
      </w:r>
    </w:p>
    <w:p w14:paraId="2737583C" w14:textId="77777777" w:rsidR="008C2A87" w:rsidRPr="003341B5" w:rsidRDefault="008C2A87" w:rsidP="008C2A87">
      <w:pPr>
        <w:rPr>
          <w:color w:val="0D0D0D" w:themeColor="text1" w:themeTint="F2"/>
          <w:sz w:val="24"/>
          <w:szCs w:val="24"/>
        </w:rPr>
      </w:pPr>
      <w:r w:rsidRPr="003341B5">
        <w:rPr>
          <w:color w:val="0D0D0D" w:themeColor="text1" w:themeTint="F2"/>
          <w:sz w:val="24"/>
          <w:szCs w:val="24"/>
        </w:rPr>
        <w:t>The following management responsibilities are expected by the Contractor:</w:t>
      </w:r>
    </w:p>
    <w:tbl>
      <w:tblPr>
        <w:tblStyle w:val="TableGrid"/>
        <w:tblW w:w="0" w:type="auto"/>
        <w:tblLook w:val="04A0" w:firstRow="1" w:lastRow="0" w:firstColumn="1" w:lastColumn="0" w:noHBand="0" w:noVBand="1"/>
      </w:tblPr>
      <w:tblGrid>
        <w:gridCol w:w="421"/>
        <w:gridCol w:w="1842"/>
        <w:gridCol w:w="6753"/>
      </w:tblGrid>
      <w:tr w:rsidR="008C2A87" w:rsidRPr="003341B5" w14:paraId="5933BE66" w14:textId="77777777" w:rsidTr="00311891">
        <w:tc>
          <w:tcPr>
            <w:tcW w:w="421" w:type="dxa"/>
          </w:tcPr>
          <w:p w14:paraId="1140CB25" w14:textId="77777777" w:rsidR="008C2A87" w:rsidRPr="003341B5" w:rsidRDefault="008C2A87" w:rsidP="00311891">
            <w:pPr>
              <w:rPr>
                <w:color w:val="0D0D0D" w:themeColor="text1" w:themeTint="F2"/>
                <w:sz w:val="24"/>
                <w:szCs w:val="24"/>
              </w:rPr>
            </w:pPr>
            <w:r w:rsidRPr="003341B5">
              <w:rPr>
                <w:color w:val="0D0D0D" w:themeColor="text1" w:themeTint="F2"/>
                <w:sz w:val="24"/>
                <w:szCs w:val="24"/>
              </w:rPr>
              <w:t>A</w:t>
            </w:r>
          </w:p>
        </w:tc>
        <w:tc>
          <w:tcPr>
            <w:tcW w:w="1842" w:type="dxa"/>
          </w:tcPr>
          <w:p w14:paraId="7DBDF9A5" w14:textId="77777777" w:rsidR="008C2A87" w:rsidRDefault="008C2A87" w:rsidP="00311891">
            <w:pPr>
              <w:jc w:val="left"/>
              <w:rPr>
                <w:color w:val="0D0D0D" w:themeColor="text1" w:themeTint="F2"/>
                <w:sz w:val="24"/>
                <w:szCs w:val="24"/>
              </w:rPr>
            </w:pPr>
            <w:r w:rsidRPr="003341B5">
              <w:rPr>
                <w:rFonts w:eastAsia="Arial Narrow" w:cstheme="minorHAnsi"/>
                <w:color w:val="0D0D0D" w:themeColor="text1" w:themeTint="F2"/>
                <w:sz w:val="24"/>
                <w:szCs w:val="24"/>
              </w:rPr>
              <w:t>H</w:t>
            </w:r>
            <w:r w:rsidRPr="003341B5">
              <w:rPr>
                <w:rFonts w:eastAsia="Arial Narrow" w:cstheme="minorHAnsi"/>
                <w:color w:val="0D0D0D" w:themeColor="text1" w:themeTint="F2"/>
                <w:spacing w:val="1"/>
                <w:sz w:val="24"/>
                <w:szCs w:val="24"/>
              </w:rPr>
              <w:t>eal</w:t>
            </w:r>
            <w:r w:rsidRPr="003341B5">
              <w:rPr>
                <w:rFonts w:eastAsia="Arial Narrow" w:cstheme="minorHAnsi"/>
                <w:color w:val="0D0D0D" w:themeColor="text1" w:themeTint="F2"/>
                <w:sz w:val="24"/>
                <w:szCs w:val="24"/>
              </w:rPr>
              <w:t>th</w:t>
            </w:r>
            <w:r w:rsidRPr="003341B5">
              <w:rPr>
                <w:rFonts w:eastAsia="Times New Roman" w:cstheme="minorHAnsi"/>
                <w:color w:val="0D0D0D" w:themeColor="text1" w:themeTint="F2"/>
                <w:spacing w:val="8"/>
                <w:sz w:val="24"/>
                <w:szCs w:val="24"/>
              </w:rPr>
              <w:t xml:space="preserve"> </w:t>
            </w:r>
            <w:r w:rsidRPr="003341B5">
              <w:rPr>
                <w:rFonts w:eastAsia="Arial Narrow" w:cstheme="minorHAnsi"/>
                <w:color w:val="0D0D0D" w:themeColor="text1" w:themeTint="F2"/>
                <w:spacing w:val="1"/>
                <w:sz w:val="24"/>
                <w:szCs w:val="24"/>
              </w:rPr>
              <w:t>a</w:t>
            </w:r>
            <w:r w:rsidRPr="003341B5">
              <w:rPr>
                <w:rFonts w:eastAsia="Arial Narrow" w:cstheme="minorHAnsi"/>
                <w:color w:val="0D0D0D" w:themeColor="text1" w:themeTint="F2"/>
                <w:sz w:val="24"/>
                <w:szCs w:val="24"/>
              </w:rPr>
              <w:t>nd</w:t>
            </w:r>
            <w:r w:rsidRPr="003341B5">
              <w:rPr>
                <w:rFonts w:eastAsia="Times New Roman" w:cstheme="minorHAnsi"/>
                <w:color w:val="0D0D0D" w:themeColor="text1" w:themeTint="F2"/>
                <w:spacing w:val="8"/>
                <w:sz w:val="24"/>
                <w:szCs w:val="24"/>
              </w:rPr>
              <w:t xml:space="preserve"> </w:t>
            </w:r>
            <w:r w:rsidRPr="003341B5">
              <w:rPr>
                <w:rFonts w:eastAsia="Arial Narrow" w:cstheme="minorHAnsi"/>
                <w:color w:val="0D0D0D" w:themeColor="text1" w:themeTint="F2"/>
                <w:spacing w:val="-2"/>
                <w:sz w:val="24"/>
                <w:szCs w:val="24"/>
              </w:rPr>
              <w:t>S</w:t>
            </w:r>
            <w:r w:rsidRPr="003341B5">
              <w:rPr>
                <w:rFonts w:eastAsia="Arial Narrow" w:cstheme="minorHAnsi"/>
                <w:color w:val="0D0D0D" w:themeColor="text1" w:themeTint="F2"/>
                <w:spacing w:val="1"/>
                <w:sz w:val="24"/>
                <w:szCs w:val="24"/>
              </w:rPr>
              <w:t>a</w:t>
            </w:r>
            <w:r w:rsidRPr="003341B5">
              <w:rPr>
                <w:rFonts w:eastAsia="Arial Narrow" w:cstheme="minorHAnsi"/>
                <w:color w:val="0D0D0D" w:themeColor="text1" w:themeTint="F2"/>
                <w:sz w:val="24"/>
                <w:szCs w:val="24"/>
              </w:rPr>
              <w:t>f</w:t>
            </w:r>
            <w:r w:rsidRPr="003341B5">
              <w:rPr>
                <w:rFonts w:eastAsia="Arial Narrow" w:cstheme="minorHAnsi"/>
                <w:color w:val="0D0D0D" w:themeColor="text1" w:themeTint="F2"/>
                <w:spacing w:val="1"/>
                <w:sz w:val="24"/>
                <w:szCs w:val="24"/>
              </w:rPr>
              <w:t>e</w:t>
            </w:r>
            <w:r w:rsidRPr="003341B5">
              <w:rPr>
                <w:rFonts w:eastAsia="Arial Narrow" w:cstheme="minorHAnsi"/>
                <w:color w:val="0D0D0D" w:themeColor="text1" w:themeTint="F2"/>
                <w:sz w:val="24"/>
                <w:szCs w:val="24"/>
              </w:rPr>
              <w:t>t</w:t>
            </w:r>
            <w:r w:rsidRPr="003341B5">
              <w:rPr>
                <w:rFonts w:eastAsia="Arial Narrow" w:cstheme="minorHAnsi"/>
                <w:color w:val="0D0D0D" w:themeColor="text1" w:themeTint="F2"/>
                <w:spacing w:val="1"/>
                <w:sz w:val="24"/>
                <w:szCs w:val="24"/>
              </w:rPr>
              <w:t>y</w:t>
            </w:r>
          </w:p>
        </w:tc>
        <w:tc>
          <w:tcPr>
            <w:tcW w:w="6753" w:type="dxa"/>
          </w:tcPr>
          <w:p w14:paraId="7C1F1969" w14:textId="77777777" w:rsidR="008C2A87" w:rsidRPr="003341B5" w:rsidRDefault="008C2A87" w:rsidP="00311891">
            <w:pPr>
              <w:ind w:right="108"/>
              <w:rPr>
                <w:rFonts w:eastAsia="Arial Narrow" w:cstheme="minorHAnsi"/>
                <w:color w:val="0D0D0D" w:themeColor="text1" w:themeTint="F2"/>
                <w:sz w:val="24"/>
                <w:szCs w:val="24"/>
              </w:rPr>
            </w:pPr>
            <w:r w:rsidRPr="003341B5">
              <w:rPr>
                <w:rFonts w:eastAsia="Arial Narrow" w:cstheme="minorHAnsi"/>
                <w:color w:val="0D0D0D" w:themeColor="text1" w:themeTint="F2"/>
                <w:sz w:val="24"/>
                <w:szCs w:val="24"/>
              </w:rPr>
              <w:t xml:space="preserve">The </w:t>
            </w:r>
            <w:r w:rsidR="00F136FD">
              <w:rPr>
                <w:rFonts w:eastAsia="Arial Narrow" w:cstheme="minorHAnsi"/>
                <w:color w:val="0D0D0D" w:themeColor="text1" w:themeTint="F2"/>
                <w:sz w:val="24"/>
                <w:szCs w:val="24"/>
              </w:rPr>
              <w:t>Contractor</w:t>
            </w:r>
            <w:r w:rsidRPr="003341B5">
              <w:rPr>
                <w:rFonts w:eastAsia="Arial Narrow" w:cstheme="minorHAnsi"/>
                <w:color w:val="0D0D0D" w:themeColor="text1" w:themeTint="F2"/>
                <w:sz w:val="24"/>
                <w:szCs w:val="24"/>
              </w:rPr>
              <w:t xml:space="preserve"> must determine and document a health and safety plan for the internal operation of the works site for all plant, machinery and personnel engaged in the project.</w:t>
            </w:r>
          </w:p>
          <w:p w14:paraId="501ED5B1" w14:textId="77777777" w:rsidR="008C2A87" w:rsidRPr="003341B5" w:rsidRDefault="008C2A87" w:rsidP="00311891">
            <w:pPr>
              <w:ind w:right="108"/>
              <w:rPr>
                <w:rFonts w:eastAsia="Arial Narrow" w:cstheme="minorHAnsi"/>
                <w:color w:val="0D0D0D" w:themeColor="text1" w:themeTint="F2"/>
                <w:sz w:val="24"/>
                <w:szCs w:val="24"/>
              </w:rPr>
            </w:pPr>
          </w:p>
          <w:p w14:paraId="49F8CD94" w14:textId="480FDFAB" w:rsidR="008C2A87" w:rsidRPr="003341B5" w:rsidRDefault="008C2A87" w:rsidP="00311891">
            <w:pPr>
              <w:spacing w:line="239" w:lineRule="auto"/>
              <w:ind w:right="108"/>
              <w:rPr>
                <w:rFonts w:eastAsia="Arial Narrow" w:cstheme="minorHAnsi"/>
                <w:color w:val="0D0D0D" w:themeColor="text1" w:themeTint="F2"/>
                <w:sz w:val="24"/>
                <w:szCs w:val="24"/>
              </w:rPr>
            </w:pPr>
            <w:r w:rsidRPr="003341B5">
              <w:rPr>
                <w:rFonts w:eastAsia="Arial Narrow" w:cstheme="minorHAnsi"/>
                <w:color w:val="0D0D0D" w:themeColor="text1" w:themeTint="F2"/>
                <w:spacing w:val="1"/>
                <w:sz w:val="24"/>
                <w:szCs w:val="24"/>
              </w:rPr>
              <w:t>P</w:t>
            </w:r>
            <w:r w:rsidRPr="003341B5">
              <w:rPr>
                <w:rFonts w:eastAsia="Arial Narrow" w:cstheme="minorHAnsi"/>
                <w:color w:val="0D0D0D" w:themeColor="text1" w:themeTint="F2"/>
                <w:spacing w:val="-1"/>
                <w:sz w:val="24"/>
                <w:szCs w:val="24"/>
              </w:rPr>
              <w:t>r</w:t>
            </w:r>
            <w:r w:rsidRPr="003341B5">
              <w:rPr>
                <w:rFonts w:eastAsia="Arial Narrow" w:cstheme="minorHAnsi"/>
                <w:color w:val="0D0D0D" w:themeColor="text1" w:themeTint="F2"/>
                <w:sz w:val="24"/>
                <w:szCs w:val="24"/>
              </w:rPr>
              <w:t>i</w:t>
            </w:r>
            <w:r w:rsidRPr="003341B5">
              <w:rPr>
                <w:rFonts w:eastAsia="Arial Narrow" w:cstheme="minorHAnsi"/>
                <w:color w:val="0D0D0D" w:themeColor="text1" w:themeTint="F2"/>
                <w:spacing w:val="1"/>
                <w:sz w:val="24"/>
                <w:szCs w:val="24"/>
              </w:rPr>
              <w:t>o</w:t>
            </w:r>
            <w:r w:rsidRPr="003341B5">
              <w:rPr>
                <w:rFonts w:eastAsia="Arial Narrow" w:cstheme="minorHAnsi"/>
                <w:color w:val="0D0D0D" w:themeColor="text1" w:themeTint="F2"/>
                <w:sz w:val="24"/>
                <w:szCs w:val="24"/>
              </w:rPr>
              <w:t>r</w:t>
            </w:r>
            <w:r w:rsidRPr="003341B5">
              <w:rPr>
                <w:rFonts w:eastAsia="Times New Roman" w:cstheme="minorHAnsi"/>
                <w:color w:val="0D0D0D" w:themeColor="text1" w:themeTint="F2"/>
                <w:spacing w:val="7"/>
                <w:sz w:val="24"/>
                <w:szCs w:val="24"/>
              </w:rPr>
              <w:t xml:space="preserve"> </w:t>
            </w:r>
            <w:r w:rsidRPr="003341B5">
              <w:rPr>
                <w:rFonts w:eastAsia="Arial Narrow" w:cstheme="minorHAnsi"/>
                <w:color w:val="0D0D0D" w:themeColor="text1" w:themeTint="F2"/>
                <w:spacing w:val="1"/>
                <w:sz w:val="24"/>
                <w:szCs w:val="24"/>
              </w:rPr>
              <w:t>t</w:t>
            </w:r>
            <w:r w:rsidRPr="003341B5">
              <w:rPr>
                <w:rFonts w:eastAsia="Arial Narrow" w:cstheme="minorHAnsi"/>
                <w:color w:val="0D0D0D" w:themeColor="text1" w:themeTint="F2"/>
                <w:sz w:val="24"/>
                <w:szCs w:val="24"/>
              </w:rPr>
              <w:t>o</w:t>
            </w:r>
            <w:r w:rsidRPr="003341B5">
              <w:rPr>
                <w:rFonts w:eastAsia="Times New Roman" w:cstheme="minorHAnsi"/>
                <w:color w:val="0D0D0D" w:themeColor="text1" w:themeTint="F2"/>
                <w:spacing w:val="9"/>
                <w:sz w:val="24"/>
                <w:szCs w:val="24"/>
              </w:rPr>
              <w:t xml:space="preserve"> </w:t>
            </w:r>
            <w:r w:rsidRPr="003341B5">
              <w:rPr>
                <w:rFonts w:eastAsia="Arial Narrow" w:cstheme="minorHAnsi"/>
                <w:color w:val="0D0D0D" w:themeColor="text1" w:themeTint="F2"/>
                <w:spacing w:val="-2"/>
                <w:sz w:val="24"/>
                <w:szCs w:val="24"/>
              </w:rPr>
              <w:t>t</w:t>
            </w:r>
            <w:r w:rsidRPr="003341B5">
              <w:rPr>
                <w:rFonts w:eastAsia="Arial Narrow" w:cstheme="minorHAnsi"/>
                <w:color w:val="0D0D0D" w:themeColor="text1" w:themeTint="F2"/>
                <w:spacing w:val="1"/>
                <w:sz w:val="24"/>
                <w:szCs w:val="24"/>
              </w:rPr>
              <w:t>h</w:t>
            </w:r>
            <w:r w:rsidRPr="003341B5">
              <w:rPr>
                <w:rFonts w:eastAsia="Arial Narrow" w:cstheme="minorHAnsi"/>
                <w:color w:val="0D0D0D" w:themeColor="text1" w:themeTint="F2"/>
                <w:sz w:val="24"/>
                <w:szCs w:val="24"/>
              </w:rPr>
              <w:t>e</w:t>
            </w:r>
            <w:r w:rsidRPr="003341B5">
              <w:rPr>
                <w:rFonts w:eastAsia="Times New Roman" w:cstheme="minorHAnsi"/>
                <w:color w:val="0D0D0D" w:themeColor="text1" w:themeTint="F2"/>
                <w:spacing w:val="9"/>
                <w:sz w:val="24"/>
                <w:szCs w:val="24"/>
              </w:rPr>
              <w:t xml:space="preserve"> </w:t>
            </w:r>
            <w:r w:rsidRPr="003341B5">
              <w:rPr>
                <w:rFonts w:eastAsia="Arial Narrow" w:cstheme="minorHAnsi"/>
                <w:color w:val="0D0D0D" w:themeColor="text1" w:themeTint="F2"/>
                <w:sz w:val="24"/>
                <w:szCs w:val="24"/>
              </w:rPr>
              <w:t>s</w:t>
            </w:r>
            <w:r w:rsidRPr="003341B5">
              <w:rPr>
                <w:rFonts w:eastAsia="Arial Narrow" w:cstheme="minorHAnsi"/>
                <w:color w:val="0D0D0D" w:themeColor="text1" w:themeTint="F2"/>
                <w:spacing w:val="-2"/>
                <w:sz w:val="24"/>
                <w:szCs w:val="24"/>
              </w:rPr>
              <w:t>t</w:t>
            </w:r>
            <w:r w:rsidRPr="003341B5">
              <w:rPr>
                <w:rFonts w:eastAsia="Arial Narrow" w:cstheme="minorHAnsi"/>
                <w:color w:val="0D0D0D" w:themeColor="text1" w:themeTint="F2"/>
                <w:spacing w:val="1"/>
                <w:sz w:val="24"/>
                <w:szCs w:val="24"/>
              </w:rPr>
              <w:t>a</w:t>
            </w:r>
            <w:r w:rsidRPr="003341B5">
              <w:rPr>
                <w:rFonts w:eastAsia="Arial Narrow" w:cstheme="minorHAnsi"/>
                <w:color w:val="0D0D0D" w:themeColor="text1" w:themeTint="F2"/>
                <w:spacing w:val="-1"/>
                <w:sz w:val="24"/>
                <w:szCs w:val="24"/>
              </w:rPr>
              <w:t>r</w:t>
            </w:r>
            <w:r w:rsidRPr="003341B5">
              <w:rPr>
                <w:rFonts w:eastAsia="Arial Narrow" w:cstheme="minorHAnsi"/>
                <w:color w:val="0D0D0D" w:themeColor="text1" w:themeTint="F2"/>
                <w:sz w:val="24"/>
                <w:szCs w:val="24"/>
              </w:rPr>
              <w:t>t</w:t>
            </w:r>
            <w:r w:rsidRPr="003341B5">
              <w:rPr>
                <w:rFonts w:eastAsia="Times New Roman" w:cstheme="minorHAnsi"/>
                <w:color w:val="0D0D0D" w:themeColor="text1" w:themeTint="F2"/>
                <w:spacing w:val="9"/>
                <w:sz w:val="24"/>
                <w:szCs w:val="24"/>
              </w:rPr>
              <w:t xml:space="preserve"> </w:t>
            </w:r>
            <w:r w:rsidRPr="003341B5">
              <w:rPr>
                <w:rFonts w:eastAsia="Arial Narrow" w:cstheme="minorHAnsi"/>
                <w:color w:val="0D0D0D" w:themeColor="text1" w:themeTint="F2"/>
                <w:spacing w:val="-1"/>
                <w:sz w:val="24"/>
                <w:szCs w:val="24"/>
              </w:rPr>
              <w:t>o</w:t>
            </w:r>
            <w:r w:rsidRPr="003341B5">
              <w:rPr>
                <w:rFonts w:eastAsia="Arial Narrow" w:cstheme="minorHAnsi"/>
                <w:color w:val="0D0D0D" w:themeColor="text1" w:themeTint="F2"/>
                <w:sz w:val="24"/>
                <w:szCs w:val="24"/>
              </w:rPr>
              <w:t>f</w:t>
            </w:r>
            <w:r w:rsidRPr="003341B5">
              <w:rPr>
                <w:rFonts w:eastAsia="Times New Roman" w:cstheme="minorHAnsi"/>
                <w:color w:val="0D0D0D" w:themeColor="text1" w:themeTint="F2"/>
                <w:spacing w:val="9"/>
                <w:sz w:val="24"/>
                <w:szCs w:val="24"/>
              </w:rPr>
              <w:t xml:space="preserve"> </w:t>
            </w:r>
            <w:r w:rsidRPr="003341B5">
              <w:rPr>
                <w:rFonts w:eastAsia="Arial Narrow" w:cstheme="minorHAnsi"/>
                <w:color w:val="0D0D0D" w:themeColor="text1" w:themeTint="F2"/>
                <w:spacing w:val="1"/>
                <w:sz w:val="24"/>
                <w:szCs w:val="24"/>
              </w:rPr>
              <w:t>t</w:t>
            </w:r>
            <w:r w:rsidRPr="003341B5">
              <w:rPr>
                <w:rFonts w:eastAsia="Arial Narrow" w:cstheme="minorHAnsi"/>
                <w:color w:val="0D0D0D" w:themeColor="text1" w:themeTint="F2"/>
                <w:spacing w:val="-1"/>
                <w:sz w:val="24"/>
                <w:szCs w:val="24"/>
              </w:rPr>
              <w:t>h</w:t>
            </w:r>
            <w:r w:rsidRPr="003341B5">
              <w:rPr>
                <w:rFonts w:eastAsia="Arial Narrow" w:cstheme="minorHAnsi"/>
                <w:color w:val="0D0D0D" w:themeColor="text1" w:themeTint="F2"/>
                <w:sz w:val="24"/>
                <w:szCs w:val="24"/>
              </w:rPr>
              <w:t>e</w:t>
            </w:r>
            <w:r w:rsidRPr="003341B5">
              <w:rPr>
                <w:rFonts w:eastAsia="Times New Roman" w:cstheme="minorHAnsi"/>
                <w:color w:val="0D0D0D" w:themeColor="text1" w:themeTint="F2"/>
                <w:spacing w:val="9"/>
                <w:sz w:val="24"/>
                <w:szCs w:val="24"/>
              </w:rPr>
              <w:t xml:space="preserve"> </w:t>
            </w:r>
            <w:r w:rsidRPr="003341B5">
              <w:rPr>
                <w:rFonts w:eastAsia="Arial Narrow" w:cstheme="minorHAnsi"/>
                <w:color w:val="0D0D0D" w:themeColor="text1" w:themeTint="F2"/>
                <w:sz w:val="24"/>
                <w:szCs w:val="24"/>
              </w:rPr>
              <w:t>w</w:t>
            </w:r>
            <w:r w:rsidRPr="003341B5">
              <w:rPr>
                <w:rFonts w:eastAsia="Arial Narrow" w:cstheme="minorHAnsi"/>
                <w:color w:val="0D0D0D" w:themeColor="text1" w:themeTint="F2"/>
                <w:spacing w:val="1"/>
                <w:sz w:val="24"/>
                <w:szCs w:val="24"/>
              </w:rPr>
              <w:t>o</w:t>
            </w:r>
            <w:r w:rsidRPr="003341B5">
              <w:rPr>
                <w:rFonts w:eastAsia="Arial Narrow" w:cstheme="minorHAnsi"/>
                <w:color w:val="0D0D0D" w:themeColor="text1" w:themeTint="F2"/>
                <w:spacing w:val="-1"/>
                <w:sz w:val="24"/>
                <w:szCs w:val="24"/>
              </w:rPr>
              <w:t>r</w:t>
            </w:r>
            <w:r w:rsidRPr="003341B5">
              <w:rPr>
                <w:rFonts w:eastAsia="Arial Narrow" w:cstheme="minorHAnsi"/>
                <w:color w:val="0D0D0D" w:themeColor="text1" w:themeTint="F2"/>
                <w:sz w:val="24"/>
                <w:szCs w:val="24"/>
              </w:rPr>
              <w:t>ks,</w:t>
            </w:r>
            <w:r w:rsidRPr="003341B5">
              <w:rPr>
                <w:rFonts w:eastAsia="Times New Roman" w:cstheme="minorHAnsi"/>
                <w:color w:val="0D0D0D" w:themeColor="text1" w:themeTint="F2"/>
                <w:spacing w:val="6"/>
                <w:sz w:val="24"/>
                <w:szCs w:val="24"/>
              </w:rPr>
              <w:t xml:space="preserve"> </w:t>
            </w:r>
            <w:r w:rsidRPr="003341B5">
              <w:rPr>
                <w:rFonts w:eastAsia="Arial Narrow" w:cstheme="minorHAnsi"/>
                <w:color w:val="0D0D0D" w:themeColor="text1" w:themeTint="F2"/>
                <w:sz w:val="24"/>
                <w:szCs w:val="24"/>
              </w:rPr>
              <w:t>it</w:t>
            </w:r>
            <w:r w:rsidRPr="003341B5">
              <w:rPr>
                <w:rFonts w:eastAsia="Times New Roman" w:cstheme="minorHAnsi"/>
                <w:color w:val="0D0D0D" w:themeColor="text1" w:themeTint="F2"/>
                <w:spacing w:val="9"/>
                <w:sz w:val="24"/>
                <w:szCs w:val="24"/>
              </w:rPr>
              <w:t xml:space="preserve"> </w:t>
            </w:r>
            <w:r w:rsidRPr="003341B5">
              <w:rPr>
                <w:rFonts w:eastAsia="Arial Narrow" w:cstheme="minorHAnsi"/>
                <w:color w:val="0D0D0D" w:themeColor="text1" w:themeTint="F2"/>
                <w:sz w:val="24"/>
                <w:szCs w:val="24"/>
              </w:rPr>
              <w:t>will</w:t>
            </w:r>
            <w:r w:rsidRPr="003341B5">
              <w:rPr>
                <w:rFonts w:eastAsia="Times New Roman" w:cstheme="minorHAnsi"/>
                <w:color w:val="0D0D0D" w:themeColor="text1" w:themeTint="F2"/>
                <w:spacing w:val="8"/>
                <w:sz w:val="24"/>
                <w:szCs w:val="24"/>
              </w:rPr>
              <w:t xml:space="preserve"> </w:t>
            </w:r>
            <w:r w:rsidRPr="003341B5">
              <w:rPr>
                <w:rFonts w:eastAsia="Arial Narrow" w:cstheme="minorHAnsi"/>
                <w:color w:val="0D0D0D" w:themeColor="text1" w:themeTint="F2"/>
                <w:spacing w:val="1"/>
                <w:sz w:val="24"/>
                <w:szCs w:val="24"/>
              </w:rPr>
              <w:t>b</w:t>
            </w:r>
            <w:r w:rsidRPr="003341B5">
              <w:rPr>
                <w:rFonts w:eastAsia="Arial Narrow" w:cstheme="minorHAnsi"/>
                <w:color w:val="0D0D0D" w:themeColor="text1" w:themeTint="F2"/>
                <w:sz w:val="24"/>
                <w:szCs w:val="24"/>
              </w:rPr>
              <w:t>e</w:t>
            </w:r>
            <w:r w:rsidRPr="003341B5">
              <w:rPr>
                <w:rFonts w:eastAsia="Times New Roman" w:cstheme="minorHAnsi"/>
                <w:color w:val="0D0D0D" w:themeColor="text1" w:themeTint="F2"/>
                <w:spacing w:val="9"/>
                <w:sz w:val="24"/>
                <w:szCs w:val="24"/>
              </w:rPr>
              <w:t xml:space="preserve"> </w:t>
            </w:r>
            <w:r w:rsidRPr="003341B5">
              <w:rPr>
                <w:rFonts w:eastAsia="Arial Narrow" w:cstheme="minorHAnsi"/>
                <w:color w:val="0D0D0D" w:themeColor="text1" w:themeTint="F2"/>
                <w:spacing w:val="-1"/>
                <w:sz w:val="24"/>
                <w:szCs w:val="24"/>
              </w:rPr>
              <w:t>n</w:t>
            </w:r>
            <w:r w:rsidRPr="003341B5">
              <w:rPr>
                <w:rFonts w:eastAsia="Arial Narrow" w:cstheme="minorHAnsi"/>
                <w:color w:val="0D0D0D" w:themeColor="text1" w:themeTint="F2"/>
                <w:spacing w:val="1"/>
                <w:sz w:val="24"/>
                <w:szCs w:val="24"/>
              </w:rPr>
              <w:t>e</w:t>
            </w:r>
            <w:r w:rsidRPr="003341B5">
              <w:rPr>
                <w:rFonts w:eastAsia="Arial Narrow" w:cstheme="minorHAnsi"/>
                <w:color w:val="0D0D0D" w:themeColor="text1" w:themeTint="F2"/>
                <w:sz w:val="24"/>
                <w:szCs w:val="24"/>
              </w:rPr>
              <w:t>c</w:t>
            </w:r>
            <w:r w:rsidRPr="003341B5">
              <w:rPr>
                <w:rFonts w:eastAsia="Arial Narrow" w:cstheme="minorHAnsi"/>
                <w:color w:val="0D0D0D" w:themeColor="text1" w:themeTint="F2"/>
                <w:spacing w:val="1"/>
                <w:sz w:val="24"/>
                <w:szCs w:val="24"/>
              </w:rPr>
              <w:t>e</w:t>
            </w:r>
            <w:r w:rsidRPr="003341B5">
              <w:rPr>
                <w:rFonts w:eastAsia="Arial Narrow" w:cstheme="minorHAnsi"/>
                <w:color w:val="0D0D0D" w:themeColor="text1" w:themeTint="F2"/>
                <w:sz w:val="24"/>
                <w:szCs w:val="24"/>
              </w:rPr>
              <w:t>ss</w:t>
            </w:r>
            <w:r w:rsidRPr="003341B5">
              <w:rPr>
                <w:rFonts w:eastAsia="Arial Narrow" w:cstheme="minorHAnsi"/>
                <w:color w:val="0D0D0D" w:themeColor="text1" w:themeTint="F2"/>
                <w:spacing w:val="1"/>
                <w:sz w:val="24"/>
                <w:szCs w:val="24"/>
              </w:rPr>
              <w:t>a</w:t>
            </w:r>
            <w:r w:rsidRPr="003341B5">
              <w:rPr>
                <w:rFonts w:eastAsia="Arial Narrow" w:cstheme="minorHAnsi"/>
                <w:color w:val="0D0D0D" w:themeColor="text1" w:themeTint="F2"/>
                <w:spacing w:val="-1"/>
                <w:sz w:val="24"/>
                <w:szCs w:val="24"/>
              </w:rPr>
              <w:t>r</w:t>
            </w:r>
            <w:r w:rsidRPr="003341B5">
              <w:rPr>
                <w:rFonts w:eastAsia="Arial Narrow" w:cstheme="minorHAnsi"/>
                <w:color w:val="0D0D0D" w:themeColor="text1" w:themeTint="F2"/>
                <w:sz w:val="24"/>
                <w:szCs w:val="24"/>
              </w:rPr>
              <w:t>y</w:t>
            </w:r>
            <w:r w:rsidRPr="003341B5">
              <w:rPr>
                <w:rFonts w:eastAsia="Times New Roman" w:cstheme="minorHAnsi"/>
                <w:color w:val="0D0D0D" w:themeColor="text1" w:themeTint="F2"/>
                <w:spacing w:val="6"/>
                <w:sz w:val="24"/>
                <w:szCs w:val="24"/>
              </w:rPr>
              <w:t xml:space="preserve"> </w:t>
            </w:r>
            <w:r w:rsidRPr="003341B5">
              <w:rPr>
                <w:rFonts w:eastAsia="Arial Narrow" w:cstheme="minorHAnsi"/>
                <w:color w:val="0D0D0D" w:themeColor="text1" w:themeTint="F2"/>
                <w:spacing w:val="1"/>
                <w:sz w:val="24"/>
                <w:szCs w:val="24"/>
              </w:rPr>
              <w:t>fo</w:t>
            </w:r>
            <w:r w:rsidRPr="003341B5">
              <w:rPr>
                <w:rFonts w:eastAsia="Arial Narrow" w:cstheme="minorHAnsi"/>
                <w:color w:val="0D0D0D" w:themeColor="text1" w:themeTint="F2"/>
                <w:sz w:val="24"/>
                <w:szCs w:val="24"/>
              </w:rPr>
              <w:t>r</w:t>
            </w:r>
            <w:r w:rsidRPr="003341B5">
              <w:rPr>
                <w:rFonts w:eastAsia="Times New Roman" w:cstheme="minorHAnsi"/>
                <w:color w:val="0D0D0D" w:themeColor="text1" w:themeTint="F2"/>
                <w:spacing w:val="7"/>
                <w:sz w:val="24"/>
                <w:szCs w:val="24"/>
              </w:rPr>
              <w:t xml:space="preserve"> </w:t>
            </w:r>
            <w:r w:rsidRPr="003341B5">
              <w:rPr>
                <w:rFonts w:eastAsia="Arial Narrow" w:cstheme="minorHAnsi"/>
                <w:color w:val="0D0D0D" w:themeColor="text1" w:themeTint="F2"/>
                <w:spacing w:val="-2"/>
                <w:sz w:val="24"/>
                <w:szCs w:val="24"/>
              </w:rPr>
              <w:t>t</w:t>
            </w:r>
            <w:r w:rsidRPr="003341B5">
              <w:rPr>
                <w:rFonts w:eastAsia="Arial Narrow" w:cstheme="minorHAnsi"/>
                <w:color w:val="0D0D0D" w:themeColor="text1" w:themeTint="F2"/>
                <w:spacing w:val="1"/>
                <w:sz w:val="24"/>
                <w:szCs w:val="24"/>
              </w:rPr>
              <w:t>h</w:t>
            </w:r>
            <w:r w:rsidRPr="003341B5">
              <w:rPr>
                <w:rFonts w:eastAsia="Arial Narrow" w:cstheme="minorHAnsi"/>
                <w:color w:val="0D0D0D" w:themeColor="text1" w:themeTint="F2"/>
                <w:sz w:val="24"/>
                <w:szCs w:val="24"/>
              </w:rPr>
              <w:t>e</w:t>
            </w:r>
            <w:r w:rsidRPr="003341B5">
              <w:rPr>
                <w:rFonts w:eastAsia="Times New Roman" w:cstheme="minorHAnsi"/>
                <w:color w:val="0D0D0D" w:themeColor="text1" w:themeTint="F2"/>
                <w:spacing w:val="7"/>
                <w:sz w:val="24"/>
                <w:szCs w:val="24"/>
              </w:rPr>
              <w:t xml:space="preserve"> </w:t>
            </w:r>
            <w:r w:rsidR="00F136FD">
              <w:rPr>
                <w:rFonts w:eastAsia="Arial Narrow" w:cstheme="minorHAnsi"/>
                <w:color w:val="0D0D0D" w:themeColor="text1" w:themeTint="F2"/>
                <w:sz w:val="24"/>
                <w:szCs w:val="24"/>
              </w:rPr>
              <w:t>Contractor</w:t>
            </w:r>
            <w:r w:rsidRPr="003341B5">
              <w:rPr>
                <w:rFonts w:eastAsia="Times New Roman" w:cstheme="minorHAnsi"/>
                <w:color w:val="0D0D0D" w:themeColor="text1" w:themeTint="F2"/>
                <w:sz w:val="24"/>
                <w:szCs w:val="24"/>
              </w:rPr>
              <w:t xml:space="preserve"> </w:t>
            </w:r>
            <w:r w:rsidR="00DD6869">
              <w:rPr>
                <w:rFonts w:eastAsia="Times New Roman" w:cstheme="minorHAnsi"/>
                <w:color w:val="0D0D0D" w:themeColor="text1" w:themeTint="F2"/>
                <w:sz w:val="24"/>
                <w:szCs w:val="24"/>
              </w:rPr>
              <w:t xml:space="preserve">to ensure that all </w:t>
            </w:r>
            <w:r w:rsidRPr="003341B5">
              <w:rPr>
                <w:rFonts w:eastAsia="Arial Narrow" w:cstheme="minorHAnsi"/>
                <w:color w:val="0D0D0D" w:themeColor="text1" w:themeTint="F2"/>
                <w:spacing w:val="1"/>
                <w:sz w:val="24"/>
                <w:szCs w:val="24"/>
              </w:rPr>
              <w:t>pe</w:t>
            </w:r>
            <w:r w:rsidRPr="003341B5">
              <w:rPr>
                <w:rFonts w:eastAsia="Arial Narrow" w:cstheme="minorHAnsi"/>
                <w:color w:val="0D0D0D" w:themeColor="text1" w:themeTint="F2"/>
                <w:spacing w:val="-1"/>
                <w:sz w:val="24"/>
                <w:szCs w:val="24"/>
              </w:rPr>
              <w:t>r</w:t>
            </w:r>
            <w:r w:rsidRPr="003341B5">
              <w:rPr>
                <w:rFonts w:eastAsia="Arial Narrow" w:cstheme="minorHAnsi"/>
                <w:color w:val="0D0D0D" w:themeColor="text1" w:themeTint="F2"/>
                <w:sz w:val="24"/>
                <w:szCs w:val="24"/>
              </w:rPr>
              <w:t>s</w:t>
            </w:r>
            <w:r w:rsidRPr="003341B5">
              <w:rPr>
                <w:rFonts w:eastAsia="Arial Narrow" w:cstheme="minorHAnsi"/>
                <w:color w:val="0D0D0D" w:themeColor="text1" w:themeTint="F2"/>
                <w:spacing w:val="1"/>
                <w:sz w:val="24"/>
                <w:szCs w:val="24"/>
              </w:rPr>
              <w:t>o</w:t>
            </w:r>
            <w:r w:rsidRPr="003341B5">
              <w:rPr>
                <w:rFonts w:eastAsia="Arial Narrow" w:cstheme="minorHAnsi"/>
                <w:color w:val="0D0D0D" w:themeColor="text1" w:themeTint="F2"/>
                <w:spacing w:val="-1"/>
                <w:sz w:val="24"/>
                <w:szCs w:val="24"/>
              </w:rPr>
              <w:t>n</w:t>
            </w:r>
            <w:r w:rsidRPr="003341B5">
              <w:rPr>
                <w:rFonts w:eastAsia="Arial Narrow" w:cstheme="minorHAnsi"/>
                <w:color w:val="0D0D0D" w:themeColor="text1" w:themeTint="F2"/>
                <w:spacing w:val="1"/>
                <w:sz w:val="24"/>
                <w:szCs w:val="24"/>
              </w:rPr>
              <w:t>ne</w:t>
            </w:r>
            <w:r w:rsidRPr="003341B5">
              <w:rPr>
                <w:rFonts w:eastAsia="Arial Narrow" w:cstheme="minorHAnsi"/>
                <w:color w:val="0D0D0D" w:themeColor="text1" w:themeTint="F2"/>
                <w:sz w:val="24"/>
                <w:szCs w:val="24"/>
              </w:rPr>
              <w:t>l</w:t>
            </w:r>
            <w:r w:rsidRPr="003341B5">
              <w:rPr>
                <w:rFonts w:eastAsia="Times New Roman" w:cstheme="minorHAnsi"/>
                <w:color w:val="0D0D0D" w:themeColor="text1" w:themeTint="F2"/>
                <w:spacing w:val="2"/>
                <w:sz w:val="24"/>
                <w:szCs w:val="24"/>
              </w:rPr>
              <w:t xml:space="preserve"> </w:t>
            </w:r>
            <w:r w:rsidR="00DD6869">
              <w:rPr>
                <w:rFonts w:eastAsia="Times New Roman" w:cstheme="minorHAnsi"/>
                <w:color w:val="0D0D0D" w:themeColor="text1" w:themeTint="F2"/>
                <w:spacing w:val="2"/>
                <w:sz w:val="24"/>
                <w:szCs w:val="24"/>
              </w:rPr>
              <w:t xml:space="preserve">engaged in the project understand and sign off on </w:t>
            </w:r>
            <w:r w:rsidR="00DD6869">
              <w:rPr>
                <w:rFonts w:eastAsia="Times New Roman" w:cstheme="minorHAnsi"/>
                <w:color w:val="0D0D0D" w:themeColor="text1" w:themeTint="F2"/>
                <w:spacing w:val="1"/>
                <w:sz w:val="24"/>
                <w:szCs w:val="24"/>
              </w:rPr>
              <w:t xml:space="preserve">the </w:t>
            </w:r>
            <w:r w:rsidR="00DD6869">
              <w:rPr>
                <w:rFonts w:eastAsia="Arial Narrow" w:cstheme="minorHAnsi"/>
                <w:color w:val="0D0D0D" w:themeColor="text1" w:themeTint="F2"/>
                <w:sz w:val="24"/>
                <w:szCs w:val="24"/>
              </w:rPr>
              <w:t>H</w:t>
            </w:r>
            <w:r w:rsidRPr="003341B5">
              <w:rPr>
                <w:rFonts w:eastAsia="Arial Narrow" w:cstheme="minorHAnsi"/>
                <w:color w:val="0D0D0D" w:themeColor="text1" w:themeTint="F2"/>
                <w:spacing w:val="1"/>
                <w:sz w:val="24"/>
                <w:szCs w:val="24"/>
              </w:rPr>
              <w:t>ea</w:t>
            </w:r>
            <w:r w:rsidRPr="003341B5">
              <w:rPr>
                <w:rFonts w:eastAsia="Arial Narrow" w:cstheme="minorHAnsi"/>
                <w:color w:val="0D0D0D" w:themeColor="text1" w:themeTint="F2"/>
                <w:sz w:val="24"/>
                <w:szCs w:val="24"/>
              </w:rPr>
              <w:t>l</w:t>
            </w:r>
            <w:r w:rsidRPr="003341B5">
              <w:rPr>
                <w:rFonts w:eastAsia="Arial Narrow" w:cstheme="minorHAnsi"/>
                <w:color w:val="0D0D0D" w:themeColor="text1" w:themeTint="F2"/>
                <w:spacing w:val="1"/>
                <w:sz w:val="24"/>
                <w:szCs w:val="24"/>
              </w:rPr>
              <w:t>t</w:t>
            </w:r>
            <w:r w:rsidRPr="003341B5">
              <w:rPr>
                <w:rFonts w:eastAsia="Arial Narrow" w:cstheme="minorHAnsi"/>
                <w:color w:val="0D0D0D" w:themeColor="text1" w:themeTint="F2"/>
                <w:sz w:val="24"/>
                <w:szCs w:val="24"/>
              </w:rPr>
              <w:t>h</w:t>
            </w:r>
            <w:r w:rsidRPr="003341B5">
              <w:rPr>
                <w:rFonts w:eastAsia="Times New Roman" w:cstheme="minorHAnsi"/>
                <w:color w:val="0D0D0D" w:themeColor="text1" w:themeTint="F2"/>
                <w:spacing w:val="1"/>
                <w:sz w:val="24"/>
                <w:szCs w:val="24"/>
              </w:rPr>
              <w:t xml:space="preserve"> </w:t>
            </w:r>
            <w:r w:rsidRPr="003341B5">
              <w:rPr>
                <w:rFonts w:eastAsia="Arial Narrow" w:cstheme="minorHAnsi"/>
                <w:color w:val="0D0D0D" w:themeColor="text1" w:themeTint="F2"/>
                <w:spacing w:val="-1"/>
                <w:sz w:val="24"/>
                <w:szCs w:val="24"/>
              </w:rPr>
              <w:t>a</w:t>
            </w:r>
            <w:r w:rsidRPr="003341B5">
              <w:rPr>
                <w:rFonts w:eastAsia="Arial Narrow" w:cstheme="minorHAnsi"/>
                <w:color w:val="0D0D0D" w:themeColor="text1" w:themeTint="F2"/>
                <w:spacing w:val="1"/>
                <w:sz w:val="24"/>
                <w:szCs w:val="24"/>
              </w:rPr>
              <w:t>n</w:t>
            </w:r>
            <w:r w:rsidRPr="003341B5">
              <w:rPr>
                <w:rFonts w:eastAsia="Arial Narrow" w:cstheme="minorHAnsi"/>
                <w:color w:val="0D0D0D" w:themeColor="text1" w:themeTint="F2"/>
                <w:sz w:val="24"/>
                <w:szCs w:val="24"/>
              </w:rPr>
              <w:t>d</w:t>
            </w:r>
            <w:r w:rsidRPr="003341B5">
              <w:rPr>
                <w:rFonts w:eastAsia="Times New Roman" w:cstheme="minorHAnsi"/>
                <w:color w:val="0D0D0D" w:themeColor="text1" w:themeTint="F2"/>
                <w:spacing w:val="1"/>
                <w:sz w:val="24"/>
                <w:szCs w:val="24"/>
              </w:rPr>
              <w:t xml:space="preserve"> </w:t>
            </w:r>
            <w:r w:rsidRPr="003341B5">
              <w:rPr>
                <w:rFonts w:eastAsia="Arial Narrow" w:cstheme="minorHAnsi"/>
                <w:color w:val="0D0D0D" w:themeColor="text1" w:themeTint="F2"/>
                <w:spacing w:val="1"/>
                <w:sz w:val="24"/>
                <w:szCs w:val="24"/>
              </w:rPr>
              <w:t>Sa</w:t>
            </w:r>
            <w:r w:rsidRPr="003341B5">
              <w:rPr>
                <w:rFonts w:eastAsia="Arial Narrow" w:cstheme="minorHAnsi"/>
                <w:color w:val="0D0D0D" w:themeColor="text1" w:themeTint="F2"/>
                <w:spacing w:val="-2"/>
                <w:sz w:val="24"/>
                <w:szCs w:val="24"/>
              </w:rPr>
              <w:t>f</w:t>
            </w:r>
            <w:r w:rsidRPr="003341B5">
              <w:rPr>
                <w:rFonts w:eastAsia="Arial Narrow" w:cstheme="minorHAnsi"/>
                <w:color w:val="0D0D0D" w:themeColor="text1" w:themeTint="F2"/>
                <w:spacing w:val="1"/>
                <w:sz w:val="24"/>
                <w:szCs w:val="24"/>
              </w:rPr>
              <w:t>et</w:t>
            </w:r>
            <w:r w:rsidRPr="003341B5">
              <w:rPr>
                <w:rFonts w:eastAsia="Arial Narrow" w:cstheme="minorHAnsi"/>
                <w:color w:val="0D0D0D" w:themeColor="text1" w:themeTint="F2"/>
                <w:sz w:val="24"/>
                <w:szCs w:val="24"/>
              </w:rPr>
              <w:t>y</w:t>
            </w:r>
            <w:r w:rsidRPr="003341B5">
              <w:rPr>
                <w:rFonts w:eastAsia="Times New Roman" w:cstheme="minorHAnsi"/>
                <w:color w:val="0D0D0D" w:themeColor="text1" w:themeTint="F2"/>
                <w:spacing w:val="2"/>
                <w:sz w:val="24"/>
                <w:szCs w:val="24"/>
              </w:rPr>
              <w:t xml:space="preserve"> </w:t>
            </w:r>
            <w:r w:rsidR="00DD6869">
              <w:rPr>
                <w:rFonts w:eastAsia="Times New Roman" w:cstheme="minorHAnsi"/>
                <w:color w:val="0D0D0D" w:themeColor="text1" w:themeTint="F2"/>
                <w:spacing w:val="2"/>
                <w:sz w:val="24"/>
                <w:szCs w:val="24"/>
              </w:rPr>
              <w:t>plan.</w:t>
            </w:r>
          </w:p>
          <w:p w14:paraId="68F37E48" w14:textId="77777777" w:rsidR="008C2A87" w:rsidRPr="003341B5" w:rsidRDefault="008C2A87" w:rsidP="00311891">
            <w:pPr>
              <w:spacing w:line="239" w:lineRule="auto"/>
              <w:ind w:right="108"/>
              <w:rPr>
                <w:rFonts w:eastAsia="Arial Narrow" w:cstheme="minorHAnsi"/>
                <w:color w:val="0D0D0D" w:themeColor="text1" w:themeTint="F2"/>
                <w:sz w:val="24"/>
                <w:szCs w:val="24"/>
              </w:rPr>
            </w:pPr>
          </w:p>
          <w:p w14:paraId="60406FFD" w14:textId="77777777" w:rsidR="008C2A87" w:rsidRPr="003341B5" w:rsidRDefault="008C2A87" w:rsidP="00311891">
            <w:pPr>
              <w:spacing w:line="239" w:lineRule="auto"/>
              <w:ind w:right="108"/>
              <w:rPr>
                <w:rFonts w:eastAsia="Arial Narrow" w:cstheme="minorHAnsi"/>
                <w:color w:val="0D0D0D" w:themeColor="text1" w:themeTint="F2"/>
                <w:sz w:val="24"/>
                <w:szCs w:val="24"/>
              </w:rPr>
            </w:pPr>
            <w:r w:rsidRPr="003341B5">
              <w:rPr>
                <w:rFonts w:eastAsia="Arial Narrow" w:cstheme="minorHAnsi"/>
                <w:color w:val="0D0D0D" w:themeColor="text1" w:themeTint="F2"/>
                <w:sz w:val="24"/>
                <w:szCs w:val="24"/>
              </w:rPr>
              <w:t xml:space="preserve">All </w:t>
            </w:r>
            <w:r w:rsidR="00024150">
              <w:rPr>
                <w:rFonts w:eastAsia="Arial Narrow" w:cstheme="minorHAnsi"/>
                <w:color w:val="0D0D0D" w:themeColor="text1" w:themeTint="F2"/>
                <w:sz w:val="24"/>
                <w:szCs w:val="24"/>
              </w:rPr>
              <w:t xml:space="preserve">accidents and </w:t>
            </w:r>
            <w:r w:rsidRPr="003341B5">
              <w:rPr>
                <w:rFonts w:eastAsia="Arial Narrow" w:cstheme="minorHAnsi"/>
                <w:color w:val="0D0D0D" w:themeColor="text1" w:themeTint="F2"/>
                <w:sz w:val="24"/>
                <w:szCs w:val="24"/>
              </w:rPr>
              <w:t xml:space="preserve">incidents during the course of the project having an impact on personnel of the </w:t>
            </w:r>
            <w:r w:rsidR="00F136FD">
              <w:rPr>
                <w:rFonts w:eastAsia="Arial Narrow" w:cstheme="minorHAnsi"/>
                <w:color w:val="0D0D0D" w:themeColor="text1" w:themeTint="F2"/>
                <w:sz w:val="24"/>
                <w:szCs w:val="24"/>
              </w:rPr>
              <w:t>Contractor</w:t>
            </w:r>
            <w:r w:rsidRPr="003341B5">
              <w:rPr>
                <w:rFonts w:eastAsia="Arial Narrow" w:cstheme="minorHAnsi"/>
                <w:color w:val="0D0D0D" w:themeColor="text1" w:themeTint="F2"/>
                <w:sz w:val="24"/>
                <w:szCs w:val="24"/>
              </w:rPr>
              <w:t xml:space="preserve"> and its sub-contractors </w:t>
            </w:r>
            <w:r w:rsidR="00024150">
              <w:rPr>
                <w:rFonts w:eastAsia="Arial Narrow" w:cstheme="minorHAnsi"/>
                <w:color w:val="0D0D0D" w:themeColor="text1" w:themeTint="F2"/>
                <w:sz w:val="24"/>
                <w:szCs w:val="24"/>
              </w:rPr>
              <w:t>are</w:t>
            </w:r>
            <w:r w:rsidR="00024150" w:rsidRPr="003341B5">
              <w:rPr>
                <w:rFonts w:eastAsia="Arial Narrow" w:cstheme="minorHAnsi"/>
                <w:color w:val="0D0D0D" w:themeColor="text1" w:themeTint="F2"/>
                <w:sz w:val="24"/>
                <w:szCs w:val="24"/>
              </w:rPr>
              <w:t xml:space="preserve"> </w:t>
            </w:r>
            <w:r w:rsidRPr="003341B5">
              <w:rPr>
                <w:rFonts w:eastAsia="Arial Narrow" w:cstheme="minorHAnsi"/>
                <w:color w:val="0D0D0D" w:themeColor="text1" w:themeTint="F2"/>
                <w:sz w:val="24"/>
                <w:szCs w:val="24"/>
              </w:rPr>
              <w:t xml:space="preserve">the </w:t>
            </w:r>
            <w:r w:rsidR="00024150">
              <w:rPr>
                <w:rFonts w:eastAsia="Arial Narrow" w:cstheme="minorHAnsi"/>
                <w:color w:val="0D0D0D" w:themeColor="text1" w:themeTint="F2"/>
                <w:sz w:val="24"/>
                <w:szCs w:val="24"/>
              </w:rPr>
              <w:t xml:space="preserve">sole and </w:t>
            </w:r>
            <w:r w:rsidRPr="003341B5">
              <w:rPr>
                <w:rFonts w:eastAsia="Arial Narrow" w:cstheme="minorHAnsi"/>
                <w:color w:val="0D0D0D" w:themeColor="text1" w:themeTint="F2"/>
                <w:sz w:val="24"/>
                <w:szCs w:val="24"/>
              </w:rPr>
              <w:t xml:space="preserve">complete responsibility of the </w:t>
            </w:r>
            <w:r w:rsidR="00F136FD">
              <w:rPr>
                <w:rFonts w:eastAsia="Arial Narrow" w:cstheme="minorHAnsi"/>
                <w:color w:val="0D0D0D" w:themeColor="text1" w:themeTint="F2"/>
                <w:sz w:val="24"/>
                <w:szCs w:val="24"/>
              </w:rPr>
              <w:t>Contractor</w:t>
            </w:r>
            <w:r w:rsidRPr="003341B5">
              <w:rPr>
                <w:rFonts w:eastAsia="Arial Narrow" w:cstheme="minorHAnsi"/>
                <w:color w:val="0D0D0D" w:themeColor="text1" w:themeTint="F2"/>
                <w:sz w:val="24"/>
                <w:szCs w:val="24"/>
              </w:rPr>
              <w:t>.</w:t>
            </w:r>
          </w:p>
          <w:p w14:paraId="231522F7" w14:textId="77777777" w:rsidR="008C2A87" w:rsidRPr="003341B5" w:rsidRDefault="008C2A87" w:rsidP="00311891">
            <w:pPr>
              <w:spacing w:line="239" w:lineRule="auto"/>
              <w:ind w:right="108"/>
              <w:rPr>
                <w:rFonts w:eastAsia="Arial Narrow" w:cstheme="minorHAnsi"/>
                <w:color w:val="0D0D0D" w:themeColor="text1" w:themeTint="F2"/>
                <w:sz w:val="24"/>
                <w:szCs w:val="24"/>
              </w:rPr>
            </w:pPr>
          </w:p>
          <w:p w14:paraId="7CEB2057" w14:textId="77777777" w:rsidR="008C2A87" w:rsidRPr="003341B5" w:rsidRDefault="008C2A87" w:rsidP="00311891">
            <w:pPr>
              <w:spacing w:line="239" w:lineRule="auto"/>
              <w:ind w:right="108"/>
              <w:rPr>
                <w:rFonts w:eastAsia="Arial Narrow" w:cstheme="minorHAnsi"/>
                <w:color w:val="0D0D0D" w:themeColor="text1" w:themeTint="F2"/>
                <w:sz w:val="24"/>
                <w:szCs w:val="24"/>
                <w:u w:val="single"/>
              </w:rPr>
            </w:pPr>
            <w:r w:rsidRPr="003341B5">
              <w:rPr>
                <w:rFonts w:eastAsia="Arial Narrow" w:cstheme="minorHAnsi"/>
                <w:color w:val="0D0D0D" w:themeColor="text1" w:themeTint="F2"/>
                <w:sz w:val="24"/>
                <w:szCs w:val="24"/>
                <w:u w:val="single"/>
              </w:rPr>
              <w:t xml:space="preserve">A Health and Safety Plan </w:t>
            </w:r>
            <w:r w:rsidR="00024150">
              <w:rPr>
                <w:rFonts w:eastAsia="Arial Narrow" w:cstheme="minorHAnsi"/>
                <w:color w:val="0D0D0D" w:themeColor="text1" w:themeTint="F2"/>
                <w:sz w:val="24"/>
                <w:szCs w:val="24"/>
                <w:u w:val="single"/>
              </w:rPr>
              <w:t>must</w:t>
            </w:r>
            <w:r w:rsidRPr="003341B5">
              <w:rPr>
                <w:rFonts w:eastAsia="Arial Narrow" w:cstheme="minorHAnsi"/>
                <w:color w:val="0D0D0D" w:themeColor="text1" w:themeTint="F2"/>
                <w:sz w:val="24"/>
                <w:szCs w:val="24"/>
                <w:u w:val="single"/>
              </w:rPr>
              <w:t xml:space="preserve"> be submitted with a tender proposal.</w:t>
            </w:r>
          </w:p>
          <w:p w14:paraId="634495CD" w14:textId="77777777" w:rsidR="008C2A87" w:rsidRPr="003341B5" w:rsidRDefault="008C2A87" w:rsidP="00311891">
            <w:pPr>
              <w:spacing w:line="239" w:lineRule="auto"/>
              <w:ind w:right="108"/>
              <w:rPr>
                <w:color w:val="0D0D0D" w:themeColor="text1" w:themeTint="F2"/>
                <w:sz w:val="24"/>
                <w:szCs w:val="24"/>
              </w:rPr>
            </w:pPr>
          </w:p>
        </w:tc>
      </w:tr>
      <w:tr w:rsidR="008C2A87" w:rsidRPr="003341B5" w14:paraId="6AD9F5A0" w14:textId="77777777" w:rsidTr="00311891">
        <w:tc>
          <w:tcPr>
            <w:tcW w:w="421" w:type="dxa"/>
          </w:tcPr>
          <w:p w14:paraId="311C4298" w14:textId="77777777" w:rsidR="008C2A87" w:rsidRPr="003341B5" w:rsidRDefault="008C2A87" w:rsidP="00311891">
            <w:pPr>
              <w:rPr>
                <w:color w:val="0D0D0D" w:themeColor="text1" w:themeTint="F2"/>
                <w:sz w:val="24"/>
                <w:szCs w:val="24"/>
              </w:rPr>
            </w:pPr>
            <w:r w:rsidRPr="003341B5">
              <w:rPr>
                <w:color w:val="0D0D0D" w:themeColor="text1" w:themeTint="F2"/>
                <w:sz w:val="24"/>
                <w:szCs w:val="24"/>
              </w:rPr>
              <w:t>B</w:t>
            </w:r>
          </w:p>
        </w:tc>
        <w:tc>
          <w:tcPr>
            <w:tcW w:w="1842" w:type="dxa"/>
          </w:tcPr>
          <w:p w14:paraId="24339E82" w14:textId="77777777" w:rsidR="008C2A87" w:rsidRDefault="008C2A87" w:rsidP="00311891">
            <w:pPr>
              <w:jc w:val="left"/>
              <w:rPr>
                <w:rFonts w:eastAsia="Arial Narrow" w:cstheme="minorHAnsi"/>
                <w:sz w:val="24"/>
                <w:szCs w:val="24"/>
              </w:rPr>
            </w:pPr>
            <w:r w:rsidRPr="003341B5">
              <w:rPr>
                <w:rFonts w:eastAsia="Arial Narrow" w:cstheme="minorHAnsi"/>
                <w:sz w:val="24"/>
                <w:szCs w:val="24"/>
              </w:rPr>
              <w:t>Alignment with legal limitations in the Cook Islands</w:t>
            </w:r>
          </w:p>
        </w:tc>
        <w:tc>
          <w:tcPr>
            <w:tcW w:w="6753" w:type="dxa"/>
          </w:tcPr>
          <w:p w14:paraId="6B549A2B" w14:textId="77777777" w:rsidR="008C2A87" w:rsidRDefault="008C2A87" w:rsidP="00311891">
            <w:pPr>
              <w:rPr>
                <w:color w:val="0D0D0D" w:themeColor="text1" w:themeTint="F2"/>
                <w:sz w:val="24"/>
                <w:szCs w:val="24"/>
              </w:rPr>
            </w:pPr>
            <w:r w:rsidRPr="003341B5">
              <w:rPr>
                <w:color w:val="0D0D0D" w:themeColor="text1" w:themeTint="F2"/>
                <w:sz w:val="24"/>
                <w:szCs w:val="24"/>
              </w:rPr>
              <w:t xml:space="preserve">Prior to the commencement of the works, the </w:t>
            </w:r>
            <w:r w:rsidR="00F136FD">
              <w:rPr>
                <w:color w:val="0D0D0D" w:themeColor="text1" w:themeTint="F2"/>
                <w:sz w:val="24"/>
                <w:szCs w:val="24"/>
              </w:rPr>
              <w:t>Contractor</w:t>
            </w:r>
            <w:r w:rsidRPr="003341B5">
              <w:rPr>
                <w:color w:val="0D0D0D" w:themeColor="text1" w:themeTint="F2"/>
                <w:sz w:val="24"/>
                <w:szCs w:val="24"/>
              </w:rPr>
              <w:t xml:space="preserve"> </w:t>
            </w:r>
            <w:r w:rsidR="00024150">
              <w:rPr>
                <w:color w:val="0D0D0D" w:themeColor="text1" w:themeTint="F2"/>
                <w:sz w:val="24"/>
                <w:szCs w:val="24"/>
              </w:rPr>
              <w:t>must</w:t>
            </w:r>
            <w:r w:rsidRPr="003341B5">
              <w:rPr>
                <w:color w:val="0D0D0D" w:themeColor="text1" w:themeTint="F2"/>
                <w:sz w:val="24"/>
                <w:szCs w:val="24"/>
              </w:rPr>
              <w:t xml:space="preserve"> satisfy itself </w:t>
            </w:r>
            <w:r w:rsidR="00024150">
              <w:rPr>
                <w:color w:val="0D0D0D" w:themeColor="text1" w:themeTint="F2"/>
                <w:sz w:val="24"/>
                <w:szCs w:val="24"/>
              </w:rPr>
              <w:t xml:space="preserve">as to the location of all relevant </w:t>
            </w:r>
            <w:r w:rsidRPr="003341B5">
              <w:rPr>
                <w:color w:val="0D0D0D" w:themeColor="text1" w:themeTint="F2"/>
                <w:sz w:val="24"/>
                <w:szCs w:val="24"/>
              </w:rPr>
              <w:t>legal boundar</w:t>
            </w:r>
            <w:r w:rsidR="00024150">
              <w:rPr>
                <w:color w:val="0D0D0D" w:themeColor="text1" w:themeTint="F2"/>
                <w:sz w:val="24"/>
                <w:szCs w:val="24"/>
              </w:rPr>
              <w:t>ies in and around</w:t>
            </w:r>
            <w:r w:rsidRPr="003341B5">
              <w:rPr>
                <w:color w:val="0D0D0D" w:themeColor="text1" w:themeTint="F2"/>
                <w:sz w:val="24"/>
                <w:szCs w:val="24"/>
              </w:rPr>
              <w:t xml:space="preserve"> the area of excavation and associated works and work sites.</w:t>
            </w:r>
          </w:p>
          <w:p w14:paraId="27AB65A0" w14:textId="77777777" w:rsidR="00BA203E" w:rsidRPr="003341B5" w:rsidRDefault="00BA203E" w:rsidP="00311891">
            <w:pPr>
              <w:rPr>
                <w:color w:val="0D0D0D" w:themeColor="text1" w:themeTint="F2"/>
                <w:sz w:val="24"/>
                <w:szCs w:val="24"/>
              </w:rPr>
            </w:pPr>
          </w:p>
          <w:p w14:paraId="7566644B" w14:textId="77777777" w:rsidR="008C2A87" w:rsidRPr="009F4AF7" w:rsidRDefault="008C2A87" w:rsidP="00311891">
            <w:pPr>
              <w:pStyle w:val="ListParagraph"/>
              <w:ind w:left="5" w:right="-20"/>
              <w:rPr>
                <w:sz w:val="24"/>
                <w:szCs w:val="24"/>
              </w:rPr>
            </w:pPr>
            <w:r w:rsidRPr="009F4AF7">
              <w:rPr>
                <w:sz w:val="24"/>
                <w:szCs w:val="24"/>
              </w:rPr>
              <w:lastRenderedPageBreak/>
              <w:t xml:space="preserve">The </w:t>
            </w:r>
            <w:r w:rsidR="00F136FD" w:rsidRPr="009F4AF7">
              <w:rPr>
                <w:sz w:val="24"/>
                <w:szCs w:val="24"/>
              </w:rPr>
              <w:t>Contractor</w:t>
            </w:r>
            <w:r w:rsidRPr="009F4AF7">
              <w:rPr>
                <w:sz w:val="24"/>
                <w:szCs w:val="24"/>
              </w:rPr>
              <w:t xml:space="preserve"> must also ensure the road corridor and road reinstatement quality </w:t>
            </w:r>
            <w:r w:rsidR="00024150" w:rsidRPr="009F4AF7">
              <w:rPr>
                <w:sz w:val="24"/>
                <w:szCs w:val="24"/>
              </w:rPr>
              <w:t xml:space="preserve">is fully compliant with </w:t>
            </w:r>
            <w:r w:rsidRPr="009F4AF7">
              <w:rPr>
                <w:sz w:val="24"/>
                <w:szCs w:val="24"/>
              </w:rPr>
              <w:t xml:space="preserve">Infrastructure Cook Islands (ICI) </w:t>
            </w:r>
            <w:r w:rsidR="00024150" w:rsidRPr="009F4AF7">
              <w:rPr>
                <w:sz w:val="24"/>
                <w:szCs w:val="24"/>
              </w:rPr>
              <w:t xml:space="preserve">requirements and </w:t>
            </w:r>
            <w:r w:rsidRPr="009F4AF7">
              <w:rPr>
                <w:sz w:val="24"/>
                <w:szCs w:val="24"/>
              </w:rPr>
              <w:t xml:space="preserve">procedures.  Therefore </w:t>
            </w:r>
            <w:r w:rsidR="00024150" w:rsidRPr="009F4AF7">
              <w:rPr>
                <w:sz w:val="24"/>
                <w:szCs w:val="24"/>
              </w:rPr>
              <w:t xml:space="preserve">the </w:t>
            </w:r>
            <w:r w:rsidR="00F136FD" w:rsidRPr="009F4AF7">
              <w:rPr>
                <w:sz w:val="24"/>
                <w:szCs w:val="24"/>
              </w:rPr>
              <w:t>Contractor</w:t>
            </w:r>
            <w:r w:rsidR="00024150" w:rsidRPr="009F4AF7">
              <w:rPr>
                <w:sz w:val="24"/>
                <w:szCs w:val="24"/>
              </w:rPr>
              <w:t xml:space="preserve"> must</w:t>
            </w:r>
            <w:r w:rsidRPr="009F4AF7">
              <w:rPr>
                <w:sz w:val="24"/>
                <w:szCs w:val="24"/>
              </w:rPr>
              <w:t xml:space="preserve"> obtain from ICI </w:t>
            </w:r>
            <w:r w:rsidR="00024150" w:rsidRPr="009F4AF7">
              <w:rPr>
                <w:sz w:val="24"/>
                <w:szCs w:val="24"/>
              </w:rPr>
              <w:t xml:space="preserve">full details of those requirements and procedures and </w:t>
            </w:r>
            <w:r w:rsidRPr="009F4AF7">
              <w:rPr>
                <w:sz w:val="24"/>
                <w:szCs w:val="24"/>
              </w:rPr>
              <w:t xml:space="preserve">familiarise </w:t>
            </w:r>
            <w:r w:rsidR="00024150" w:rsidRPr="009F4AF7">
              <w:rPr>
                <w:sz w:val="24"/>
                <w:szCs w:val="24"/>
              </w:rPr>
              <w:t>itself with those</w:t>
            </w:r>
            <w:r w:rsidRPr="009F4AF7">
              <w:rPr>
                <w:sz w:val="24"/>
                <w:szCs w:val="24"/>
              </w:rPr>
              <w:t xml:space="preserve"> before submitting a tender.   </w:t>
            </w:r>
          </w:p>
          <w:p w14:paraId="742281C9" w14:textId="77777777" w:rsidR="008C2A87" w:rsidRPr="003341B5" w:rsidRDefault="008C2A87" w:rsidP="00311891">
            <w:pPr>
              <w:pStyle w:val="ListParagraph"/>
              <w:ind w:left="5" w:right="-20"/>
              <w:rPr>
                <w:color w:val="0D0D0D" w:themeColor="text1" w:themeTint="F2"/>
                <w:sz w:val="24"/>
                <w:szCs w:val="24"/>
              </w:rPr>
            </w:pPr>
          </w:p>
        </w:tc>
      </w:tr>
      <w:tr w:rsidR="008C2A87" w:rsidRPr="003341B5" w14:paraId="7AB753E1" w14:textId="77777777" w:rsidTr="00311891">
        <w:tc>
          <w:tcPr>
            <w:tcW w:w="421" w:type="dxa"/>
          </w:tcPr>
          <w:p w14:paraId="46B0F3D6" w14:textId="77777777" w:rsidR="008C2A87" w:rsidRPr="003341B5" w:rsidRDefault="008C2A87" w:rsidP="00311891">
            <w:pPr>
              <w:rPr>
                <w:color w:val="0D0D0D" w:themeColor="text1" w:themeTint="F2"/>
                <w:sz w:val="24"/>
                <w:szCs w:val="24"/>
              </w:rPr>
            </w:pPr>
            <w:r w:rsidRPr="003341B5">
              <w:rPr>
                <w:color w:val="0D0D0D" w:themeColor="text1" w:themeTint="F2"/>
                <w:sz w:val="24"/>
                <w:szCs w:val="24"/>
              </w:rPr>
              <w:lastRenderedPageBreak/>
              <w:t>C</w:t>
            </w:r>
          </w:p>
        </w:tc>
        <w:tc>
          <w:tcPr>
            <w:tcW w:w="1842" w:type="dxa"/>
          </w:tcPr>
          <w:p w14:paraId="0D872433" w14:textId="77777777" w:rsidR="008C2A87" w:rsidRDefault="008C2A87" w:rsidP="00311891">
            <w:pPr>
              <w:jc w:val="left"/>
              <w:rPr>
                <w:rFonts w:eastAsia="Arial Narrow" w:cstheme="minorHAnsi"/>
                <w:sz w:val="24"/>
                <w:szCs w:val="24"/>
              </w:rPr>
            </w:pPr>
            <w:r w:rsidRPr="003341B5">
              <w:rPr>
                <w:rFonts w:eastAsia="Arial Narrow" w:cstheme="minorHAnsi"/>
                <w:spacing w:val="1"/>
                <w:sz w:val="24"/>
                <w:szCs w:val="24"/>
              </w:rPr>
              <w:t>P</w:t>
            </w:r>
            <w:r w:rsidRPr="003341B5">
              <w:rPr>
                <w:rFonts w:eastAsia="Arial Narrow" w:cstheme="minorHAnsi"/>
                <w:sz w:val="24"/>
                <w:szCs w:val="24"/>
              </w:rPr>
              <w:t>r</w:t>
            </w:r>
            <w:r w:rsidRPr="003341B5">
              <w:rPr>
                <w:rFonts w:eastAsia="Arial Narrow" w:cstheme="minorHAnsi"/>
                <w:spacing w:val="1"/>
                <w:sz w:val="24"/>
                <w:szCs w:val="24"/>
              </w:rPr>
              <w:t>o</w:t>
            </w:r>
            <w:r w:rsidRPr="003341B5">
              <w:rPr>
                <w:rFonts w:eastAsia="Arial Narrow" w:cstheme="minorHAnsi"/>
                <w:sz w:val="24"/>
                <w:szCs w:val="24"/>
              </w:rPr>
              <w:t>j</w:t>
            </w:r>
            <w:r w:rsidRPr="003341B5">
              <w:rPr>
                <w:rFonts w:eastAsia="Arial Narrow" w:cstheme="minorHAnsi"/>
                <w:spacing w:val="1"/>
                <w:sz w:val="24"/>
                <w:szCs w:val="24"/>
              </w:rPr>
              <w:t>e</w:t>
            </w:r>
            <w:r w:rsidRPr="003341B5">
              <w:rPr>
                <w:rFonts w:eastAsia="Arial Narrow" w:cstheme="minorHAnsi"/>
                <w:sz w:val="24"/>
                <w:szCs w:val="24"/>
              </w:rPr>
              <w:t>ct</w:t>
            </w:r>
            <w:r w:rsidRPr="003341B5">
              <w:rPr>
                <w:rFonts w:eastAsia="Times New Roman" w:cstheme="minorHAnsi"/>
                <w:spacing w:val="1"/>
                <w:sz w:val="24"/>
                <w:szCs w:val="24"/>
              </w:rPr>
              <w:t xml:space="preserve"> </w:t>
            </w:r>
            <w:r w:rsidRPr="003341B5">
              <w:rPr>
                <w:rFonts w:eastAsia="Arial Narrow" w:cstheme="minorHAnsi"/>
                <w:spacing w:val="1"/>
                <w:sz w:val="24"/>
                <w:szCs w:val="24"/>
              </w:rPr>
              <w:t>P</w:t>
            </w:r>
            <w:r w:rsidRPr="003341B5">
              <w:rPr>
                <w:rFonts w:eastAsia="Arial Narrow" w:cstheme="minorHAnsi"/>
                <w:sz w:val="24"/>
                <w:szCs w:val="24"/>
              </w:rPr>
              <w:t>r</w:t>
            </w:r>
            <w:r w:rsidRPr="003341B5">
              <w:rPr>
                <w:rFonts w:eastAsia="Arial Narrow" w:cstheme="minorHAnsi"/>
                <w:spacing w:val="1"/>
                <w:sz w:val="24"/>
                <w:szCs w:val="24"/>
              </w:rPr>
              <w:t>og</w:t>
            </w:r>
            <w:r w:rsidRPr="003341B5">
              <w:rPr>
                <w:rFonts w:eastAsia="Arial Narrow" w:cstheme="minorHAnsi"/>
                <w:sz w:val="24"/>
                <w:szCs w:val="24"/>
              </w:rPr>
              <w:t>r</w:t>
            </w:r>
            <w:r w:rsidRPr="003341B5">
              <w:rPr>
                <w:rFonts w:eastAsia="Arial Narrow" w:cstheme="minorHAnsi"/>
                <w:spacing w:val="1"/>
                <w:sz w:val="24"/>
                <w:szCs w:val="24"/>
              </w:rPr>
              <w:t>a</w:t>
            </w:r>
            <w:r w:rsidRPr="003341B5">
              <w:rPr>
                <w:rFonts w:eastAsia="Arial Narrow" w:cstheme="minorHAnsi"/>
                <w:sz w:val="24"/>
                <w:szCs w:val="24"/>
              </w:rPr>
              <w:t>m</w:t>
            </w:r>
            <w:r w:rsidRPr="003341B5">
              <w:rPr>
                <w:rFonts w:eastAsia="Times New Roman" w:cstheme="minorHAnsi"/>
                <w:spacing w:val="1"/>
                <w:sz w:val="24"/>
                <w:szCs w:val="24"/>
              </w:rPr>
              <w:t xml:space="preserve"> </w:t>
            </w:r>
            <w:r w:rsidRPr="003341B5">
              <w:rPr>
                <w:rFonts w:eastAsia="Arial Narrow" w:cstheme="minorHAnsi"/>
                <w:spacing w:val="1"/>
                <w:sz w:val="24"/>
                <w:szCs w:val="24"/>
              </w:rPr>
              <w:t>P</w:t>
            </w:r>
            <w:r w:rsidRPr="003341B5">
              <w:rPr>
                <w:rFonts w:eastAsia="Arial Narrow" w:cstheme="minorHAnsi"/>
                <w:spacing w:val="-2"/>
                <w:sz w:val="24"/>
                <w:szCs w:val="24"/>
              </w:rPr>
              <w:t>l</w:t>
            </w:r>
            <w:r w:rsidRPr="003341B5">
              <w:rPr>
                <w:rFonts w:eastAsia="Arial Narrow" w:cstheme="minorHAnsi"/>
                <w:spacing w:val="1"/>
                <w:sz w:val="24"/>
                <w:szCs w:val="24"/>
              </w:rPr>
              <w:t>a</w:t>
            </w:r>
            <w:r w:rsidRPr="003341B5">
              <w:rPr>
                <w:rFonts w:eastAsia="Arial Narrow" w:cstheme="minorHAnsi"/>
                <w:sz w:val="24"/>
                <w:szCs w:val="24"/>
              </w:rPr>
              <w:t>nn</w:t>
            </w:r>
            <w:r w:rsidRPr="003341B5">
              <w:rPr>
                <w:rFonts w:eastAsia="Arial Narrow" w:cstheme="minorHAnsi"/>
                <w:spacing w:val="1"/>
                <w:sz w:val="24"/>
                <w:szCs w:val="24"/>
              </w:rPr>
              <w:t>i</w:t>
            </w:r>
            <w:r w:rsidRPr="003341B5">
              <w:rPr>
                <w:rFonts w:eastAsia="Arial Narrow" w:cstheme="minorHAnsi"/>
                <w:sz w:val="24"/>
                <w:szCs w:val="24"/>
              </w:rPr>
              <w:t>n</w:t>
            </w:r>
            <w:r w:rsidRPr="003341B5">
              <w:rPr>
                <w:rFonts w:eastAsia="Arial Narrow" w:cstheme="minorHAnsi"/>
                <w:spacing w:val="1"/>
                <w:sz w:val="24"/>
                <w:szCs w:val="24"/>
              </w:rPr>
              <w:t>g</w:t>
            </w:r>
          </w:p>
        </w:tc>
        <w:tc>
          <w:tcPr>
            <w:tcW w:w="6753" w:type="dxa"/>
          </w:tcPr>
          <w:p w14:paraId="148468A2" w14:textId="77777777" w:rsidR="008C2A87" w:rsidRDefault="008C2A87" w:rsidP="00311891">
            <w:pPr>
              <w:rPr>
                <w:sz w:val="24"/>
                <w:szCs w:val="24"/>
              </w:rPr>
            </w:pPr>
            <w:r w:rsidRPr="003341B5">
              <w:rPr>
                <w:sz w:val="24"/>
                <w:szCs w:val="24"/>
              </w:rPr>
              <w:t xml:space="preserve">The Contractor </w:t>
            </w:r>
            <w:r w:rsidR="00024150">
              <w:rPr>
                <w:sz w:val="24"/>
                <w:szCs w:val="24"/>
              </w:rPr>
              <w:t>is</w:t>
            </w:r>
            <w:r w:rsidRPr="003341B5">
              <w:rPr>
                <w:sz w:val="24"/>
                <w:szCs w:val="24"/>
              </w:rPr>
              <w:t xml:space="preserve"> responsible for the timely delivery and completion of the project.</w:t>
            </w:r>
          </w:p>
          <w:p w14:paraId="36AED9DB" w14:textId="77777777" w:rsidR="00BA203E" w:rsidRPr="003341B5" w:rsidRDefault="00BA203E" w:rsidP="00311891">
            <w:pPr>
              <w:rPr>
                <w:sz w:val="24"/>
                <w:szCs w:val="24"/>
              </w:rPr>
            </w:pPr>
          </w:p>
          <w:p w14:paraId="6CE87994" w14:textId="77777777" w:rsidR="008C2A87" w:rsidRDefault="008C2A87" w:rsidP="00311891">
            <w:pPr>
              <w:rPr>
                <w:rFonts w:eastAsia="Arial Narrow" w:cstheme="minorHAnsi"/>
                <w:spacing w:val="-1"/>
                <w:sz w:val="24"/>
                <w:szCs w:val="24"/>
              </w:rPr>
            </w:pPr>
            <w:r w:rsidRPr="003341B5">
              <w:rPr>
                <w:rFonts w:eastAsia="Arial Narrow" w:cstheme="minorHAnsi"/>
                <w:sz w:val="24"/>
                <w:szCs w:val="24"/>
              </w:rPr>
              <w:t>It</w:t>
            </w:r>
            <w:r w:rsidRPr="003341B5">
              <w:rPr>
                <w:rFonts w:eastAsia="Times New Roman" w:cstheme="minorHAnsi"/>
                <w:spacing w:val="2"/>
                <w:sz w:val="24"/>
                <w:szCs w:val="24"/>
              </w:rPr>
              <w:t xml:space="preserve"> </w:t>
            </w:r>
            <w:r w:rsidRPr="003341B5">
              <w:rPr>
                <w:rFonts w:eastAsia="Arial Narrow" w:cstheme="minorHAnsi"/>
                <w:sz w:val="24"/>
                <w:szCs w:val="24"/>
              </w:rPr>
              <w:t>is</w:t>
            </w:r>
            <w:r w:rsidRPr="003341B5">
              <w:rPr>
                <w:rFonts w:eastAsia="Times New Roman" w:cstheme="minorHAnsi"/>
                <w:spacing w:val="2"/>
                <w:sz w:val="24"/>
                <w:szCs w:val="24"/>
              </w:rPr>
              <w:t xml:space="preserve"> </w:t>
            </w:r>
            <w:r w:rsidRPr="003341B5">
              <w:rPr>
                <w:rFonts w:eastAsia="Arial Narrow" w:cstheme="minorHAnsi"/>
                <w:spacing w:val="1"/>
                <w:sz w:val="24"/>
                <w:szCs w:val="24"/>
              </w:rPr>
              <w:t>th</w:t>
            </w:r>
            <w:r w:rsidRPr="003341B5">
              <w:rPr>
                <w:rFonts w:eastAsia="Arial Narrow" w:cstheme="minorHAnsi"/>
                <w:sz w:val="24"/>
                <w:szCs w:val="24"/>
              </w:rPr>
              <w:t>e</w:t>
            </w:r>
            <w:r w:rsidRPr="003341B5">
              <w:rPr>
                <w:rFonts w:eastAsia="Times New Roman" w:cstheme="minorHAnsi"/>
                <w:spacing w:val="3"/>
                <w:sz w:val="24"/>
                <w:szCs w:val="24"/>
              </w:rPr>
              <w:t xml:space="preserve"> </w:t>
            </w:r>
            <w:r w:rsidRPr="003341B5">
              <w:rPr>
                <w:rFonts w:eastAsia="Arial Narrow" w:cstheme="minorHAnsi"/>
                <w:spacing w:val="-1"/>
                <w:sz w:val="24"/>
                <w:szCs w:val="24"/>
              </w:rPr>
              <w:t>r</w:t>
            </w:r>
            <w:r w:rsidRPr="003341B5">
              <w:rPr>
                <w:rFonts w:eastAsia="Arial Narrow" w:cstheme="minorHAnsi"/>
                <w:spacing w:val="1"/>
                <w:sz w:val="24"/>
                <w:szCs w:val="24"/>
              </w:rPr>
              <w:t>e</w:t>
            </w:r>
            <w:r w:rsidRPr="003341B5">
              <w:rPr>
                <w:rFonts w:eastAsia="Arial Narrow" w:cstheme="minorHAnsi"/>
                <w:sz w:val="24"/>
                <w:szCs w:val="24"/>
              </w:rPr>
              <w:t>s</w:t>
            </w:r>
            <w:r w:rsidRPr="003341B5">
              <w:rPr>
                <w:rFonts w:eastAsia="Arial Narrow" w:cstheme="minorHAnsi"/>
                <w:spacing w:val="1"/>
                <w:sz w:val="24"/>
                <w:szCs w:val="24"/>
              </w:rPr>
              <w:t>p</w:t>
            </w:r>
            <w:r w:rsidRPr="003341B5">
              <w:rPr>
                <w:rFonts w:eastAsia="Arial Narrow" w:cstheme="minorHAnsi"/>
                <w:spacing w:val="-1"/>
                <w:sz w:val="24"/>
                <w:szCs w:val="24"/>
              </w:rPr>
              <w:t>o</w:t>
            </w:r>
            <w:r w:rsidRPr="003341B5">
              <w:rPr>
                <w:rFonts w:eastAsia="Arial Narrow" w:cstheme="minorHAnsi"/>
                <w:spacing w:val="1"/>
                <w:sz w:val="24"/>
                <w:szCs w:val="24"/>
              </w:rPr>
              <w:t>n</w:t>
            </w:r>
            <w:r w:rsidRPr="003341B5">
              <w:rPr>
                <w:rFonts w:eastAsia="Arial Narrow" w:cstheme="minorHAnsi"/>
                <w:spacing w:val="-2"/>
                <w:sz w:val="24"/>
                <w:szCs w:val="24"/>
              </w:rPr>
              <w:t>s</w:t>
            </w:r>
            <w:r w:rsidRPr="003341B5">
              <w:rPr>
                <w:rFonts w:eastAsia="Arial Narrow" w:cstheme="minorHAnsi"/>
                <w:sz w:val="24"/>
                <w:szCs w:val="24"/>
              </w:rPr>
              <w:t>i</w:t>
            </w:r>
            <w:r w:rsidRPr="003341B5">
              <w:rPr>
                <w:rFonts w:eastAsia="Arial Narrow" w:cstheme="minorHAnsi"/>
                <w:spacing w:val="1"/>
                <w:sz w:val="24"/>
                <w:szCs w:val="24"/>
              </w:rPr>
              <w:t>b</w:t>
            </w:r>
            <w:r w:rsidRPr="003341B5">
              <w:rPr>
                <w:rFonts w:eastAsia="Arial Narrow" w:cstheme="minorHAnsi"/>
                <w:sz w:val="24"/>
                <w:szCs w:val="24"/>
              </w:rPr>
              <w:t>ili</w:t>
            </w:r>
            <w:r w:rsidRPr="003341B5">
              <w:rPr>
                <w:rFonts w:eastAsia="Arial Narrow" w:cstheme="minorHAnsi"/>
                <w:spacing w:val="1"/>
                <w:sz w:val="24"/>
                <w:szCs w:val="24"/>
              </w:rPr>
              <w:t>t</w:t>
            </w:r>
            <w:r w:rsidRPr="003341B5">
              <w:rPr>
                <w:rFonts w:eastAsia="Arial Narrow" w:cstheme="minorHAnsi"/>
                <w:sz w:val="24"/>
                <w:szCs w:val="24"/>
              </w:rPr>
              <w:t>y</w:t>
            </w:r>
            <w:r w:rsidRPr="003341B5">
              <w:rPr>
                <w:rFonts w:eastAsia="Times New Roman" w:cstheme="minorHAnsi"/>
                <w:spacing w:val="2"/>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f</w:t>
            </w:r>
            <w:r w:rsidRPr="003341B5">
              <w:rPr>
                <w:rFonts w:eastAsia="Times New Roman" w:cstheme="minorHAnsi"/>
                <w:spacing w:val="2"/>
                <w:sz w:val="24"/>
                <w:szCs w:val="24"/>
              </w:rPr>
              <w:t xml:space="preserve"> </w:t>
            </w:r>
            <w:r w:rsidRPr="003341B5">
              <w:rPr>
                <w:rFonts w:eastAsia="Arial Narrow" w:cstheme="minorHAnsi"/>
                <w:spacing w:val="1"/>
                <w:sz w:val="24"/>
                <w:szCs w:val="24"/>
              </w:rPr>
              <w:t>th</w:t>
            </w:r>
            <w:r w:rsidRPr="003341B5">
              <w:rPr>
                <w:rFonts w:eastAsia="Arial Narrow" w:cstheme="minorHAnsi"/>
                <w:sz w:val="24"/>
                <w:szCs w:val="24"/>
              </w:rPr>
              <w:t>e</w:t>
            </w:r>
            <w:r w:rsidRPr="003341B5">
              <w:rPr>
                <w:rFonts w:eastAsia="Times New Roman" w:cstheme="minorHAnsi"/>
                <w:spacing w:val="3"/>
                <w:sz w:val="24"/>
                <w:szCs w:val="24"/>
              </w:rPr>
              <w:t xml:space="preserve"> </w:t>
            </w:r>
            <w:r w:rsidR="00F136FD">
              <w:rPr>
                <w:rFonts w:eastAsia="Arial Narrow" w:cstheme="minorHAnsi"/>
                <w:sz w:val="24"/>
                <w:szCs w:val="24"/>
              </w:rPr>
              <w:t>Contractor</w:t>
            </w:r>
            <w:r w:rsidRPr="003341B5">
              <w:rPr>
                <w:rFonts w:eastAsia="Times New Roman" w:cstheme="minorHAnsi"/>
                <w:spacing w:val="1"/>
                <w:sz w:val="24"/>
                <w:szCs w:val="24"/>
              </w:rPr>
              <w:t xml:space="preserve"> </w:t>
            </w:r>
            <w:r w:rsidRPr="003341B5">
              <w:rPr>
                <w:rFonts w:eastAsia="Arial Narrow" w:cstheme="minorHAnsi"/>
                <w:spacing w:val="1"/>
                <w:sz w:val="24"/>
                <w:szCs w:val="24"/>
              </w:rPr>
              <w:t>t</w:t>
            </w:r>
            <w:r w:rsidRPr="003341B5">
              <w:rPr>
                <w:rFonts w:eastAsia="Arial Narrow" w:cstheme="minorHAnsi"/>
                <w:sz w:val="24"/>
                <w:szCs w:val="24"/>
              </w:rPr>
              <w:t>o</w:t>
            </w:r>
            <w:r w:rsidRPr="003341B5">
              <w:rPr>
                <w:rFonts w:eastAsia="Times New Roman" w:cstheme="minorHAnsi"/>
                <w:sz w:val="24"/>
                <w:szCs w:val="24"/>
              </w:rPr>
              <w:t xml:space="preserve"> </w:t>
            </w:r>
            <w:r w:rsidRPr="003341B5">
              <w:rPr>
                <w:rFonts w:eastAsia="Arial Narrow" w:cstheme="minorHAnsi"/>
                <w:spacing w:val="-1"/>
                <w:sz w:val="24"/>
                <w:szCs w:val="24"/>
              </w:rPr>
              <w:t>m</w:t>
            </w:r>
            <w:r w:rsidRPr="003341B5">
              <w:rPr>
                <w:rFonts w:eastAsia="Arial Narrow" w:cstheme="minorHAnsi"/>
                <w:spacing w:val="1"/>
                <w:sz w:val="24"/>
                <w:szCs w:val="24"/>
              </w:rPr>
              <w:t>a</w:t>
            </w:r>
            <w:r w:rsidRPr="003341B5">
              <w:rPr>
                <w:rFonts w:eastAsia="Arial Narrow" w:cstheme="minorHAnsi"/>
                <w:sz w:val="24"/>
                <w:szCs w:val="24"/>
              </w:rPr>
              <w:t>ke</w:t>
            </w:r>
            <w:r w:rsidRPr="003341B5">
              <w:rPr>
                <w:rFonts w:eastAsia="Times New Roman" w:cstheme="minorHAnsi"/>
                <w:spacing w:val="3"/>
                <w:sz w:val="24"/>
                <w:szCs w:val="24"/>
              </w:rPr>
              <w:t xml:space="preserve"> </w:t>
            </w:r>
            <w:r w:rsidRPr="003341B5">
              <w:rPr>
                <w:rFonts w:eastAsia="Arial Narrow" w:cstheme="minorHAnsi"/>
                <w:sz w:val="24"/>
                <w:szCs w:val="24"/>
              </w:rPr>
              <w:t>c</w:t>
            </w:r>
            <w:r w:rsidRPr="003341B5">
              <w:rPr>
                <w:rFonts w:eastAsia="Arial Narrow" w:cstheme="minorHAnsi"/>
                <w:spacing w:val="1"/>
                <w:sz w:val="24"/>
                <w:szCs w:val="24"/>
              </w:rPr>
              <w:t>o</w:t>
            </w:r>
            <w:r w:rsidRPr="003341B5">
              <w:rPr>
                <w:rFonts w:eastAsia="Arial Narrow" w:cstheme="minorHAnsi"/>
                <w:spacing w:val="-1"/>
                <w:sz w:val="24"/>
                <w:szCs w:val="24"/>
              </w:rPr>
              <w:t>rr</w:t>
            </w:r>
            <w:r w:rsidRPr="003341B5">
              <w:rPr>
                <w:rFonts w:eastAsia="Arial Narrow" w:cstheme="minorHAnsi"/>
                <w:spacing w:val="1"/>
                <w:sz w:val="24"/>
                <w:szCs w:val="24"/>
              </w:rPr>
              <w:t>e</w:t>
            </w:r>
            <w:r w:rsidRPr="003341B5">
              <w:rPr>
                <w:rFonts w:eastAsia="Arial Narrow" w:cstheme="minorHAnsi"/>
                <w:sz w:val="24"/>
                <w:szCs w:val="24"/>
              </w:rPr>
              <w:t>ct</w:t>
            </w:r>
            <w:r w:rsidRPr="003341B5">
              <w:rPr>
                <w:rFonts w:eastAsia="Times New Roman" w:cstheme="minorHAnsi"/>
                <w:sz w:val="24"/>
                <w:szCs w:val="24"/>
              </w:rPr>
              <w:t xml:space="preserve"> </w:t>
            </w:r>
            <w:r w:rsidRPr="003341B5">
              <w:rPr>
                <w:rFonts w:eastAsia="Arial Narrow" w:cstheme="minorHAnsi"/>
                <w:spacing w:val="1"/>
                <w:sz w:val="24"/>
                <w:szCs w:val="24"/>
              </w:rPr>
              <w:t>p</w:t>
            </w:r>
            <w:r w:rsidRPr="003341B5">
              <w:rPr>
                <w:rFonts w:eastAsia="Arial Narrow" w:cstheme="minorHAnsi"/>
                <w:spacing w:val="-1"/>
                <w:sz w:val="24"/>
                <w:szCs w:val="24"/>
              </w:rPr>
              <w:t>r</w:t>
            </w:r>
            <w:r w:rsidRPr="003341B5">
              <w:rPr>
                <w:rFonts w:eastAsia="Arial Narrow" w:cstheme="minorHAnsi"/>
                <w:spacing w:val="1"/>
                <w:sz w:val="24"/>
                <w:szCs w:val="24"/>
              </w:rPr>
              <w:t>epa</w:t>
            </w:r>
            <w:r w:rsidRPr="003341B5">
              <w:rPr>
                <w:rFonts w:eastAsia="Arial Narrow" w:cstheme="minorHAnsi"/>
                <w:spacing w:val="-1"/>
                <w:sz w:val="24"/>
                <w:szCs w:val="24"/>
              </w:rPr>
              <w:t>ra</w:t>
            </w:r>
            <w:r w:rsidRPr="003341B5">
              <w:rPr>
                <w:rFonts w:eastAsia="Arial Narrow" w:cstheme="minorHAnsi"/>
                <w:spacing w:val="1"/>
                <w:sz w:val="24"/>
                <w:szCs w:val="24"/>
              </w:rPr>
              <w:t>t</w:t>
            </w:r>
            <w:r w:rsidRPr="003341B5">
              <w:rPr>
                <w:rFonts w:eastAsia="Arial Narrow" w:cstheme="minorHAnsi"/>
                <w:sz w:val="24"/>
                <w:szCs w:val="24"/>
              </w:rPr>
              <w:t>i</w:t>
            </w:r>
            <w:r w:rsidRPr="003341B5">
              <w:rPr>
                <w:rFonts w:eastAsia="Arial Narrow" w:cstheme="minorHAnsi"/>
                <w:spacing w:val="1"/>
                <w:sz w:val="24"/>
                <w:szCs w:val="24"/>
              </w:rPr>
              <w:t>on</w:t>
            </w:r>
            <w:r w:rsidRPr="003341B5">
              <w:rPr>
                <w:rFonts w:eastAsia="Arial Narrow" w:cstheme="minorHAnsi"/>
                <w:sz w:val="24"/>
                <w:szCs w:val="24"/>
              </w:rPr>
              <w:t>s</w:t>
            </w:r>
            <w:r w:rsidRPr="003341B5">
              <w:rPr>
                <w:rFonts w:eastAsia="Times New Roman" w:cstheme="minorHAnsi"/>
                <w:sz w:val="24"/>
                <w:szCs w:val="24"/>
              </w:rPr>
              <w:t xml:space="preserve"> </w:t>
            </w:r>
            <w:r w:rsidRPr="003341B5">
              <w:rPr>
                <w:rFonts w:eastAsia="Arial Narrow" w:cstheme="minorHAnsi"/>
                <w:spacing w:val="1"/>
                <w:sz w:val="24"/>
                <w:szCs w:val="24"/>
              </w:rPr>
              <w:t>be</w:t>
            </w:r>
            <w:r w:rsidRPr="003341B5">
              <w:rPr>
                <w:rFonts w:eastAsia="Arial Narrow" w:cstheme="minorHAnsi"/>
                <w:spacing w:val="-2"/>
                <w:sz w:val="24"/>
                <w:szCs w:val="24"/>
              </w:rPr>
              <w:t>f</w:t>
            </w:r>
            <w:r w:rsidRPr="003341B5">
              <w:rPr>
                <w:rFonts w:eastAsia="Arial Narrow" w:cstheme="minorHAnsi"/>
                <w:spacing w:val="1"/>
                <w:sz w:val="24"/>
                <w:szCs w:val="24"/>
              </w:rPr>
              <w:t>o</w:t>
            </w:r>
            <w:r w:rsidRPr="003341B5">
              <w:rPr>
                <w:rFonts w:eastAsia="Arial Narrow" w:cstheme="minorHAnsi"/>
                <w:spacing w:val="-1"/>
                <w:sz w:val="24"/>
                <w:szCs w:val="24"/>
              </w:rPr>
              <w:t>r</w:t>
            </w:r>
            <w:r w:rsidRPr="003341B5">
              <w:rPr>
                <w:rFonts w:eastAsia="Arial Narrow" w:cstheme="minorHAnsi"/>
                <w:sz w:val="24"/>
                <w:szCs w:val="24"/>
              </w:rPr>
              <w:t>e,</w:t>
            </w:r>
            <w:r w:rsidRPr="003341B5">
              <w:rPr>
                <w:rFonts w:eastAsia="Times New Roman" w:cstheme="minorHAnsi"/>
                <w:spacing w:val="3"/>
                <w:sz w:val="24"/>
                <w:szCs w:val="24"/>
              </w:rPr>
              <w:t xml:space="preserve"> </w:t>
            </w:r>
            <w:r w:rsidRPr="003341B5">
              <w:rPr>
                <w:rFonts w:eastAsia="Arial Narrow" w:cstheme="minorHAnsi"/>
                <w:sz w:val="24"/>
                <w:szCs w:val="24"/>
              </w:rPr>
              <w:t>during,</w:t>
            </w:r>
            <w:r w:rsidRPr="003341B5">
              <w:rPr>
                <w:rFonts w:eastAsia="Times New Roman" w:cstheme="minorHAnsi"/>
                <w:spacing w:val="3"/>
                <w:sz w:val="24"/>
                <w:szCs w:val="24"/>
              </w:rPr>
              <w:t xml:space="preserve"> </w:t>
            </w:r>
            <w:r w:rsidRPr="003341B5">
              <w:rPr>
                <w:rFonts w:eastAsia="Arial Narrow" w:cstheme="minorHAnsi"/>
                <w:spacing w:val="-1"/>
                <w:sz w:val="24"/>
                <w:szCs w:val="24"/>
              </w:rPr>
              <w:t>a</w:t>
            </w:r>
            <w:r w:rsidRPr="003341B5">
              <w:rPr>
                <w:rFonts w:eastAsia="Arial Narrow" w:cstheme="minorHAnsi"/>
                <w:spacing w:val="1"/>
                <w:sz w:val="24"/>
                <w:szCs w:val="24"/>
              </w:rPr>
              <w:t>n</w:t>
            </w:r>
            <w:r w:rsidRPr="003341B5">
              <w:rPr>
                <w:rFonts w:eastAsia="Arial Narrow" w:cstheme="minorHAnsi"/>
                <w:sz w:val="24"/>
                <w:szCs w:val="24"/>
              </w:rPr>
              <w:t>d</w:t>
            </w:r>
            <w:r w:rsidRPr="003341B5">
              <w:rPr>
                <w:rFonts w:eastAsia="Times New Roman" w:cstheme="minorHAnsi"/>
                <w:spacing w:val="3"/>
                <w:sz w:val="24"/>
                <w:szCs w:val="24"/>
              </w:rPr>
              <w:t xml:space="preserve"> </w:t>
            </w:r>
            <w:r w:rsidRPr="003341B5">
              <w:rPr>
                <w:rFonts w:eastAsia="Arial Narrow" w:cstheme="minorHAnsi"/>
                <w:spacing w:val="-1"/>
                <w:sz w:val="24"/>
                <w:szCs w:val="24"/>
              </w:rPr>
              <w:t>a</w:t>
            </w:r>
            <w:r w:rsidRPr="003341B5">
              <w:rPr>
                <w:rFonts w:eastAsia="Arial Narrow" w:cstheme="minorHAnsi"/>
                <w:sz w:val="24"/>
                <w:szCs w:val="24"/>
              </w:rPr>
              <w:t>t</w:t>
            </w:r>
            <w:r w:rsidRPr="003341B5">
              <w:rPr>
                <w:rFonts w:eastAsia="Times New Roman" w:cstheme="minorHAnsi"/>
                <w:spacing w:val="3"/>
                <w:sz w:val="24"/>
                <w:szCs w:val="24"/>
              </w:rPr>
              <w:t xml:space="preserve"> </w:t>
            </w:r>
            <w:r w:rsidRPr="003341B5">
              <w:rPr>
                <w:rFonts w:eastAsia="Arial Narrow" w:cstheme="minorHAnsi"/>
                <w:spacing w:val="1"/>
                <w:sz w:val="24"/>
                <w:szCs w:val="24"/>
              </w:rPr>
              <w:t>t</w:t>
            </w:r>
            <w:r w:rsidRPr="003341B5">
              <w:rPr>
                <w:rFonts w:eastAsia="Arial Narrow" w:cstheme="minorHAnsi"/>
                <w:spacing w:val="-1"/>
                <w:sz w:val="24"/>
                <w:szCs w:val="24"/>
              </w:rPr>
              <w:t>h</w:t>
            </w:r>
            <w:r w:rsidRPr="003341B5">
              <w:rPr>
                <w:rFonts w:eastAsia="Arial Narrow" w:cstheme="minorHAnsi"/>
                <w:sz w:val="24"/>
                <w:szCs w:val="24"/>
              </w:rPr>
              <w:t>e</w:t>
            </w:r>
            <w:r w:rsidRPr="003341B5">
              <w:rPr>
                <w:rFonts w:eastAsia="Times New Roman" w:cstheme="minorHAnsi"/>
                <w:spacing w:val="3"/>
                <w:sz w:val="24"/>
                <w:szCs w:val="24"/>
              </w:rPr>
              <w:t xml:space="preserve"> </w:t>
            </w:r>
            <w:r w:rsidRPr="003341B5">
              <w:rPr>
                <w:rFonts w:eastAsia="Arial Narrow" w:cstheme="minorHAnsi"/>
                <w:spacing w:val="-1"/>
                <w:sz w:val="24"/>
                <w:szCs w:val="24"/>
              </w:rPr>
              <w:t>e</w:t>
            </w:r>
            <w:r w:rsidRPr="003341B5">
              <w:rPr>
                <w:rFonts w:eastAsia="Arial Narrow" w:cstheme="minorHAnsi"/>
                <w:spacing w:val="1"/>
                <w:sz w:val="24"/>
                <w:szCs w:val="24"/>
              </w:rPr>
              <w:t>n</w:t>
            </w:r>
            <w:r w:rsidRPr="003341B5">
              <w:rPr>
                <w:rFonts w:eastAsia="Arial Narrow" w:cstheme="minorHAnsi"/>
                <w:sz w:val="24"/>
                <w:szCs w:val="24"/>
              </w:rPr>
              <w:t>d</w:t>
            </w:r>
            <w:r w:rsidRPr="003341B5">
              <w:rPr>
                <w:rFonts w:eastAsia="Times New Roman" w:cstheme="minorHAnsi"/>
                <w:spacing w:val="1"/>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f</w:t>
            </w:r>
            <w:r w:rsidRPr="003341B5">
              <w:rPr>
                <w:rFonts w:eastAsia="Times New Roman" w:cstheme="minorHAnsi"/>
                <w:spacing w:val="3"/>
                <w:sz w:val="24"/>
                <w:szCs w:val="24"/>
              </w:rPr>
              <w:t xml:space="preserve"> </w:t>
            </w:r>
            <w:r w:rsidRPr="003341B5">
              <w:rPr>
                <w:rFonts w:eastAsia="Arial Narrow" w:cstheme="minorHAnsi"/>
                <w:spacing w:val="-2"/>
                <w:sz w:val="24"/>
                <w:szCs w:val="24"/>
              </w:rPr>
              <w:t>t</w:t>
            </w:r>
            <w:r w:rsidRPr="003341B5">
              <w:rPr>
                <w:rFonts w:eastAsia="Arial Narrow" w:cstheme="minorHAnsi"/>
                <w:spacing w:val="1"/>
                <w:sz w:val="24"/>
                <w:szCs w:val="24"/>
              </w:rPr>
              <w:t>h</w:t>
            </w:r>
            <w:r w:rsidRPr="003341B5">
              <w:rPr>
                <w:rFonts w:eastAsia="Arial Narrow" w:cstheme="minorHAnsi"/>
                <w:sz w:val="24"/>
                <w:szCs w:val="24"/>
              </w:rPr>
              <w:t>e</w:t>
            </w:r>
            <w:r w:rsidRPr="003341B5">
              <w:rPr>
                <w:rFonts w:eastAsia="Times New Roman" w:cstheme="minorHAnsi"/>
                <w:spacing w:val="3"/>
                <w:sz w:val="24"/>
                <w:szCs w:val="24"/>
              </w:rPr>
              <w:t xml:space="preserve"> </w:t>
            </w:r>
            <w:r w:rsidRPr="003341B5">
              <w:rPr>
                <w:rFonts w:eastAsia="Arial Narrow" w:cstheme="minorHAnsi"/>
                <w:sz w:val="24"/>
                <w:szCs w:val="24"/>
              </w:rPr>
              <w:t>w</w:t>
            </w:r>
            <w:r w:rsidRPr="003341B5">
              <w:rPr>
                <w:rFonts w:eastAsia="Arial Narrow" w:cstheme="minorHAnsi"/>
                <w:spacing w:val="1"/>
                <w:sz w:val="24"/>
                <w:szCs w:val="24"/>
              </w:rPr>
              <w:t>o</w:t>
            </w:r>
            <w:r w:rsidRPr="003341B5">
              <w:rPr>
                <w:rFonts w:eastAsia="Arial Narrow" w:cstheme="minorHAnsi"/>
                <w:spacing w:val="-1"/>
                <w:sz w:val="24"/>
                <w:szCs w:val="24"/>
              </w:rPr>
              <w:t>r</w:t>
            </w:r>
            <w:r w:rsidRPr="003341B5">
              <w:rPr>
                <w:rFonts w:eastAsia="Arial Narrow" w:cstheme="minorHAnsi"/>
                <w:sz w:val="24"/>
                <w:szCs w:val="24"/>
              </w:rPr>
              <w:t>ks</w:t>
            </w:r>
            <w:r w:rsidRPr="003341B5">
              <w:rPr>
                <w:rFonts w:eastAsia="Times New Roman" w:cstheme="minorHAnsi"/>
                <w:sz w:val="24"/>
                <w:szCs w:val="24"/>
              </w:rPr>
              <w:t xml:space="preserve"> </w:t>
            </w:r>
            <w:r w:rsidRPr="003341B5">
              <w:rPr>
                <w:rFonts w:eastAsia="Arial Narrow" w:cstheme="minorHAnsi"/>
                <w:spacing w:val="1"/>
                <w:sz w:val="24"/>
                <w:szCs w:val="24"/>
              </w:rPr>
              <w:t>t</w:t>
            </w:r>
            <w:r w:rsidRPr="003341B5">
              <w:rPr>
                <w:rFonts w:eastAsia="Arial Narrow" w:cstheme="minorHAnsi"/>
                <w:sz w:val="24"/>
                <w:szCs w:val="24"/>
              </w:rPr>
              <w:t>o</w:t>
            </w:r>
            <w:r w:rsidRPr="003341B5">
              <w:rPr>
                <w:rFonts w:eastAsia="Times New Roman" w:cstheme="minorHAnsi"/>
                <w:spacing w:val="3"/>
                <w:sz w:val="24"/>
                <w:szCs w:val="24"/>
              </w:rPr>
              <w:t xml:space="preserve"> </w:t>
            </w:r>
            <w:r w:rsidRPr="003341B5">
              <w:rPr>
                <w:rFonts w:eastAsia="Arial Narrow" w:cstheme="minorHAnsi"/>
                <w:spacing w:val="-1"/>
                <w:sz w:val="24"/>
                <w:szCs w:val="24"/>
              </w:rPr>
              <w:t xml:space="preserve">eliminate any disruptions to </w:t>
            </w:r>
            <w:r w:rsidR="00024150">
              <w:rPr>
                <w:rFonts w:eastAsia="Arial Narrow" w:cstheme="minorHAnsi"/>
                <w:spacing w:val="-1"/>
                <w:sz w:val="24"/>
                <w:szCs w:val="24"/>
              </w:rPr>
              <w:t xml:space="preserve">any part of the </w:t>
            </w:r>
            <w:r w:rsidRPr="003341B5">
              <w:rPr>
                <w:rFonts w:eastAsia="Arial Narrow" w:cstheme="minorHAnsi"/>
                <w:spacing w:val="-1"/>
                <w:sz w:val="24"/>
                <w:szCs w:val="24"/>
              </w:rPr>
              <w:t xml:space="preserve">power system network and other utility services.  This is particularly important given </w:t>
            </w:r>
            <w:r w:rsidR="00024150">
              <w:rPr>
                <w:rFonts w:eastAsia="Arial Narrow" w:cstheme="minorHAnsi"/>
                <w:spacing w:val="-1"/>
                <w:sz w:val="24"/>
                <w:szCs w:val="24"/>
              </w:rPr>
              <w:t xml:space="preserve">that </w:t>
            </w:r>
            <w:r w:rsidRPr="003341B5">
              <w:rPr>
                <w:rFonts w:eastAsia="Arial Narrow" w:cstheme="minorHAnsi"/>
                <w:spacing w:val="-1"/>
                <w:sz w:val="24"/>
                <w:szCs w:val="24"/>
              </w:rPr>
              <w:t>trenching will take place through concentrated business and public access areas.</w:t>
            </w:r>
          </w:p>
          <w:p w14:paraId="2D8D067F" w14:textId="77777777" w:rsidR="00BA203E" w:rsidRPr="003341B5" w:rsidRDefault="00BA203E" w:rsidP="00311891">
            <w:pPr>
              <w:rPr>
                <w:rFonts w:eastAsia="Arial Narrow" w:cstheme="minorHAnsi"/>
                <w:spacing w:val="-1"/>
                <w:sz w:val="24"/>
                <w:szCs w:val="24"/>
              </w:rPr>
            </w:pPr>
          </w:p>
          <w:p w14:paraId="163F06FD" w14:textId="77777777" w:rsidR="00024150" w:rsidRDefault="008C2A87" w:rsidP="00311891">
            <w:pPr>
              <w:rPr>
                <w:rFonts w:eastAsia="Arial Narrow" w:cstheme="minorHAnsi"/>
                <w:spacing w:val="-1"/>
                <w:sz w:val="24"/>
                <w:szCs w:val="24"/>
              </w:rPr>
            </w:pPr>
            <w:r w:rsidRPr="003341B5">
              <w:rPr>
                <w:rFonts w:eastAsia="Arial Narrow" w:cstheme="minorHAnsi"/>
                <w:spacing w:val="-1"/>
                <w:sz w:val="24"/>
                <w:szCs w:val="24"/>
              </w:rPr>
              <w:t xml:space="preserve">This preparation should also include </w:t>
            </w:r>
          </w:p>
          <w:p w14:paraId="0AFBCB04" w14:textId="77777777" w:rsidR="00DD636E" w:rsidRDefault="003E7336" w:rsidP="0058351B">
            <w:pPr>
              <w:pStyle w:val="ListParagraph"/>
              <w:numPr>
                <w:ilvl w:val="0"/>
                <w:numId w:val="23"/>
              </w:numPr>
              <w:rPr>
                <w:rFonts w:eastAsia="Arial Narrow" w:cstheme="minorHAnsi"/>
                <w:spacing w:val="-1"/>
                <w:sz w:val="24"/>
                <w:szCs w:val="24"/>
              </w:rPr>
            </w:pPr>
            <w:r w:rsidRPr="003E7336">
              <w:rPr>
                <w:rFonts w:eastAsia="Arial Narrow" w:cstheme="minorHAnsi"/>
                <w:spacing w:val="-1"/>
                <w:sz w:val="24"/>
                <w:szCs w:val="24"/>
              </w:rPr>
              <w:t>the planning of works to ensure the daily activities of the Principal, residents, businesses and other utilities can still be performed without undue delay and interruption</w:t>
            </w:r>
            <w:r w:rsidR="00024150">
              <w:rPr>
                <w:rFonts w:eastAsia="Arial Narrow" w:cstheme="minorHAnsi"/>
                <w:spacing w:val="-1"/>
                <w:sz w:val="24"/>
                <w:szCs w:val="24"/>
              </w:rPr>
              <w:t>;</w:t>
            </w:r>
            <w:r w:rsidR="009F4AF7">
              <w:rPr>
                <w:rFonts w:eastAsia="Arial Narrow" w:cstheme="minorHAnsi"/>
                <w:spacing w:val="-1"/>
                <w:sz w:val="24"/>
                <w:szCs w:val="24"/>
              </w:rPr>
              <w:t xml:space="preserve"> </w:t>
            </w:r>
            <w:r w:rsidR="00024150">
              <w:rPr>
                <w:rFonts w:eastAsia="Arial Narrow" w:cstheme="minorHAnsi"/>
                <w:spacing w:val="-1"/>
                <w:sz w:val="24"/>
                <w:szCs w:val="24"/>
              </w:rPr>
              <w:t>and</w:t>
            </w:r>
          </w:p>
          <w:p w14:paraId="78A80748" w14:textId="77777777" w:rsidR="00DD636E" w:rsidRDefault="003E7336" w:rsidP="0058351B">
            <w:pPr>
              <w:pStyle w:val="ListParagraph"/>
              <w:numPr>
                <w:ilvl w:val="0"/>
                <w:numId w:val="23"/>
              </w:numPr>
              <w:rPr>
                <w:rFonts w:eastAsia="Arial Narrow" w:cstheme="minorHAnsi"/>
                <w:spacing w:val="-1"/>
                <w:sz w:val="24"/>
                <w:szCs w:val="24"/>
              </w:rPr>
            </w:pPr>
            <w:r w:rsidRPr="003E7336">
              <w:rPr>
                <w:rFonts w:eastAsia="Arial Narrow" w:cstheme="minorHAnsi"/>
                <w:spacing w:val="-1"/>
                <w:sz w:val="24"/>
                <w:szCs w:val="24"/>
              </w:rPr>
              <w:t xml:space="preserve"> risk management of possible damage.  </w:t>
            </w:r>
          </w:p>
          <w:p w14:paraId="612C4326" w14:textId="77777777" w:rsidR="00BA203E" w:rsidRDefault="008C2A87" w:rsidP="00311891">
            <w:pPr>
              <w:rPr>
                <w:rFonts w:eastAsia="Arial Narrow" w:cstheme="minorHAnsi"/>
                <w:spacing w:val="-1"/>
                <w:sz w:val="24"/>
                <w:szCs w:val="24"/>
              </w:rPr>
            </w:pPr>
            <w:r w:rsidRPr="003341B5">
              <w:rPr>
                <w:rFonts w:eastAsia="Arial Narrow" w:cstheme="minorHAnsi"/>
                <w:spacing w:val="-1"/>
                <w:sz w:val="24"/>
                <w:szCs w:val="24"/>
              </w:rPr>
              <w:t xml:space="preserve">The </w:t>
            </w:r>
            <w:r w:rsidR="00F136FD">
              <w:rPr>
                <w:rFonts w:eastAsia="Arial Narrow" w:cstheme="minorHAnsi"/>
                <w:spacing w:val="-1"/>
                <w:sz w:val="24"/>
                <w:szCs w:val="24"/>
              </w:rPr>
              <w:t>Contractor</w:t>
            </w:r>
            <w:r w:rsidRPr="003341B5">
              <w:rPr>
                <w:rFonts w:eastAsia="Arial Narrow" w:cstheme="minorHAnsi"/>
                <w:spacing w:val="-1"/>
                <w:sz w:val="24"/>
                <w:szCs w:val="24"/>
              </w:rPr>
              <w:t xml:space="preserve"> </w:t>
            </w:r>
            <w:r w:rsidR="00204286">
              <w:rPr>
                <w:rFonts w:eastAsia="Arial Narrow" w:cstheme="minorHAnsi"/>
                <w:spacing w:val="-1"/>
                <w:sz w:val="24"/>
                <w:szCs w:val="24"/>
              </w:rPr>
              <w:t>must</w:t>
            </w:r>
            <w:r w:rsidRPr="003341B5">
              <w:rPr>
                <w:rFonts w:eastAsia="Arial Narrow" w:cstheme="minorHAnsi"/>
                <w:spacing w:val="-1"/>
                <w:sz w:val="24"/>
                <w:szCs w:val="24"/>
              </w:rPr>
              <w:t xml:space="preserve"> be in constant communication with the Principal’s appointed project manager at all stages of the project.  </w:t>
            </w:r>
          </w:p>
          <w:p w14:paraId="7A18FB84" w14:textId="77777777" w:rsidR="00BA203E" w:rsidRDefault="00BA203E" w:rsidP="00311891">
            <w:pPr>
              <w:rPr>
                <w:rFonts w:eastAsia="Arial Narrow" w:cstheme="minorHAnsi"/>
                <w:spacing w:val="-1"/>
                <w:sz w:val="24"/>
                <w:szCs w:val="24"/>
              </w:rPr>
            </w:pPr>
          </w:p>
          <w:p w14:paraId="2B75FAAE" w14:textId="77777777" w:rsidR="008C2A87" w:rsidRDefault="008C2A87" w:rsidP="00311891">
            <w:pPr>
              <w:rPr>
                <w:rFonts w:eastAsia="Arial Narrow" w:cstheme="minorHAnsi"/>
                <w:spacing w:val="-1"/>
                <w:sz w:val="24"/>
                <w:szCs w:val="24"/>
              </w:rPr>
            </w:pPr>
            <w:r w:rsidRPr="003341B5">
              <w:rPr>
                <w:rFonts w:eastAsia="Arial Narrow" w:cstheme="minorHAnsi"/>
                <w:spacing w:val="-1"/>
                <w:sz w:val="24"/>
                <w:szCs w:val="24"/>
              </w:rPr>
              <w:t xml:space="preserve">A Work Plan is to be submitted by the </w:t>
            </w:r>
            <w:r w:rsidR="00F136FD">
              <w:rPr>
                <w:rFonts w:eastAsia="Arial Narrow" w:cstheme="minorHAnsi"/>
                <w:spacing w:val="-1"/>
                <w:sz w:val="24"/>
                <w:szCs w:val="24"/>
              </w:rPr>
              <w:t>Contractor</w:t>
            </w:r>
            <w:r w:rsidRPr="003341B5">
              <w:rPr>
                <w:rFonts w:eastAsia="Arial Narrow" w:cstheme="minorHAnsi"/>
                <w:spacing w:val="-1"/>
                <w:sz w:val="24"/>
                <w:szCs w:val="24"/>
              </w:rPr>
              <w:t xml:space="preserve"> in its tender proposal and will be confirmed by the Principal prior to contract execution. </w:t>
            </w:r>
          </w:p>
          <w:p w14:paraId="681EA546" w14:textId="77777777" w:rsidR="00BA203E" w:rsidRPr="003341B5" w:rsidRDefault="00BA203E" w:rsidP="00311891">
            <w:pPr>
              <w:rPr>
                <w:rFonts w:eastAsia="Arial Narrow" w:cstheme="minorHAnsi"/>
                <w:spacing w:val="-1"/>
                <w:sz w:val="24"/>
                <w:szCs w:val="24"/>
              </w:rPr>
            </w:pPr>
          </w:p>
        </w:tc>
      </w:tr>
      <w:tr w:rsidR="008C2A87" w:rsidRPr="003341B5" w14:paraId="769A52A2" w14:textId="77777777" w:rsidTr="00311891">
        <w:tc>
          <w:tcPr>
            <w:tcW w:w="421" w:type="dxa"/>
          </w:tcPr>
          <w:p w14:paraId="6619DCB1" w14:textId="77777777" w:rsidR="008C2A87" w:rsidRPr="003341B5" w:rsidRDefault="008C2A87" w:rsidP="00311891">
            <w:pPr>
              <w:rPr>
                <w:color w:val="0D0D0D" w:themeColor="text1" w:themeTint="F2"/>
                <w:sz w:val="24"/>
                <w:szCs w:val="24"/>
              </w:rPr>
            </w:pPr>
            <w:r w:rsidRPr="003341B5">
              <w:rPr>
                <w:color w:val="0D0D0D" w:themeColor="text1" w:themeTint="F2"/>
                <w:sz w:val="24"/>
                <w:szCs w:val="24"/>
              </w:rPr>
              <w:t>D</w:t>
            </w:r>
          </w:p>
        </w:tc>
        <w:tc>
          <w:tcPr>
            <w:tcW w:w="1842" w:type="dxa"/>
          </w:tcPr>
          <w:p w14:paraId="0934592E" w14:textId="77777777" w:rsidR="008C2A87" w:rsidRDefault="008C2A87" w:rsidP="00311891">
            <w:pPr>
              <w:jc w:val="left"/>
              <w:rPr>
                <w:rFonts w:eastAsia="Arial Narrow" w:cstheme="minorHAnsi"/>
                <w:spacing w:val="1"/>
                <w:sz w:val="24"/>
                <w:szCs w:val="24"/>
              </w:rPr>
            </w:pPr>
            <w:r w:rsidRPr="003341B5">
              <w:rPr>
                <w:rFonts w:eastAsia="Arial Narrow" w:cstheme="minorHAnsi"/>
                <w:sz w:val="24"/>
                <w:szCs w:val="24"/>
              </w:rPr>
              <w:t xml:space="preserve">Site Area </w:t>
            </w:r>
            <w:r>
              <w:rPr>
                <w:rFonts w:eastAsia="Arial Narrow" w:cstheme="minorHAnsi"/>
                <w:sz w:val="24"/>
                <w:szCs w:val="24"/>
              </w:rPr>
              <w:t xml:space="preserve">and Storage of Materials and </w:t>
            </w:r>
            <w:r w:rsidR="00B23582">
              <w:rPr>
                <w:rFonts w:eastAsia="Arial Narrow" w:cstheme="minorHAnsi"/>
                <w:sz w:val="24"/>
                <w:szCs w:val="24"/>
              </w:rPr>
              <w:t>Equipment’s</w:t>
            </w:r>
            <w:r>
              <w:rPr>
                <w:rFonts w:eastAsia="Arial Narrow" w:cstheme="minorHAnsi"/>
                <w:sz w:val="24"/>
                <w:szCs w:val="24"/>
              </w:rPr>
              <w:t xml:space="preserve"> at Site</w:t>
            </w:r>
          </w:p>
        </w:tc>
        <w:tc>
          <w:tcPr>
            <w:tcW w:w="6753" w:type="dxa"/>
          </w:tcPr>
          <w:p w14:paraId="384DFC40" w14:textId="77777777" w:rsidR="008C2A87" w:rsidRDefault="008C2A87" w:rsidP="00311891">
            <w:pPr>
              <w:rPr>
                <w:rFonts w:eastAsia="Arial Narrow" w:cstheme="minorHAnsi"/>
                <w:sz w:val="24"/>
                <w:szCs w:val="24"/>
              </w:rPr>
            </w:pPr>
            <w:r w:rsidRPr="003341B5">
              <w:rPr>
                <w:rFonts w:eastAsia="Arial Narrow" w:cstheme="minorHAnsi"/>
                <w:sz w:val="24"/>
                <w:szCs w:val="24"/>
              </w:rPr>
              <w:t>D</w:t>
            </w:r>
            <w:r w:rsidRPr="003341B5">
              <w:rPr>
                <w:rFonts w:eastAsia="Arial Narrow" w:cstheme="minorHAnsi"/>
                <w:spacing w:val="1"/>
                <w:sz w:val="24"/>
                <w:szCs w:val="24"/>
              </w:rPr>
              <w:t>u</w:t>
            </w:r>
            <w:r w:rsidRPr="003341B5">
              <w:rPr>
                <w:rFonts w:eastAsia="Arial Narrow" w:cstheme="minorHAnsi"/>
                <w:sz w:val="24"/>
                <w:szCs w:val="24"/>
              </w:rPr>
              <w:t>e</w:t>
            </w:r>
            <w:r w:rsidRPr="003341B5">
              <w:rPr>
                <w:rFonts w:eastAsia="Times New Roman" w:cstheme="minorHAnsi"/>
                <w:spacing w:val="-5"/>
                <w:sz w:val="24"/>
                <w:szCs w:val="24"/>
              </w:rPr>
              <w:t xml:space="preserve"> </w:t>
            </w:r>
            <w:r w:rsidRPr="003341B5">
              <w:rPr>
                <w:rFonts w:eastAsia="Arial Narrow" w:cstheme="minorHAnsi"/>
                <w:spacing w:val="-2"/>
                <w:sz w:val="24"/>
                <w:szCs w:val="24"/>
              </w:rPr>
              <w:t>t</w:t>
            </w:r>
            <w:r w:rsidRPr="003341B5">
              <w:rPr>
                <w:rFonts w:eastAsia="Arial Narrow" w:cstheme="minorHAnsi"/>
                <w:sz w:val="24"/>
                <w:szCs w:val="24"/>
              </w:rPr>
              <w:t>o</w:t>
            </w:r>
            <w:r w:rsidRPr="003341B5">
              <w:rPr>
                <w:rFonts w:eastAsia="Times New Roman" w:cstheme="minorHAnsi"/>
                <w:spacing w:val="-1"/>
                <w:sz w:val="24"/>
                <w:szCs w:val="24"/>
              </w:rPr>
              <w:t xml:space="preserve"> </w:t>
            </w:r>
            <w:r w:rsidRPr="003341B5">
              <w:rPr>
                <w:rFonts w:eastAsia="Arial Narrow" w:cstheme="minorHAnsi"/>
                <w:spacing w:val="-2"/>
                <w:sz w:val="24"/>
                <w:szCs w:val="24"/>
              </w:rPr>
              <w:t>t</w:t>
            </w:r>
            <w:r w:rsidRPr="003341B5">
              <w:rPr>
                <w:rFonts w:eastAsia="Arial Narrow" w:cstheme="minorHAnsi"/>
                <w:spacing w:val="1"/>
                <w:sz w:val="24"/>
                <w:szCs w:val="24"/>
              </w:rPr>
              <w:t>h</w:t>
            </w:r>
            <w:r w:rsidRPr="003341B5">
              <w:rPr>
                <w:rFonts w:eastAsia="Arial Narrow" w:cstheme="minorHAnsi"/>
                <w:sz w:val="24"/>
                <w:szCs w:val="24"/>
              </w:rPr>
              <w:t>e</w:t>
            </w:r>
            <w:r w:rsidRPr="003341B5">
              <w:rPr>
                <w:rFonts w:eastAsia="Times New Roman" w:cstheme="minorHAnsi"/>
                <w:spacing w:val="-4"/>
                <w:sz w:val="24"/>
                <w:szCs w:val="24"/>
              </w:rPr>
              <w:t xml:space="preserve"> </w:t>
            </w:r>
            <w:r w:rsidRPr="003341B5">
              <w:rPr>
                <w:rFonts w:eastAsia="Arial Narrow" w:cstheme="minorHAnsi"/>
                <w:spacing w:val="-1"/>
                <w:sz w:val="24"/>
                <w:szCs w:val="24"/>
              </w:rPr>
              <w:t>r</w:t>
            </w:r>
            <w:r w:rsidRPr="003341B5">
              <w:rPr>
                <w:rFonts w:eastAsia="Arial Narrow" w:cstheme="minorHAnsi"/>
                <w:spacing w:val="1"/>
                <w:sz w:val="24"/>
                <w:szCs w:val="24"/>
              </w:rPr>
              <w:t>e</w:t>
            </w:r>
            <w:r w:rsidRPr="003341B5">
              <w:rPr>
                <w:rFonts w:eastAsia="Arial Narrow" w:cstheme="minorHAnsi"/>
                <w:sz w:val="24"/>
                <w:szCs w:val="24"/>
              </w:rPr>
              <w:t>s</w:t>
            </w:r>
            <w:r w:rsidRPr="003341B5">
              <w:rPr>
                <w:rFonts w:eastAsia="Arial Narrow" w:cstheme="minorHAnsi"/>
                <w:spacing w:val="1"/>
                <w:sz w:val="24"/>
                <w:szCs w:val="24"/>
              </w:rPr>
              <w:t>t</w:t>
            </w:r>
            <w:r w:rsidRPr="003341B5">
              <w:rPr>
                <w:rFonts w:eastAsia="Arial Narrow" w:cstheme="minorHAnsi"/>
                <w:spacing w:val="-1"/>
                <w:sz w:val="24"/>
                <w:szCs w:val="24"/>
              </w:rPr>
              <w:t>r</w:t>
            </w:r>
            <w:r w:rsidRPr="003341B5">
              <w:rPr>
                <w:rFonts w:eastAsia="Arial Narrow" w:cstheme="minorHAnsi"/>
                <w:sz w:val="24"/>
                <w:szCs w:val="24"/>
              </w:rPr>
              <w:t>ic</w:t>
            </w:r>
            <w:r w:rsidRPr="003341B5">
              <w:rPr>
                <w:rFonts w:eastAsia="Arial Narrow" w:cstheme="minorHAnsi"/>
                <w:spacing w:val="1"/>
                <w:sz w:val="24"/>
                <w:szCs w:val="24"/>
              </w:rPr>
              <w:t>t</w:t>
            </w:r>
            <w:r w:rsidR="00024150">
              <w:rPr>
                <w:rFonts w:eastAsia="Arial Narrow" w:cstheme="minorHAnsi"/>
                <w:spacing w:val="1"/>
                <w:sz w:val="24"/>
                <w:szCs w:val="24"/>
              </w:rPr>
              <w:t>ed</w:t>
            </w:r>
            <w:r w:rsidRPr="003341B5">
              <w:rPr>
                <w:rFonts w:eastAsia="Arial Narrow" w:cstheme="minorHAnsi"/>
                <w:sz w:val="24"/>
                <w:szCs w:val="24"/>
              </w:rPr>
              <w:t xml:space="preserve"> road corridor</w:t>
            </w:r>
            <w:r>
              <w:rPr>
                <w:rFonts w:eastAsia="Arial Narrow" w:cstheme="minorHAnsi"/>
                <w:sz w:val="24"/>
                <w:szCs w:val="24"/>
              </w:rPr>
              <w:t xml:space="preserve"> </w:t>
            </w:r>
            <w:r w:rsidRPr="003341B5">
              <w:rPr>
                <w:rFonts w:eastAsia="Arial Narrow" w:cstheme="minorHAnsi"/>
                <w:spacing w:val="1"/>
                <w:sz w:val="24"/>
                <w:szCs w:val="24"/>
              </w:rPr>
              <w:t>an</w:t>
            </w:r>
            <w:r w:rsidRPr="003341B5">
              <w:rPr>
                <w:rFonts w:eastAsia="Arial Narrow" w:cstheme="minorHAnsi"/>
                <w:sz w:val="24"/>
                <w:szCs w:val="24"/>
              </w:rPr>
              <w:t>d the</w:t>
            </w:r>
            <w:r w:rsidRPr="003341B5">
              <w:rPr>
                <w:rFonts w:eastAsia="Times New Roman" w:cstheme="minorHAnsi"/>
                <w:spacing w:val="-4"/>
                <w:sz w:val="24"/>
                <w:szCs w:val="24"/>
              </w:rPr>
              <w:t xml:space="preserve"> </w:t>
            </w:r>
            <w:r w:rsidRPr="003341B5">
              <w:rPr>
                <w:rFonts w:eastAsia="Arial Narrow" w:cstheme="minorHAnsi"/>
                <w:sz w:val="24"/>
                <w:szCs w:val="24"/>
              </w:rPr>
              <w:t>l</w:t>
            </w:r>
            <w:r w:rsidRPr="003341B5">
              <w:rPr>
                <w:rFonts w:eastAsia="Arial Narrow" w:cstheme="minorHAnsi"/>
                <w:spacing w:val="1"/>
                <w:sz w:val="24"/>
                <w:szCs w:val="24"/>
              </w:rPr>
              <w:t>a</w:t>
            </w:r>
            <w:r w:rsidRPr="003341B5">
              <w:rPr>
                <w:rFonts w:eastAsia="Arial Narrow" w:cstheme="minorHAnsi"/>
                <w:sz w:val="24"/>
                <w:szCs w:val="24"/>
              </w:rPr>
              <w:t>ck</w:t>
            </w:r>
            <w:r w:rsidRPr="003341B5">
              <w:rPr>
                <w:rFonts w:eastAsia="Times New Roman" w:cstheme="minorHAnsi"/>
                <w:spacing w:val="-5"/>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f</w:t>
            </w:r>
            <w:r w:rsidRPr="003341B5">
              <w:rPr>
                <w:rFonts w:eastAsia="Times New Roman" w:cstheme="minorHAnsi"/>
                <w:spacing w:val="-4"/>
                <w:sz w:val="24"/>
                <w:szCs w:val="24"/>
              </w:rPr>
              <w:t xml:space="preserve"> </w:t>
            </w:r>
            <w:r w:rsidRPr="003341B5">
              <w:rPr>
                <w:rFonts w:eastAsia="Arial Narrow" w:cstheme="minorHAnsi"/>
                <w:sz w:val="24"/>
                <w:szCs w:val="24"/>
              </w:rPr>
              <w:t>cl</w:t>
            </w:r>
            <w:r w:rsidRPr="003341B5">
              <w:rPr>
                <w:rFonts w:eastAsia="Arial Narrow" w:cstheme="minorHAnsi"/>
                <w:spacing w:val="1"/>
                <w:sz w:val="24"/>
                <w:szCs w:val="24"/>
              </w:rPr>
              <w:t>ea</w:t>
            </w:r>
            <w:r w:rsidRPr="003341B5">
              <w:rPr>
                <w:rFonts w:eastAsia="Arial Narrow" w:cstheme="minorHAnsi"/>
                <w:sz w:val="24"/>
                <w:szCs w:val="24"/>
              </w:rPr>
              <w:t>r</w:t>
            </w:r>
            <w:r w:rsidRPr="003341B5">
              <w:rPr>
                <w:rFonts w:eastAsia="Times New Roman" w:cstheme="minorHAnsi"/>
                <w:spacing w:val="-7"/>
                <w:sz w:val="24"/>
                <w:szCs w:val="24"/>
              </w:rPr>
              <w:t xml:space="preserve"> </w:t>
            </w:r>
            <w:r w:rsidRPr="003341B5">
              <w:rPr>
                <w:rFonts w:eastAsia="Arial Narrow" w:cstheme="minorHAnsi"/>
                <w:spacing w:val="-1"/>
                <w:sz w:val="24"/>
                <w:szCs w:val="24"/>
              </w:rPr>
              <w:t>ar</w:t>
            </w:r>
            <w:r w:rsidRPr="003341B5">
              <w:rPr>
                <w:rFonts w:eastAsia="Arial Narrow" w:cstheme="minorHAnsi"/>
                <w:spacing w:val="1"/>
                <w:sz w:val="24"/>
                <w:szCs w:val="24"/>
              </w:rPr>
              <w:t>ea</w:t>
            </w:r>
            <w:r w:rsidRPr="003341B5">
              <w:rPr>
                <w:rFonts w:eastAsia="Arial Narrow" w:cstheme="minorHAnsi"/>
                <w:sz w:val="24"/>
                <w:szCs w:val="24"/>
              </w:rPr>
              <w:t>s</w:t>
            </w:r>
            <w:r w:rsidRPr="003341B5">
              <w:rPr>
                <w:rFonts w:eastAsia="Times New Roman" w:cstheme="minorHAnsi"/>
                <w:spacing w:val="-5"/>
                <w:sz w:val="24"/>
                <w:szCs w:val="24"/>
              </w:rPr>
              <w:t xml:space="preserve"> </w:t>
            </w:r>
            <w:r w:rsidRPr="003341B5">
              <w:rPr>
                <w:rFonts w:eastAsia="Arial Narrow" w:cstheme="minorHAnsi"/>
                <w:spacing w:val="1"/>
                <w:sz w:val="24"/>
                <w:szCs w:val="24"/>
              </w:rPr>
              <w:t>fo</w:t>
            </w:r>
            <w:r w:rsidRPr="003341B5">
              <w:rPr>
                <w:rFonts w:eastAsia="Arial Narrow" w:cstheme="minorHAnsi"/>
                <w:sz w:val="24"/>
                <w:szCs w:val="24"/>
              </w:rPr>
              <w:t>r</w:t>
            </w:r>
            <w:r w:rsidRPr="003341B5">
              <w:rPr>
                <w:rFonts w:eastAsia="Times New Roman" w:cstheme="minorHAnsi"/>
                <w:spacing w:val="-10"/>
                <w:sz w:val="24"/>
                <w:szCs w:val="24"/>
              </w:rPr>
              <w:t xml:space="preserve"> </w:t>
            </w:r>
            <w:r w:rsidRPr="003341B5">
              <w:rPr>
                <w:rFonts w:eastAsia="Arial Narrow" w:cstheme="minorHAnsi"/>
                <w:spacing w:val="-1"/>
                <w:sz w:val="24"/>
                <w:szCs w:val="24"/>
              </w:rPr>
              <w:t>p</w:t>
            </w:r>
            <w:r w:rsidRPr="003341B5">
              <w:rPr>
                <w:rFonts w:eastAsia="Arial Narrow" w:cstheme="minorHAnsi"/>
                <w:spacing w:val="1"/>
                <w:sz w:val="24"/>
                <w:szCs w:val="24"/>
              </w:rPr>
              <w:t>a</w:t>
            </w:r>
            <w:r w:rsidRPr="003341B5">
              <w:rPr>
                <w:rFonts w:eastAsia="Arial Narrow" w:cstheme="minorHAnsi"/>
                <w:spacing w:val="-1"/>
                <w:sz w:val="24"/>
                <w:szCs w:val="24"/>
              </w:rPr>
              <w:t>r</w:t>
            </w:r>
            <w:r w:rsidRPr="003341B5">
              <w:rPr>
                <w:rFonts w:eastAsia="Arial Narrow" w:cstheme="minorHAnsi"/>
                <w:sz w:val="24"/>
                <w:szCs w:val="24"/>
              </w:rPr>
              <w:t>ki</w:t>
            </w:r>
            <w:r w:rsidRPr="003341B5">
              <w:rPr>
                <w:rFonts w:eastAsia="Arial Narrow" w:cstheme="minorHAnsi"/>
                <w:spacing w:val="1"/>
                <w:sz w:val="24"/>
                <w:szCs w:val="24"/>
              </w:rPr>
              <w:t>n</w:t>
            </w:r>
            <w:r w:rsidRPr="003341B5">
              <w:rPr>
                <w:rFonts w:eastAsia="Arial Narrow" w:cstheme="minorHAnsi"/>
                <w:sz w:val="24"/>
                <w:szCs w:val="24"/>
              </w:rPr>
              <w:t>g</w:t>
            </w:r>
            <w:r w:rsidRPr="003341B5">
              <w:rPr>
                <w:rFonts w:eastAsia="Times New Roman" w:cstheme="minorHAnsi"/>
                <w:spacing w:val="-12"/>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r</w:t>
            </w:r>
            <w:r w:rsidRPr="003341B5">
              <w:rPr>
                <w:rFonts w:eastAsia="Times New Roman" w:cstheme="minorHAnsi"/>
                <w:spacing w:val="-10"/>
                <w:sz w:val="24"/>
                <w:szCs w:val="24"/>
              </w:rPr>
              <w:t xml:space="preserve"> </w:t>
            </w:r>
            <w:r w:rsidRPr="003341B5">
              <w:rPr>
                <w:rFonts w:eastAsia="Arial Narrow" w:cstheme="minorHAnsi"/>
                <w:sz w:val="24"/>
                <w:szCs w:val="24"/>
              </w:rPr>
              <w:t>s</w:t>
            </w:r>
            <w:r w:rsidRPr="003341B5">
              <w:rPr>
                <w:rFonts w:eastAsia="Arial Narrow" w:cstheme="minorHAnsi"/>
                <w:spacing w:val="-2"/>
                <w:sz w:val="24"/>
                <w:szCs w:val="24"/>
              </w:rPr>
              <w:t>t</w:t>
            </w:r>
            <w:r w:rsidRPr="003341B5">
              <w:rPr>
                <w:rFonts w:eastAsia="Arial Narrow" w:cstheme="minorHAnsi"/>
                <w:spacing w:val="1"/>
                <w:sz w:val="24"/>
                <w:szCs w:val="24"/>
              </w:rPr>
              <w:t>o</w:t>
            </w:r>
            <w:r w:rsidRPr="003341B5">
              <w:rPr>
                <w:rFonts w:eastAsia="Arial Narrow" w:cstheme="minorHAnsi"/>
                <w:spacing w:val="-1"/>
                <w:sz w:val="24"/>
                <w:szCs w:val="24"/>
              </w:rPr>
              <w:t>r</w:t>
            </w:r>
            <w:r w:rsidRPr="003341B5">
              <w:rPr>
                <w:rFonts w:eastAsia="Arial Narrow" w:cstheme="minorHAnsi"/>
                <w:spacing w:val="1"/>
                <w:sz w:val="24"/>
                <w:szCs w:val="24"/>
              </w:rPr>
              <w:t>a</w:t>
            </w:r>
            <w:r w:rsidRPr="003341B5">
              <w:rPr>
                <w:rFonts w:eastAsia="Arial Narrow" w:cstheme="minorHAnsi"/>
                <w:spacing w:val="-1"/>
                <w:sz w:val="24"/>
                <w:szCs w:val="24"/>
              </w:rPr>
              <w:t>g</w:t>
            </w:r>
            <w:r w:rsidRPr="003341B5">
              <w:rPr>
                <w:rFonts w:eastAsia="Arial Narrow" w:cstheme="minorHAnsi"/>
                <w:sz w:val="24"/>
                <w:szCs w:val="24"/>
              </w:rPr>
              <w:t>e</w:t>
            </w:r>
            <w:r w:rsidRPr="003341B5">
              <w:rPr>
                <w:rFonts w:eastAsia="Times New Roman" w:cstheme="minorHAnsi"/>
                <w:spacing w:val="-13"/>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f</w:t>
            </w:r>
            <w:r w:rsidRPr="003341B5">
              <w:rPr>
                <w:rFonts w:eastAsia="Times New Roman" w:cstheme="minorHAnsi"/>
                <w:spacing w:val="-11"/>
                <w:sz w:val="24"/>
                <w:szCs w:val="24"/>
              </w:rPr>
              <w:t xml:space="preserve"> </w:t>
            </w:r>
            <w:r w:rsidRPr="003341B5">
              <w:rPr>
                <w:rFonts w:eastAsia="Arial Narrow" w:cstheme="minorHAnsi"/>
                <w:spacing w:val="1"/>
                <w:sz w:val="24"/>
                <w:szCs w:val="24"/>
              </w:rPr>
              <w:t>p</w:t>
            </w:r>
            <w:r w:rsidRPr="003341B5">
              <w:rPr>
                <w:rFonts w:eastAsia="Arial Narrow" w:cstheme="minorHAnsi"/>
                <w:spacing w:val="-3"/>
                <w:sz w:val="24"/>
                <w:szCs w:val="24"/>
              </w:rPr>
              <w:t>l</w:t>
            </w:r>
            <w:r w:rsidRPr="003341B5">
              <w:rPr>
                <w:rFonts w:eastAsia="Arial Narrow" w:cstheme="minorHAnsi"/>
                <w:spacing w:val="1"/>
                <w:sz w:val="24"/>
                <w:szCs w:val="24"/>
              </w:rPr>
              <w:t>ant</w:t>
            </w:r>
            <w:r w:rsidRPr="003341B5">
              <w:rPr>
                <w:rFonts w:eastAsia="Arial Narrow" w:cstheme="minorHAnsi"/>
                <w:sz w:val="24"/>
                <w:szCs w:val="24"/>
              </w:rPr>
              <w:t>,</w:t>
            </w:r>
            <w:r w:rsidRPr="003341B5">
              <w:rPr>
                <w:rFonts w:eastAsia="Times New Roman" w:cstheme="minorHAnsi"/>
                <w:spacing w:val="-11"/>
                <w:sz w:val="24"/>
                <w:szCs w:val="24"/>
              </w:rPr>
              <w:t xml:space="preserve"> </w:t>
            </w:r>
            <w:r w:rsidRPr="003341B5">
              <w:rPr>
                <w:rFonts w:eastAsia="Arial Narrow" w:cstheme="minorHAnsi"/>
                <w:spacing w:val="-1"/>
                <w:sz w:val="24"/>
                <w:szCs w:val="24"/>
              </w:rPr>
              <w:t>m</w:t>
            </w:r>
            <w:r w:rsidRPr="003341B5">
              <w:rPr>
                <w:rFonts w:eastAsia="Arial Narrow" w:cstheme="minorHAnsi"/>
                <w:spacing w:val="1"/>
                <w:sz w:val="24"/>
                <w:szCs w:val="24"/>
              </w:rPr>
              <w:t>a</w:t>
            </w:r>
            <w:r w:rsidRPr="003341B5">
              <w:rPr>
                <w:rFonts w:eastAsia="Arial Narrow" w:cstheme="minorHAnsi"/>
                <w:spacing w:val="-2"/>
                <w:sz w:val="24"/>
                <w:szCs w:val="24"/>
              </w:rPr>
              <w:t>c</w:t>
            </w:r>
            <w:r w:rsidRPr="003341B5">
              <w:rPr>
                <w:rFonts w:eastAsia="Arial Narrow" w:cstheme="minorHAnsi"/>
                <w:spacing w:val="1"/>
                <w:sz w:val="24"/>
                <w:szCs w:val="24"/>
              </w:rPr>
              <w:t>h</w:t>
            </w:r>
            <w:r w:rsidRPr="003341B5">
              <w:rPr>
                <w:rFonts w:eastAsia="Arial Narrow" w:cstheme="minorHAnsi"/>
                <w:sz w:val="24"/>
                <w:szCs w:val="24"/>
              </w:rPr>
              <w:t>i</w:t>
            </w:r>
            <w:r w:rsidRPr="003341B5">
              <w:rPr>
                <w:rFonts w:eastAsia="Arial Narrow" w:cstheme="minorHAnsi"/>
                <w:spacing w:val="1"/>
                <w:sz w:val="24"/>
                <w:szCs w:val="24"/>
              </w:rPr>
              <w:t>ne</w:t>
            </w:r>
            <w:r w:rsidRPr="003341B5">
              <w:rPr>
                <w:rFonts w:eastAsia="Arial Narrow" w:cstheme="minorHAnsi"/>
                <w:spacing w:val="-1"/>
                <w:sz w:val="24"/>
                <w:szCs w:val="24"/>
              </w:rPr>
              <w:t>r</w:t>
            </w:r>
            <w:r w:rsidRPr="003341B5">
              <w:rPr>
                <w:rFonts w:eastAsia="Arial Narrow" w:cstheme="minorHAnsi"/>
                <w:sz w:val="24"/>
                <w:szCs w:val="24"/>
              </w:rPr>
              <w:t>y</w:t>
            </w:r>
            <w:r w:rsidRPr="003341B5">
              <w:rPr>
                <w:rFonts w:eastAsia="Times New Roman" w:cstheme="minorHAnsi"/>
                <w:spacing w:val="-16"/>
                <w:sz w:val="24"/>
                <w:szCs w:val="24"/>
              </w:rPr>
              <w:t xml:space="preserve">, </w:t>
            </w:r>
            <w:r w:rsidRPr="003341B5">
              <w:rPr>
                <w:rFonts w:eastAsia="Arial Narrow" w:cstheme="minorHAnsi"/>
                <w:spacing w:val="1"/>
                <w:sz w:val="24"/>
                <w:szCs w:val="24"/>
              </w:rPr>
              <w:t>e</w:t>
            </w:r>
            <w:r w:rsidRPr="003341B5">
              <w:rPr>
                <w:rFonts w:eastAsia="Arial Narrow" w:cstheme="minorHAnsi"/>
                <w:spacing w:val="-1"/>
                <w:sz w:val="24"/>
                <w:szCs w:val="24"/>
              </w:rPr>
              <w:t>q</w:t>
            </w:r>
            <w:r w:rsidRPr="003341B5">
              <w:rPr>
                <w:rFonts w:eastAsia="Arial Narrow" w:cstheme="minorHAnsi"/>
                <w:spacing w:val="1"/>
                <w:sz w:val="24"/>
                <w:szCs w:val="24"/>
              </w:rPr>
              <w:t>u</w:t>
            </w:r>
            <w:r w:rsidRPr="003341B5">
              <w:rPr>
                <w:rFonts w:eastAsia="Arial Narrow" w:cstheme="minorHAnsi"/>
                <w:sz w:val="24"/>
                <w:szCs w:val="24"/>
              </w:rPr>
              <w:t>i</w:t>
            </w:r>
            <w:r w:rsidRPr="003341B5">
              <w:rPr>
                <w:rFonts w:eastAsia="Arial Narrow" w:cstheme="minorHAnsi"/>
                <w:spacing w:val="1"/>
                <w:sz w:val="24"/>
                <w:szCs w:val="24"/>
              </w:rPr>
              <w:t>p</w:t>
            </w:r>
            <w:r w:rsidRPr="003341B5">
              <w:rPr>
                <w:rFonts w:eastAsia="Arial Narrow" w:cstheme="minorHAnsi"/>
                <w:spacing w:val="-1"/>
                <w:sz w:val="24"/>
                <w:szCs w:val="24"/>
              </w:rPr>
              <w:t>m</w:t>
            </w:r>
            <w:r w:rsidRPr="003341B5">
              <w:rPr>
                <w:rFonts w:eastAsia="Arial Narrow" w:cstheme="minorHAnsi"/>
                <w:spacing w:val="1"/>
                <w:sz w:val="24"/>
                <w:szCs w:val="24"/>
              </w:rPr>
              <w:t>en</w:t>
            </w:r>
            <w:r w:rsidRPr="003341B5">
              <w:rPr>
                <w:rFonts w:eastAsia="Arial Narrow" w:cstheme="minorHAnsi"/>
                <w:sz w:val="24"/>
                <w:szCs w:val="24"/>
              </w:rPr>
              <w:t>t and materials</w:t>
            </w:r>
            <w:r w:rsidR="00024150">
              <w:rPr>
                <w:rFonts w:eastAsia="Arial Narrow" w:cstheme="minorHAnsi"/>
                <w:sz w:val="24"/>
                <w:szCs w:val="24"/>
              </w:rPr>
              <w:t xml:space="preserve"> (</w:t>
            </w:r>
            <w:r w:rsidRPr="003341B5">
              <w:rPr>
                <w:rFonts w:eastAsia="Arial Narrow" w:cstheme="minorHAnsi"/>
                <w:sz w:val="24"/>
                <w:szCs w:val="24"/>
              </w:rPr>
              <w:t>i</w:t>
            </w:r>
            <w:r w:rsidRPr="003341B5">
              <w:rPr>
                <w:rFonts w:eastAsia="Arial Narrow" w:cstheme="minorHAnsi"/>
                <w:spacing w:val="1"/>
                <w:sz w:val="24"/>
                <w:szCs w:val="24"/>
              </w:rPr>
              <w:t>n</w:t>
            </w:r>
            <w:r w:rsidRPr="003341B5">
              <w:rPr>
                <w:rFonts w:eastAsia="Arial Narrow" w:cstheme="minorHAnsi"/>
                <w:sz w:val="24"/>
                <w:szCs w:val="24"/>
              </w:rPr>
              <w:t>cl</w:t>
            </w:r>
            <w:r w:rsidRPr="003341B5">
              <w:rPr>
                <w:rFonts w:eastAsia="Arial Narrow" w:cstheme="minorHAnsi"/>
                <w:spacing w:val="-1"/>
                <w:sz w:val="24"/>
                <w:szCs w:val="24"/>
              </w:rPr>
              <w:t>u</w:t>
            </w:r>
            <w:r w:rsidRPr="003341B5">
              <w:rPr>
                <w:rFonts w:eastAsia="Arial Narrow" w:cstheme="minorHAnsi"/>
                <w:spacing w:val="1"/>
                <w:sz w:val="24"/>
                <w:szCs w:val="24"/>
              </w:rPr>
              <w:t>d</w:t>
            </w:r>
            <w:r w:rsidRPr="003341B5">
              <w:rPr>
                <w:rFonts w:eastAsia="Arial Narrow" w:cstheme="minorHAnsi"/>
                <w:sz w:val="24"/>
                <w:szCs w:val="24"/>
              </w:rPr>
              <w:t>i</w:t>
            </w:r>
            <w:r w:rsidRPr="003341B5">
              <w:rPr>
                <w:rFonts w:eastAsia="Arial Narrow" w:cstheme="minorHAnsi"/>
                <w:spacing w:val="-1"/>
                <w:sz w:val="24"/>
                <w:szCs w:val="24"/>
              </w:rPr>
              <w:t>n</w:t>
            </w:r>
            <w:r w:rsidRPr="003341B5">
              <w:rPr>
                <w:rFonts w:eastAsia="Arial Narrow" w:cstheme="minorHAnsi"/>
                <w:sz w:val="24"/>
                <w:szCs w:val="24"/>
              </w:rPr>
              <w:t>g</w:t>
            </w:r>
            <w:r w:rsidRPr="003341B5">
              <w:rPr>
                <w:rFonts w:eastAsia="Times New Roman" w:cstheme="minorHAnsi"/>
                <w:sz w:val="24"/>
                <w:szCs w:val="24"/>
              </w:rPr>
              <w:t xml:space="preserve"> </w:t>
            </w:r>
            <w:r w:rsidRPr="003341B5">
              <w:rPr>
                <w:rFonts w:eastAsia="Arial Narrow" w:cstheme="minorHAnsi"/>
                <w:sz w:val="24"/>
                <w:szCs w:val="24"/>
              </w:rPr>
              <w:t>s</w:t>
            </w:r>
            <w:r w:rsidRPr="003341B5">
              <w:rPr>
                <w:rFonts w:eastAsia="Arial Narrow" w:cstheme="minorHAnsi"/>
                <w:spacing w:val="1"/>
                <w:sz w:val="24"/>
                <w:szCs w:val="24"/>
              </w:rPr>
              <w:t>to</w:t>
            </w:r>
            <w:r w:rsidRPr="003341B5">
              <w:rPr>
                <w:rFonts w:eastAsia="Arial Narrow" w:cstheme="minorHAnsi"/>
                <w:sz w:val="24"/>
                <w:szCs w:val="24"/>
              </w:rPr>
              <w:t>ck</w:t>
            </w:r>
            <w:r w:rsidRPr="003341B5">
              <w:rPr>
                <w:rFonts w:eastAsia="Arial Narrow" w:cstheme="minorHAnsi"/>
                <w:spacing w:val="1"/>
                <w:sz w:val="24"/>
                <w:szCs w:val="24"/>
              </w:rPr>
              <w:t>p</w:t>
            </w:r>
            <w:r w:rsidRPr="003341B5">
              <w:rPr>
                <w:rFonts w:eastAsia="Arial Narrow" w:cstheme="minorHAnsi"/>
                <w:sz w:val="24"/>
                <w:szCs w:val="24"/>
              </w:rPr>
              <w:t>ili</w:t>
            </w:r>
            <w:r w:rsidRPr="003341B5">
              <w:rPr>
                <w:rFonts w:eastAsia="Arial Narrow" w:cstheme="minorHAnsi"/>
                <w:spacing w:val="1"/>
                <w:sz w:val="24"/>
                <w:szCs w:val="24"/>
              </w:rPr>
              <w:t>n</w:t>
            </w:r>
            <w:r w:rsidRPr="003341B5">
              <w:rPr>
                <w:rFonts w:eastAsia="Arial Narrow" w:cstheme="minorHAnsi"/>
                <w:sz w:val="24"/>
                <w:szCs w:val="24"/>
              </w:rPr>
              <w:t>g</w:t>
            </w:r>
            <w:r w:rsidRPr="003341B5">
              <w:rPr>
                <w:rFonts w:eastAsia="Times New Roman" w:cstheme="minorHAnsi"/>
                <w:spacing w:val="-14"/>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f</w:t>
            </w:r>
            <w:r w:rsidRPr="003341B5">
              <w:rPr>
                <w:rFonts w:eastAsia="Times New Roman" w:cstheme="minorHAnsi"/>
                <w:spacing w:val="-11"/>
                <w:sz w:val="24"/>
                <w:szCs w:val="24"/>
              </w:rPr>
              <w:t xml:space="preserve"> </w:t>
            </w:r>
            <w:r w:rsidRPr="003341B5">
              <w:rPr>
                <w:rFonts w:eastAsia="Arial Narrow" w:cstheme="minorHAnsi"/>
                <w:spacing w:val="1"/>
                <w:sz w:val="24"/>
                <w:szCs w:val="24"/>
              </w:rPr>
              <w:t>e</w:t>
            </w:r>
            <w:r w:rsidRPr="003341B5">
              <w:rPr>
                <w:rFonts w:eastAsia="Arial Narrow" w:cstheme="minorHAnsi"/>
                <w:sz w:val="24"/>
                <w:szCs w:val="24"/>
              </w:rPr>
              <w:t>xc</w:t>
            </w:r>
            <w:r w:rsidRPr="003341B5">
              <w:rPr>
                <w:rFonts w:eastAsia="Arial Narrow" w:cstheme="minorHAnsi"/>
                <w:spacing w:val="1"/>
                <w:sz w:val="24"/>
                <w:szCs w:val="24"/>
              </w:rPr>
              <w:t>a</w:t>
            </w:r>
            <w:r w:rsidRPr="003341B5">
              <w:rPr>
                <w:rFonts w:eastAsia="Arial Narrow" w:cstheme="minorHAnsi"/>
                <w:sz w:val="24"/>
                <w:szCs w:val="24"/>
              </w:rPr>
              <w:t>v</w:t>
            </w:r>
            <w:r w:rsidRPr="003341B5">
              <w:rPr>
                <w:rFonts w:eastAsia="Arial Narrow" w:cstheme="minorHAnsi"/>
                <w:spacing w:val="1"/>
                <w:sz w:val="24"/>
                <w:szCs w:val="24"/>
              </w:rPr>
              <w:t>a</w:t>
            </w:r>
            <w:r w:rsidRPr="003341B5">
              <w:rPr>
                <w:rFonts w:eastAsia="Arial Narrow" w:cstheme="minorHAnsi"/>
                <w:spacing w:val="-2"/>
                <w:sz w:val="24"/>
                <w:szCs w:val="24"/>
              </w:rPr>
              <w:t>t</w:t>
            </w:r>
            <w:r w:rsidRPr="003341B5">
              <w:rPr>
                <w:rFonts w:eastAsia="Arial Narrow" w:cstheme="minorHAnsi"/>
                <w:spacing w:val="1"/>
                <w:sz w:val="24"/>
                <w:szCs w:val="24"/>
              </w:rPr>
              <w:t>e</w:t>
            </w:r>
            <w:r w:rsidRPr="003341B5">
              <w:rPr>
                <w:rFonts w:eastAsia="Arial Narrow" w:cstheme="minorHAnsi"/>
                <w:sz w:val="24"/>
                <w:szCs w:val="24"/>
              </w:rPr>
              <w:t>d</w:t>
            </w:r>
            <w:r w:rsidRPr="003341B5">
              <w:rPr>
                <w:rFonts w:eastAsia="Times New Roman" w:cstheme="minorHAnsi"/>
                <w:spacing w:val="-15"/>
                <w:sz w:val="24"/>
                <w:szCs w:val="24"/>
              </w:rPr>
              <w:t xml:space="preserve"> </w:t>
            </w:r>
            <w:r w:rsidRPr="003341B5">
              <w:rPr>
                <w:rFonts w:eastAsia="Arial Narrow" w:cstheme="minorHAnsi"/>
                <w:spacing w:val="-1"/>
                <w:sz w:val="24"/>
                <w:szCs w:val="24"/>
              </w:rPr>
              <w:t>ma</w:t>
            </w:r>
            <w:r w:rsidRPr="003341B5">
              <w:rPr>
                <w:rFonts w:eastAsia="Arial Narrow" w:cstheme="minorHAnsi"/>
                <w:spacing w:val="1"/>
                <w:sz w:val="24"/>
                <w:szCs w:val="24"/>
              </w:rPr>
              <w:t>te</w:t>
            </w:r>
            <w:r w:rsidRPr="003341B5">
              <w:rPr>
                <w:rFonts w:eastAsia="Arial Narrow" w:cstheme="minorHAnsi"/>
                <w:spacing w:val="-1"/>
                <w:sz w:val="24"/>
                <w:szCs w:val="24"/>
              </w:rPr>
              <w:t>r</w:t>
            </w:r>
            <w:r w:rsidRPr="003341B5">
              <w:rPr>
                <w:rFonts w:eastAsia="Arial Narrow" w:cstheme="minorHAnsi"/>
                <w:sz w:val="24"/>
                <w:szCs w:val="24"/>
              </w:rPr>
              <w:t>i</w:t>
            </w:r>
            <w:r w:rsidRPr="003341B5">
              <w:rPr>
                <w:rFonts w:eastAsia="Arial Narrow" w:cstheme="minorHAnsi"/>
                <w:spacing w:val="1"/>
                <w:sz w:val="24"/>
                <w:szCs w:val="24"/>
              </w:rPr>
              <w:t>a</w:t>
            </w:r>
            <w:r w:rsidRPr="003341B5">
              <w:rPr>
                <w:rFonts w:eastAsia="Arial Narrow" w:cstheme="minorHAnsi"/>
                <w:sz w:val="24"/>
                <w:szCs w:val="24"/>
              </w:rPr>
              <w:t>l</w:t>
            </w:r>
            <w:r w:rsidRPr="003341B5">
              <w:rPr>
                <w:rFonts w:eastAsia="Times New Roman" w:cstheme="minorHAnsi"/>
                <w:spacing w:val="-14"/>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r</w:t>
            </w:r>
            <w:r w:rsidRPr="003341B5">
              <w:rPr>
                <w:rFonts w:eastAsia="Times New Roman" w:cstheme="minorHAnsi"/>
                <w:spacing w:val="-10"/>
                <w:sz w:val="24"/>
                <w:szCs w:val="24"/>
              </w:rPr>
              <w:t xml:space="preserve"> </w:t>
            </w:r>
            <w:r w:rsidRPr="003341B5">
              <w:rPr>
                <w:rFonts w:eastAsia="Arial Narrow" w:cstheme="minorHAnsi"/>
                <w:sz w:val="24"/>
                <w:szCs w:val="24"/>
              </w:rPr>
              <w:t>s</w:t>
            </w:r>
            <w:r w:rsidRPr="003341B5">
              <w:rPr>
                <w:rFonts w:eastAsia="Arial Narrow" w:cstheme="minorHAnsi"/>
                <w:spacing w:val="1"/>
                <w:sz w:val="24"/>
                <w:szCs w:val="24"/>
              </w:rPr>
              <w:t>po</w:t>
            </w:r>
            <w:r w:rsidRPr="003341B5">
              <w:rPr>
                <w:rFonts w:eastAsia="Arial Narrow" w:cstheme="minorHAnsi"/>
                <w:sz w:val="24"/>
                <w:szCs w:val="24"/>
              </w:rPr>
              <w:t>il</w:t>
            </w:r>
            <w:r w:rsidRPr="003341B5">
              <w:rPr>
                <w:rFonts w:eastAsia="Times New Roman" w:cstheme="minorHAnsi"/>
                <w:spacing w:val="-11"/>
                <w:sz w:val="24"/>
                <w:szCs w:val="24"/>
              </w:rPr>
              <w:t xml:space="preserve"> </w:t>
            </w:r>
            <w:r w:rsidRPr="003341B5">
              <w:rPr>
                <w:rFonts w:eastAsia="Arial Narrow" w:cstheme="minorHAnsi"/>
                <w:spacing w:val="1"/>
                <w:sz w:val="24"/>
                <w:szCs w:val="24"/>
              </w:rPr>
              <w:t>f</w:t>
            </w:r>
            <w:r w:rsidRPr="003341B5">
              <w:rPr>
                <w:rFonts w:eastAsia="Arial Narrow" w:cstheme="minorHAnsi"/>
                <w:spacing w:val="-1"/>
                <w:sz w:val="24"/>
                <w:szCs w:val="24"/>
              </w:rPr>
              <w:t>r</w:t>
            </w:r>
            <w:r w:rsidRPr="003341B5">
              <w:rPr>
                <w:rFonts w:eastAsia="Arial Narrow" w:cstheme="minorHAnsi"/>
                <w:spacing w:val="1"/>
                <w:sz w:val="24"/>
                <w:szCs w:val="24"/>
              </w:rPr>
              <w:t>o</w:t>
            </w:r>
            <w:r w:rsidRPr="003341B5">
              <w:rPr>
                <w:rFonts w:eastAsia="Arial Narrow" w:cstheme="minorHAnsi"/>
                <w:sz w:val="24"/>
                <w:szCs w:val="24"/>
              </w:rPr>
              <w:t>m</w:t>
            </w:r>
            <w:r w:rsidRPr="003341B5">
              <w:rPr>
                <w:rFonts w:eastAsia="Times New Roman" w:cstheme="minorHAnsi"/>
                <w:spacing w:val="-12"/>
                <w:sz w:val="24"/>
                <w:szCs w:val="24"/>
              </w:rPr>
              <w:t xml:space="preserve"> </w:t>
            </w:r>
            <w:r w:rsidRPr="003341B5">
              <w:rPr>
                <w:rFonts w:eastAsia="Arial Narrow" w:cstheme="minorHAnsi"/>
                <w:spacing w:val="1"/>
                <w:sz w:val="24"/>
                <w:szCs w:val="24"/>
              </w:rPr>
              <w:t>th</w:t>
            </w:r>
            <w:r w:rsidRPr="003341B5">
              <w:rPr>
                <w:rFonts w:eastAsia="Arial Narrow" w:cstheme="minorHAnsi"/>
                <w:sz w:val="24"/>
                <w:szCs w:val="24"/>
              </w:rPr>
              <w:t>e</w:t>
            </w:r>
            <w:r w:rsidRPr="003341B5">
              <w:rPr>
                <w:rFonts w:eastAsia="Times New Roman" w:cstheme="minorHAnsi"/>
                <w:spacing w:val="-9"/>
                <w:sz w:val="24"/>
                <w:szCs w:val="24"/>
              </w:rPr>
              <w:t xml:space="preserve"> </w:t>
            </w:r>
            <w:r w:rsidRPr="003341B5">
              <w:rPr>
                <w:rFonts w:eastAsia="Arial Narrow" w:cstheme="minorHAnsi"/>
                <w:sz w:val="24"/>
                <w:szCs w:val="24"/>
              </w:rPr>
              <w:t>si</w:t>
            </w:r>
            <w:r w:rsidRPr="003341B5">
              <w:rPr>
                <w:rFonts w:eastAsia="Arial Narrow" w:cstheme="minorHAnsi"/>
                <w:spacing w:val="1"/>
                <w:sz w:val="24"/>
                <w:szCs w:val="24"/>
              </w:rPr>
              <w:t>te</w:t>
            </w:r>
            <w:r w:rsidR="00024150">
              <w:rPr>
                <w:rFonts w:eastAsia="Arial Narrow" w:cstheme="minorHAnsi"/>
                <w:spacing w:val="1"/>
                <w:sz w:val="24"/>
                <w:szCs w:val="24"/>
              </w:rPr>
              <w:t>)</w:t>
            </w:r>
            <w:r w:rsidRPr="003341B5">
              <w:rPr>
                <w:rFonts w:eastAsia="Arial Narrow" w:cstheme="minorHAnsi"/>
                <w:sz w:val="24"/>
                <w:szCs w:val="24"/>
              </w:rPr>
              <w:t>,</w:t>
            </w:r>
            <w:r w:rsidRPr="003341B5">
              <w:rPr>
                <w:rFonts w:eastAsia="Times New Roman" w:cstheme="minorHAnsi"/>
                <w:spacing w:val="-12"/>
                <w:sz w:val="24"/>
                <w:szCs w:val="24"/>
              </w:rPr>
              <w:t xml:space="preserve"> </w:t>
            </w:r>
            <w:r w:rsidRPr="003341B5">
              <w:rPr>
                <w:rFonts w:eastAsia="Arial Narrow" w:cstheme="minorHAnsi"/>
                <w:spacing w:val="1"/>
                <w:sz w:val="24"/>
                <w:szCs w:val="24"/>
              </w:rPr>
              <w:t>th</w:t>
            </w:r>
            <w:r w:rsidRPr="003341B5">
              <w:rPr>
                <w:rFonts w:eastAsia="Arial Narrow" w:cstheme="minorHAnsi"/>
                <w:sz w:val="24"/>
                <w:szCs w:val="24"/>
              </w:rPr>
              <w:t>e</w:t>
            </w:r>
            <w:r w:rsidRPr="003341B5">
              <w:rPr>
                <w:rFonts w:eastAsia="Times New Roman" w:cstheme="minorHAnsi"/>
                <w:sz w:val="24"/>
                <w:szCs w:val="24"/>
              </w:rPr>
              <w:t xml:space="preserve"> </w:t>
            </w:r>
            <w:r w:rsidR="00F136FD">
              <w:rPr>
                <w:rFonts w:eastAsia="Arial Narrow" w:cstheme="minorHAnsi"/>
                <w:sz w:val="24"/>
                <w:szCs w:val="24"/>
              </w:rPr>
              <w:t>Contractor</w:t>
            </w:r>
            <w:r w:rsidRPr="003341B5">
              <w:rPr>
                <w:rFonts w:eastAsia="Times New Roman" w:cstheme="minorHAnsi"/>
                <w:spacing w:val="-17"/>
                <w:sz w:val="24"/>
                <w:szCs w:val="24"/>
              </w:rPr>
              <w:t xml:space="preserve"> </w:t>
            </w:r>
            <w:r w:rsidRPr="003D1BE3">
              <w:rPr>
                <w:rFonts w:eastAsia="Arial Narrow" w:cstheme="minorHAnsi"/>
                <w:spacing w:val="-1"/>
                <w:sz w:val="24"/>
                <w:szCs w:val="24"/>
              </w:rPr>
              <w:t>m</w:t>
            </w:r>
            <w:r w:rsidRPr="003D1BE3">
              <w:rPr>
                <w:rFonts w:eastAsia="Arial Narrow" w:cstheme="minorHAnsi"/>
                <w:spacing w:val="1"/>
                <w:sz w:val="24"/>
                <w:szCs w:val="24"/>
              </w:rPr>
              <w:t>u</w:t>
            </w:r>
            <w:r w:rsidRPr="003D1BE3">
              <w:rPr>
                <w:rFonts w:eastAsia="Arial Narrow" w:cstheme="minorHAnsi"/>
                <w:sz w:val="24"/>
                <w:szCs w:val="24"/>
              </w:rPr>
              <w:t>st</w:t>
            </w:r>
            <w:r w:rsidRPr="003D1BE3">
              <w:rPr>
                <w:rFonts w:eastAsia="Times New Roman" w:cstheme="minorHAnsi"/>
                <w:spacing w:val="-11"/>
                <w:sz w:val="24"/>
                <w:szCs w:val="24"/>
              </w:rPr>
              <w:t xml:space="preserve"> </w:t>
            </w:r>
            <w:r w:rsidRPr="003D1BE3">
              <w:rPr>
                <w:rFonts w:eastAsia="Arial Narrow" w:cstheme="minorHAnsi"/>
                <w:spacing w:val="1"/>
                <w:sz w:val="24"/>
                <w:szCs w:val="24"/>
              </w:rPr>
              <w:t>a</w:t>
            </w:r>
            <w:r w:rsidRPr="003D1BE3">
              <w:rPr>
                <w:rFonts w:eastAsia="Arial Narrow" w:cstheme="minorHAnsi"/>
                <w:sz w:val="24"/>
                <w:szCs w:val="24"/>
              </w:rPr>
              <w:t>ss</w:t>
            </w:r>
            <w:r w:rsidRPr="003D1BE3">
              <w:rPr>
                <w:rFonts w:eastAsia="Arial Narrow" w:cstheme="minorHAnsi"/>
                <w:spacing w:val="1"/>
                <w:sz w:val="24"/>
                <w:szCs w:val="24"/>
              </w:rPr>
              <w:t>e</w:t>
            </w:r>
            <w:r w:rsidRPr="003D1BE3">
              <w:rPr>
                <w:rFonts w:eastAsia="Arial Narrow" w:cstheme="minorHAnsi"/>
                <w:sz w:val="24"/>
                <w:szCs w:val="24"/>
              </w:rPr>
              <w:t>ss</w:t>
            </w:r>
            <w:r w:rsidRPr="003D1BE3">
              <w:rPr>
                <w:rFonts w:eastAsia="Times New Roman" w:cstheme="minorHAnsi"/>
                <w:spacing w:val="-13"/>
                <w:sz w:val="24"/>
                <w:szCs w:val="24"/>
              </w:rPr>
              <w:t xml:space="preserve"> </w:t>
            </w:r>
            <w:r w:rsidRPr="003D1BE3">
              <w:rPr>
                <w:rFonts w:eastAsia="Arial Narrow" w:cstheme="minorHAnsi"/>
                <w:spacing w:val="-2"/>
                <w:sz w:val="24"/>
                <w:szCs w:val="24"/>
              </w:rPr>
              <w:t>t</w:t>
            </w:r>
            <w:r w:rsidRPr="003D1BE3">
              <w:rPr>
                <w:rFonts w:eastAsia="Arial Narrow" w:cstheme="minorHAnsi"/>
                <w:spacing w:val="1"/>
                <w:sz w:val="24"/>
                <w:szCs w:val="24"/>
              </w:rPr>
              <w:t>h</w:t>
            </w:r>
            <w:r w:rsidRPr="003D1BE3">
              <w:rPr>
                <w:rFonts w:eastAsia="Arial Narrow" w:cstheme="minorHAnsi"/>
                <w:sz w:val="24"/>
                <w:szCs w:val="24"/>
              </w:rPr>
              <w:t>e</w:t>
            </w:r>
            <w:r w:rsidRPr="003D1BE3">
              <w:rPr>
                <w:rFonts w:eastAsia="Times New Roman" w:cstheme="minorHAnsi"/>
                <w:spacing w:val="-12"/>
                <w:sz w:val="24"/>
                <w:szCs w:val="24"/>
              </w:rPr>
              <w:t xml:space="preserve"> </w:t>
            </w:r>
            <w:r w:rsidRPr="003D1BE3">
              <w:rPr>
                <w:rFonts w:eastAsia="Arial Narrow" w:cstheme="minorHAnsi"/>
                <w:sz w:val="24"/>
                <w:szCs w:val="24"/>
              </w:rPr>
              <w:t>si</w:t>
            </w:r>
            <w:r w:rsidRPr="003D1BE3">
              <w:rPr>
                <w:rFonts w:eastAsia="Arial Narrow" w:cstheme="minorHAnsi"/>
                <w:spacing w:val="1"/>
                <w:sz w:val="24"/>
                <w:szCs w:val="24"/>
              </w:rPr>
              <w:t>t</w:t>
            </w:r>
            <w:r w:rsidRPr="003D1BE3">
              <w:rPr>
                <w:rFonts w:eastAsia="Arial Narrow" w:cstheme="minorHAnsi"/>
                <w:sz w:val="24"/>
                <w:szCs w:val="24"/>
              </w:rPr>
              <w:t>es</w:t>
            </w:r>
            <w:r w:rsidRPr="003D1BE3">
              <w:rPr>
                <w:rFonts w:eastAsia="Times New Roman" w:cstheme="minorHAnsi"/>
                <w:spacing w:val="-9"/>
                <w:sz w:val="24"/>
                <w:szCs w:val="24"/>
              </w:rPr>
              <w:t xml:space="preserve"> </w:t>
            </w:r>
            <w:r w:rsidRPr="003D1BE3">
              <w:rPr>
                <w:rFonts w:eastAsia="Arial Narrow" w:cstheme="minorHAnsi"/>
                <w:spacing w:val="1"/>
                <w:sz w:val="24"/>
                <w:szCs w:val="24"/>
              </w:rPr>
              <w:t>f</w:t>
            </w:r>
            <w:r w:rsidRPr="003D1BE3">
              <w:rPr>
                <w:rFonts w:eastAsia="Arial Narrow" w:cstheme="minorHAnsi"/>
                <w:sz w:val="24"/>
                <w:szCs w:val="24"/>
              </w:rPr>
              <w:t>i</w:t>
            </w:r>
            <w:r w:rsidRPr="003D1BE3">
              <w:rPr>
                <w:rFonts w:eastAsia="Arial Narrow" w:cstheme="minorHAnsi"/>
                <w:spacing w:val="-1"/>
                <w:sz w:val="24"/>
                <w:szCs w:val="24"/>
              </w:rPr>
              <w:t>r</w:t>
            </w:r>
            <w:r w:rsidRPr="003D1BE3">
              <w:rPr>
                <w:rFonts w:eastAsia="Arial Narrow" w:cstheme="minorHAnsi"/>
                <w:sz w:val="24"/>
                <w:szCs w:val="24"/>
              </w:rPr>
              <w:t>st</w:t>
            </w:r>
            <w:r w:rsidRPr="003D1BE3">
              <w:rPr>
                <w:rFonts w:eastAsia="Times New Roman" w:cstheme="minorHAnsi"/>
                <w:spacing w:val="-10"/>
                <w:sz w:val="24"/>
                <w:szCs w:val="24"/>
              </w:rPr>
              <w:t xml:space="preserve"> </w:t>
            </w:r>
            <w:r w:rsidRPr="003D1BE3">
              <w:rPr>
                <w:rFonts w:eastAsia="Arial Narrow" w:cstheme="minorHAnsi"/>
                <w:spacing w:val="1"/>
                <w:sz w:val="24"/>
                <w:szCs w:val="24"/>
              </w:rPr>
              <w:t>ha</w:t>
            </w:r>
            <w:r w:rsidRPr="003D1BE3">
              <w:rPr>
                <w:rFonts w:eastAsia="Arial Narrow" w:cstheme="minorHAnsi"/>
                <w:spacing w:val="-1"/>
                <w:sz w:val="24"/>
                <w:szCs w:val="24"/>
              </w:rPr>
              <w:t>n</w:t>
            </w:r>
            <w:r w:rsidRPr="003D1BE3">
              <w:rPr>
                <w:rFonts w:eastAsia="Arial Narrow" w:cstheme="minorHAnsi"/>
                <w:sz w:val="24"/>
                <w:szCs w:val="24"/>
              </w:rPr>
              <w:t>d</w:t>
            </w:r>
            <w:r w:rsidRPr="003D1BE3">
              <w:rPr>
                <w:rFonts w:eastAsia="Times New Roman" w:cstheme="minorHAnsi"/>
                <w:spacing w:val="-10"/>
                <w:sz w:val="24"/>
                <w:szCs w:val="24"/>
              </w:rPr>
              <w:t xml:space="preserve"> </w:t>
            </w:r>
            <w:r w:rsidRPr="003D1BE3">
              <w:rPr>
                <w:rFonts w:eastAsia="Arial Narrow" w:cstheme="minorHAnsi"/>
                <w:spacing w:val="-1"/>
                <w:sz w:val="24"/>
                <w:szCs w:val="24"/>
              </w:rPr>
              <w:t>a</w:t>
            </w:r>
            <w:r w:rsidRPr="003D1BE3">
              <w:rPr>
                <w:rFonts w:eastAsia="Arial Narrow" w:cstheme="minorHAnsi"/>
                <w:spacing w:val="1"/>
                <w:sz w:val="24"/>
                <w:szCs w:val="24"/>
              </w:rPr>
              <w:t>n</w:t>
            </w:r>
            <w:r w:rsidRPr="003D1BE3">
              <w:rPr>
                <w:rFonts w:eastAsia="Arial Narrow" w:cstheme="minorHAnsi"/>
                <w:sz w:val="24"/>
                <w:szCs w:val="24"/>
              </w:rPr>
              <w:t>d</w:t>
            </w:r>
            <w:r w:rsidRPr="003D1BE3">
              <w:rPr>
                <w:rFonts w:eastAsia="Times New Roman" w:cstheme="minorHAnsi"/>
                <w:spacing w:val="-9"/>
                <w:sz w:val="24"/>
                <w:szCs w:val="24"/>
              </w:rPr>
              <w:t xml:space="preserve"> </w:t>
            </w:r>
            <w:r w:rsidRPr="00F859DE">
              <w:rPr>
                <w:rFonts w:eastAsia="Arial Narrow" w:cstheme="minorHAnsi"/>
                <w:sz w:val="24"/>
                <w:szCs w:val="24"/>
              </w:rPr>
              <w:t>s</w:t>
            </w:r>
            <w:r w:rsidRPr="00F859DE">
              <w:rPr>
                <w:rFonts w:eastAsia="Arial Narrow" w:cstheme="minorHAnsi"/>
                <w:spacing w:val="-1"/>
                <w:sz w:val="24"/>
                <w:szCs w:val="24"/>
              </w:rPr>
              <w:t>u</w:t>
            </w:r>
            <w:r w:rsidRPr="00F859DE">
              <w:rPr>
                <w:rFonts w:eastAsia="Arial Narrow" w:cstheme="minorHAnsi"/>
                <w:spacing w:val="1"/>
                <w:sz w:val="24"/>
                <w:szCs w:val="24"/>
              </w:rPr>
              <w:t>b</w:t>
            </w:r>
            <w:r w:rsidRPr="00F859DE">
              <w:rPr>
                <w:rFonts w:eastAsia="Arial Narrow" w:cstheme="minorHAnsi"/>
                <w:spacing w:val="-1"/>
                <w:sz w:val="24"/>
                <w:szCs w:val="24"/>
              </w:rPr>
              <w:t>m</w:t>
            </w:r>
            <w:r w:rsidRPr="00F859DE">
              <w:rPr>
                <w:rFonts w:eastAsia="Arial Narrow" w:cstheme="minorHAnsi"/>
                <w:sz w:val="24"/>
                <w:szCs w:val="24"/>
              </w:rPr>
              <w:t>it</w:t>
            </w:r>
            <w:r w:rsidRPr="00F859DE">
              <w:rPr>
                <w:rFonts w:eastAsia="Times New Roman" w:cstheme="minorHAnsi"/>
                <w:spacing w:val="-12"/>
                <w:sz w:val="24"/>
                <w:szCs w:val="24"/>
              </w:rPr>
              <w:t xml:space="preserve"> a Work Plan</w:t>
            </w:r>
            <w:r w:rsidRPr="00F859DE">
              <w:rPr>
                <w:rFonts w:eastAsia="Times New Roman" w:cstheme="minorHAnsi"/>
                <w:spacing w:val="-13"/>
                <w:sz w:val="24"/>
                <w:szCs w:val="24"/>
              </w:rPr>
              <w:t xml:space="preserve"> </w:t>
            </w:r>
            <w:r w:rsidR="00024150">
              <w:rPr>
                <w:rFonts w:eastAsia="Times New Roman" w:cstheme="minorHAnsi"/>
                <w:spacing w:val="-13"/>
                <w:sz w:val="24"/>
                <w:szCs w:val="24"/>
              </w:rPr>
              <w:t xml:space="preserve">for the </w:t>
            </w:r>
            <w:r w:rsidRPr="00F859DE">
              <w:rPr>
                <w:rFonts w:eastAsia="Arial Narrow" w:cstheme="minorHAnsi"/>
                <w:spacing w:val="-2"/>
                <w:sz w:val="24"/>
                <w:szCs w:val="24"/>
              </w:rPr>
              <w:t>s</w:t>
            </w:r>
            <w:r w:rsidRPr="00F859DE">
              <w:rPr>
                <w:rFonts w:eastAsia="Arial Narrow" w:cstheme="minorHAnsi"/>
                <w:spacing w:val="1"/>
                <w:sz w:val="24"/>
                <w:szCs w:val="24"/>
              </w:rPr>
              <w:t>tag</w:t>
            </w:r>
            <w:r w:rsidRPr="00F859DE">
              <w:rPr>
                <w:rFonts w:eastAsia="Arial Narrow" w:cstheme="minorHAnsi"/>
                <w:sz w:val="24"/>
                <w:szCs w:val="24"/>
              </w:rPr>
              <w:t>i</w:t>
            </w:r>
            <w:r w:rsidRPr="00F859DE">
              <w:rPr>
                <w:rFonts w:eastAsia="Arial Narrow" w:cstheme="minorHAnsi"/>
                <w:spacing w:val="-1"/>
                <w:sz w:val="24"/>
                <w:szCs w:val="24"/>
              </w:rPr>
              <w:t>n</w:t>
            </w:r>
            <w:r w:rsidRPr="00F859DE">
              <w:rPr>
                <w:rFonts w:eastAsia="Arial Narrow" w:cstheme="minorHAnsi"/>
                <w:sz w:val="24"/>
                <w:szCs w:val="24"/>
              </w:rPr>
              <w:t>g</w:t>
            </w:r>
            <w:r w:rsidRPr="00F859DE">
              <w:rPr>
                <w:rFonts w:eastAsia="Times New Roman" w:cstheme="minorHAnsi"/>
                <w:spacing w:val="-12"/>
                <w:sz w:val="24"/>
                <w:szCs w:val="24"/>
              </w:rPr>
              <w:t xml:space="preserve"> </w:t>
            </w:r>
            <w:r w:rsidRPr="00F859DE">
              <w:rPr>
                <w:rFonts w:eastAsia="Arial Narrow" w:cstheme="minorHAnsi"/>
                <w:spacing w:val="1"/>
                <w:sz w:val="24"/>
                <w:szCs w:val="24"/>
              </w:rPr>
              <w:t>o</w:t>
            </w:r>
            <w:r w:rsidRPr="00F859DE">
              <w:rPr>
                <w:rFonts w:eastAsia="Arial Narrow" w:cstheme="minorHAnsi"/>
                <w:sz w:val="24"/>
                <w:szCs w:val="24"/>
              </w:rPr>
              <w:t>f</w:t>
            </w:r>
            <w:r w:rsidRPr="00F859DE">
              <w:rPr>
                <w:rFonts w:eastAsia="Times New Roman" w:cstheme="minorHAnsi"/>
                <w:spacing w:val="-9"/>
                <w:sz w:val="24"/>
                <w:szCs w:val="24"/>
              </w:rPr>
              <w:t xml:space="preserve"> </w:t>
            </w:r>
            <w:r w:rsidRPr="00F859DE">
              <w:rPr>
                <w:rFonts w:eastAsia="Arial Narrow" w:cstheme="minorHAnsi"/>
                <w:sz w:val="24"/>
                <w:szCs w:val="24"/>
              </w:rPr>
              <w:t>w</w:t>
            </w:r>
            <w:r w:rsidRPr="00F859DE">
              <w:rPr>
                <w:rFonts w:eastAsia="Arial Narrow" w:cstheme="minorHAnsi"/>
                <w:spacing w:val="1"/>
                <w:sz w:val="24"/>
                <w:szCs w:val="24"/>
              </w:rPr>
              <w:t>o</w:t>
            </w:r>
            <w:r w:rsidRPr="00F859DE">
              <w:rPr>
                <w:rFonts w:eastAsia="Arial Narrow" w:cstheme="minorHAnsi"/>
                <w:spacing w:val="-1"/>
                <w:sz w:val="24"/>
                <w:szCs w:val="24"/>
              </w:rPr>
              <w:t>r</w:t>
            </w:r>
            <w:r w:rsidRPr="00F859DE">
              <w:rPr>
                <w:rFonts w:eastAsia="Arial Narrow" w:cstheme="minorHAnsi"/>
                <w:sz w:val="24"/>
                <w:szCs w:val="24"/>
              </w:rPr>
              <w:t>ks</w:t>
            </w:r>
            <w:r w:rsidRPr="003D1BE3">
              <w:rPr>
                <w:rFonts w:eastAsia="Times New Roman" w:cstheme="minorHAnsi"/>
                <w:spacing w:val="-15"/>
                <w:sz w:val="24"/>
                <w:szCs w:val="24"/>
              </w:rPr>
              <w:t xml:space="preserve"> </w:t>
            </w:r>
            <w:r w:rsidRPr="003D1BE3">
              <w:rPr>
                <w:rFonts w:eastAsia="Arial Narrow" w:cstheme="minorHAnsi"/>
                <w:spacing w:val="-2"/>
                <w:sz w:val="24"/>
                <w:szCs w:val="24"/>
              </w:rPr>
              <w:t>t</w:t>
            </w:r>
            <w:r w:rsidRPr="003D1BE3">
              <w:rPr>
                <w:rFonts w:eastAsia="Arial Narrow" w:cstheme="minorHAnsi"/>
                <w:sz w:val="24"/>
                <w:szCs w:val="24"/>
              </w:rPr>
              <w:t>o</w:t>
            </w:r>
            <w:r w:rsidRPr="003D1BE3">
              <w:rPr>
                <w:rFonts w:eastAsia="Times New Roman" w:cstheme="minorHAnsi"/>
                <w:sz w:val="24"/>
                <w:szCs w:val="24"/>
              </w:rPr>
              <w:t xml:space="preserve"> </w:t>
            </w:r>
            <w:r w:rsidRPr="003D1BE3">
              <w:rPr>
                <w:rFonts w:eastAsia="Arial Narrow" w:cstheme="minorHAnsi"/>
                <w:spacing w:val="1"/>
                <w:sz w:val="24"/>
                <w:szCs w:val="24"/>
              </w:rPr>
              <w:t>b</w:t>
            </w:r>
            <w:r w:rsidRPr="003D1BE3">
              <w:rPr>
                <w:rFonts w:eastAsia="Arial Narrow" w:cstheme="minorHAnsi"/>
                <w:sz w:val="24"/>
                <w:szCs w:val="24"/>
              </w:rPr>
              <w:t>e</w:t>
            </w:r>
            <w:r w:rsidRPr="003D1BE3">
              <w:rPr>
                <w:rFonts w:eastAsia="Times New Roman" w:cstheme="minorHAnsi"/>
                <w:spacing w:val="-6"/>
                <w:sz w:val="24"/>
                <w:szCs w:val="24"/>
              </w:rPr>
              <w:t xml:space="preserve"> </w:t>
            </w:r>
            <w:r w:rsidRPr="003D1BE3">
              <w:rPr>
                <w:rFonts w:eastAsia="Arial Narrow" w:cstheme="minorHAnsi"/>
                <w:sz w:val="24"/>
                <w:szCs w:val="24"/>
              </w:rPr>
              <w:t>c</w:t>
            </w:r>
            <w:r w:rsidRPr="003D1BE3">
              <w:rPr>
                <w:rFonts w:eastAsia="Arial Narrow" w:cstheme="minorHAnsi"/>
                <w:spacing w:val="1"/>
                <w:sz w:val="24"/>
                <w:szCs w:val="24"/>
              </w:rPr>
              <w:t>a</w:t>
            </w:r>
            <w:r w:rsidRPr="003D1BE3">
              <w:rPr>
                <w:rFonts w:eastAsia="Arial Narrow" w:cstheme="minorHAnsi"/>
                <w:spacing w:val="-1"/>
                <w:sz w:val="24"/>
                <w:szCs w:val="24"/>
              </w:rPr>
              <w:t>rr</w:t>
            </w:r>
            <w:r w:rsidRPr="003D1BE3">
              <w:rPr>
                <w:rFonts w:eastAsia="Arial Narrow" w:cstheme="minorHAnsi"/>
                <w:sz w:val="24"/>
                <w:szCs w:val="24"/>
              </w:rPr>
              <w:t>i</w:t>
            </w:r>
            <w:r w:rsidRPr="003D1BE3">
              <w:rPr>
                <w:rFonts w:eastAsia="Arial Narrow" w:cstheme="minorHAnsi"/>
                <w:spacing w:val="1"/>
                <w:sz w:val="24"/>
                <w:szCs w:val="24"/>
              </w:rPr>
              <w:t>e</w:t>
            </w:r>
            <w:r w:rsidRPr="003D1BE3">
              <w:rPr>
                <w:rFonts w:eastAsia="Arial Narrow" w:cstheme="minorHAnsi"/>
                <w:sz w:val="24"/>
                <w:szCs w:val="24"/>
              </w:rPr>
              <w:t>d</w:t>
            </w:r>
            <w:r w:rsidRPr="003D1BE3">
              <w:rPr>
                <w:rFonts w:eastAsia="Times New Roman" w:cstheme="minorHAnsi"/>
                <w:spacing w:val="-12"/>
                <w:sz w:val="24"/>
                <w:szCs w:val="24"/>
              </w:rPr>
              <w:t xml:space="preserve"> </w:t>
            </w:r>
            <w:r w:rsidRPr="003D1BE3">
              <w:rPr>
                <w:rFonts w:eastAsia="Arial Narrow" w:cstheme="minorHAnsi"/>
                <w:spacing w:val="1"/>
                <w:sz w:val="24"/>
                <w:szCs w:val="24"/>
              </w:rPr>
              <w:t>ou</w:t>
            </w:r>
            <w:r w:rsidRPr="003D1BE3">
              <w:rPr>
                <w:rFonts w:eastAsia="Arial Narrow" w:cstheme="minorHAnsi"/>
                <w:spacing w:val="-2"/>
                <w:sz w:val="24"/>
                <w:szCs w:val="24"/>
              </w:rPr>
              <w:t>t</w:t>
            </w:r>
            <w:r w:rsidRPr="003D1BE3">
              <w:rPr>
                <w:rFonts w:eastAsia="Arial Narrow" w:cstheme="minorHAnsi"/>
                <w:sz w:val="24"/>
                <w:szCs w:val="24"/>
              </w:rPr>
              <w:t>,</w:t>
            </w:r>
            <w:r w:rsidRPr="003D1BE3">
              <w:rPr>
                <w:rFonts w:eastAsia="Times New Roman" w:cstheme="minorHAnsi"/>
                <w:spacing w:val="-7"/>
                <w:sz w:val="24"/>
                <w:szCs w:val="24"/>
              </w:rPr>
              <w:t xml:space="preserve"> </w:t>
            </w:r>
            <w:r w:rsidRPr="003D1BE3">
              <w:rPr>
                <w:rFonts w:eastAsia="Arial Narrow" w:cstheme="minorHAnsi"/>
                <w:sz w:val="24"/>
                <w:szCs w:val="24"/>
              </w:rPr>
              <w:t>i</w:t>
            </w:r>
            <w:r w:rsidRPr="003D1BE3">
              <w:rPr>
                <w:rFonts w:eastAsia="Arial Narrow" w:cstheme="minorHAnsi"/>
                <w:spacing w:val="1"/>
                <w:sz w:val="24"/>
                <w:szCs w:val="24"/>
              </w:rPr>
              <w:t>n</w:t>
            </w:r>
            <w:r w:rsidRPr="003D1BE3">
              <w:rPr>
                <w:rFonts w:eastAsia="Arial Narrow" w:cstheme="minorHAnsi"/>
                <w:sz w:val="24"/>
                <w:szCs w:val="24"/>
              </w:rPr>
              <w:t>cl</w:t>
            </w:r>
            <w:r w:rsidRPr="003D1BE3">
              <w:rPr>
                <w:rFonts w:eastAsia="Arial Narrow" w:cstheme="minorHAnsi"/>
                <w:spacing w:val="-1"/>
                <w:sz w:val="24"/>
                <w:szCs w:val="24"/>
              </w:rPr>
              <w:t>u</w:t>
            </w:r>
            <w:r w:rsidRPr="003D1BE3">
              <w:rPr>
                <w:rFonts w:eastAsia="Arial Narrow" w:cstheme="minorHAnsi"/>
                <w:spacing w:val="1"/>
                <w:sz w:val="24"/>
                <w:szCs w:val="24"/>
              </w:rPr>
              <w:t>d</w:t>
            </w:r>
            <w:r w:rsidRPr="003D1BE3">
              <w:rPr>
                <w:rFonts w:eastAsia="Arial Narrow" w:cstheme="minorHAnsi"/>
                <w:sz w:val="24"/>
                <w:szCs w:val="24"/>
              </w:rPr>
              <w:t>i</w:t>
            </w:r>
            <w:r w:rsidRPr="003D1BE3">
              <w:rPr>
                <w:rFonts w:eastAsia="Arial Narrow" w:cstheme="minorHAnsi"/>
                <w:spacing w:val="1"/>
                <w:sz w:val="24"/>
                <w:szCs w:val="24"/>
              </w:rPr>
              <w:t>n</w:t>
            </w:r>
            <w:r w:rsidRPr="003D1BE3">
              <w:rPr>
                <w:rFonts w:eastAsia="Arial Narrow" w:cstheme="minorHAnsi"/>
                <w:sz w:val="24"/>
                <w:szCs w:val="24"/>
              </w:rPr>
              <w:t>g</w:t>
            </w:r>
            <w:r w:rsidRPr="003D1BE3">
              <w:rPr>
                <w:rFonts w:eastAsia="Times New Roman" w:cstheme="minorHAnsi"/>
                <w:spacing w:val="-10"/>
                <w:sz w:val="24"/>
                <w:szCs w:val="24"/>
              </w:rPr>
              <w:t xml:space="preserve"> </w:t>
            </w:r>
            <w:r w:rsidRPr="003D1BE3">
              <w:rPr>
                <w:rFonts w:eastAsia="Arial Narrow" w:cstheme="minorHAnsi"/>
                <w:spacing w:val="-2"/>
                <w:sz w:val="24"/>
                <w:szCs w:val="24"/>
              </w:rPr>
              <w:t>s</w:t>
            </w:r>
            <w:r w:rsidRPr="003D1BE3">
              <w:rPr>
                <w:rFonts w:eastAsia="Arial Narrow" w:cstheme="minorHAnsi"/>
                <w:spacing w:val="1"/>
                <w:sz w:val="24"/>
                <w:szCs w:val="24"/>
              </w:rPr>
              <w:t>t</w:t>
            </w:r>
            <w:r w:rsidRPr="003D1BE3">
              <w:rPr>
                <w:rFonts w:eastAsia="Arial Narrow" w:cstheme="minorHAnsi"/>
                <w:spacing w:val="-1"/>
                <w:sz w:val="24"/>
                <w:szCs w:val="24"/>
              </w:rPr>
              <w:t>or</w:t>
            </w:r>
            <w:r w:rsidRPr="003D1BE3">
              <w:rPr>
                <w:rFonts w:eastAsia="Arial Narrow" w:cstheme="minorHAnsi"/>
                <w:spacing w:val="1"/>
                <w:sz w:val="24"/>
                <w:szCs w:val="24"/>
              </w:rPr>
              <w:t>ag</w:t>
            </w:r>
            <w:r w:rsidRPr="003D1BE3">
              <w:rPr>
                <w:rFonts w:eastAsia="Arial Narrow" w:cstheme="minorHAnsi"/>
                <w:sz w:val="24"/>
                <w:szCs w:val="24"/>
              </w:rPr>
              <w:t>e</w:t>
            </w:r>
            <w:r w:rsidRPr="003D1BE3">
              <w:rPr>
                <w:rFonts w:eastAsia="Times New Roman" w:cstheme="minorHAnsi"/>
                <w:spacing w:val="-11"/>
                <w:sz w:val="24"/>
                <w:szCs w:val="24"/>
              </w:rPr>
              <w:t xml:space="preserve"> </w:t>
            </w:r>
            <w:r w:rsidRPr="003D1BE3">
              <w:rPr>
                <w:rFonts w:eastAsia="Arial Narrow" w:cstheme="minorHAnsi"/>
                <w:spacing w:val="-1"/>
                <w:sz w:val="24"/>
                <w:szCs w:val="24"/>
              </w:rPr>
              <w:t>a</w:t>
            </w:r>
            <w:r w:rsidRPr="003D1BE3">
              <w:rPr>
                <w:rFonts w:eastAsia="Arial Narrow" w:cstheme="minorHAnsi"/>
                <w:spacing w:val="1"/>
                <w:sz w:val="24"/>
                <w:szCs w:val="24"/>
              </w:rPr>
              <w:t>n</w:t>
            </w:r>
            <w:r>
              <w:rPr>
                <w:rFonts w:eastAsia="Arial Narrow" w:cstheme="minorHAnsi"/>
                <w:sz w:val="24"/>
                <w:szCs w:val="24"/>
              </w:rPr>
              <w:t>d</w:t>
            </w:r>
            <w:r>
              <w:rPr>
                <w:rFonts w:eastAsia="Times New Roman" w:cstheme="minorHAnsi"/>
                <w:spacing w:val="-9"/>
                <w:sz w:val="24"/>
                <w:szCs w:val="24"/>
              </w:rPr>
              <w:t xml:space="preserve"> </w:t>
            </w:r>
            <w:r>
              <w:rPr>
                <w:rFonts w:eastAsia="Arial Narrow" w:cstheme="minorHAnsi"/>
                <w:spacing w:val="1"/>
                <w:sz w:val="24"/>
                <w:szCs w:val="24"/>
              </w:rPr>
              <w:t>de</w:t>
            </w:r>
            <w:r>
              <w:rPr>
                <w:rFonts w:eastAsia="Arial Narrow" w:cstheme="minorHAnsi"/>
                <w:sz w:val="24"/>
                <w:szCs w:val="24"/>
              </w:rPr>
              <w:t>liv</w:t>
            </w:r>
            <w:r>
              <w:rPr>
                <w:rFonts w:eastAsia="Arial Narrow" w:cstheme="minorHAnsi"/>
                <w:spacing w:val="1"/>
                <w:sz w:val="24"/>
                <w:szCs w:val="24"/>
              </w:rPr>
              <w:t>e</w:t>
            </w:r>
            <w:r>
              <w:rPr>
                <w:rFonts w:eastAsia="Arial Narrow" w:cstheme="minorHAnsi"/>
                <w:spacing w:val="-1"/>
                <w:sz w:val="24"/>
                <w:szCs w:val="24"/>
              </w:rPr>
              <w:t>r</w:t>
            </w:r>
            <w:r>
              <w:rPr>
                <w:rFonts w:eastAsia="Arial Narrow" w:cstheme="minorHAnsi"/>
                <w:sz w:val="24"/>
                <w:szCs w:val="24"/>
              </w:rPr>
              <w:t>y</w:t>
            </w:r>
            <w:r>
              <w:rPr>
                <w:rFonts w:eastAsia="Times New Roman" w:cstheme="minorHAnsi"/>
                <w:spacing w:val="-11"/>
                <w:sz w:val="24"/>
                <w:szCs w:val="24"/>
              </w:rPr>
              <w:t xml:space="preserve"> </w:t>
            </w:r>
            <w:r>
              <w:rPr>
                <w:rFonts w:eastAsia="Arial Narrow" w:cstheme="minorHAnsi"/>
                <w:spacing w:val="-1"/>
                <w:sz w:val="24"/>
                <w:szCs w:val="24"/>
              </w:rPr>
              <w:t>o</w:t>
            </w:r>
            <w:r>
              <w:rPr>
                <w:rFonts w:eastAsia="Arial Narrow" w:cstheme="minorHAnsi"/>
                <w:sz w:val="24"/>
                <w:szCs w:val="24"/>
              </w:rPr>
              <w:t>f</w:t>
            </w:r>
            <w:r>
              <w:rPr>
                <w:rFonts w:eastAsia="Times New Roman" w:cstheme="minorHAnsi"/>
                <w:spacing w:val="-6"/>
                <w:sz w:val="24"/>
                <w:szCs w:val="24"/>
              </w:rPr>
              <w:t xml:space="preserve"> </w:t>
            </w:r>
            <w:r>
              <w:rPr>
                <w:rFonts w:eastAsia="Arial Narrow" w:cstheme="minorHAnsi"/>
                <w:spacing w:val="-1"/>
                <w:sz w:val="24"/>
                <w:szCs w:val="24"/>
              </w:rPr>
              <w:t>m</w:t>
            </w:r>
            <w:r>
              <w:rPr>
                <w:rFonts w:eastAsia="Arial Narrow" w:cstheme="minorHAnsi"/>
                <w:spacing w:val="1"/>
                <w:sz w:val="24"/>
                <w:szCs w:val="24"/>
              </w:rPr>
              <w:t>ate</w:t>
            </w:r>
            <w:r>
              <w:rPr>
                <w:rFonts w:eastAsia="Arial Narrow" w:cstheme="minorHAnsi"/>
                <w:spacing w:val="-1"/>
                <w:sz w:val="24"/>
                <w:szCs w:val="24"/>
              </w:rPr>
              <w:t>r</w:t>
            </w:r>
            <w:r>
              <w:rPr>
                <w:rFonts w:eastAsia="Arial Narrow" w:cstheme="minorHAnsi"/>
                <w:sz w:val="24"/>
                <w:szCs w:val="24"/>
              </w:rPr>
              <w:t>i</w:t>
            </w:r>
            <w:r>
              <w:rPr>
                <w:rFonts w:eastAsia="Arial Narrow" w:cstheme="minorHAnsi"/>
                <w:spacing w:val="-1"/>
                <w:sz w:val="24"/>
                <w:szCs w:val="24"/>
              </w:rPr>
              <w:t>a</w:t>
            </w:r>
            <w:r>
              <w:rPr>
                <w:rFonts w:eastAsia="Arial Narrow" w:cstheme="minorHAnsi"/>
                <w:sz w:val="24"/>
                <w:szCs w:val="24"/>
              </w:rPr>
              <w:t>ls</w:t>
            </w:r>
            <w:r>
              <w:rPr>
                <w:rFonts w:eastAsia="Times New Roman" w:cstheme="minorHAnsi"/>
                <w:spacing w:val="-12"/>
                <w:sz w:val="24"/>
                <w:szCs w:val="24"/>
              </w:rPr>
              <w:t xml:space="preserve"> </w:t>
            </w:r>
            <w:r>
              <w:rPr>
                <w:rFonts w:eastAsia="Arial Narrow" w:cstheme="minorHAnsi"/>
                <w:spacing w:val="1"/>
                <w:sz w:val="24"/>
                <w:szCs w:val="24"/>
              </w:rPr>
              <w:t>o</w:t>
            </w:r>
            <w:r>
              <w:rPr>
                <w:rFonts w:eastAsia="Arial Narrow" w:cstheme="minorHAnsi"/>
                <w:sz w:val="24"/>
                <w:szCs w:val="24"/>
              </w:rPr>
              <w:t>n</w:t>
            </w:r>
            <w:r>
              <w:rPr>
                <w:rFonts w:eastAsia="Times New Roman" w:cstheme="minorHAnsi"/>
                <w:spacing w:val="-6"/>
                <w:sz w:val="24"/>
                <w:szCs w:val="24"/>
              </w:rPr>
              <w:t xml:space="preserve"> </w:t>
            </w:r>
            <w:r>
              <w:rPr>
                <w:rFonts w:eastAsia="Arial Narrow" w:cstheme="minorHAnsi"/>
                <w:sz w:val="24"/>
                <w:szCs w:val="24"/>
              </w:rPr>
              <w:t>si</w:t>
            </w:r>
            <w:r>
              <w:rPr>
                <w:rFonts w:eastAsia="Arial Narrow" w:cstheme="minorHAnsi"/>
                <w:spacing w:val="1"/>
                <w:sz w:val="24"/>
                <w:szCs w:val="24"/>
              </w:rPr>
              <w:t>t</w:t>
            </w:r>
            <w:r>
              <w:rPr>
                <w:rFonts w:eastAsia="Arial Narrow" w:cstheme="minorHAnsi"/>
                <w:sz w:val="24"/>
                <w:szCs w:val="24"/>
              </w:rPr>
              <w:t>e</w:t>
            </w:r>
            <w:r>
              <w:rPr>
                <w:rFonts w:eastAsia="Times New Roman" w:cstheme="minorHAnsi"/>
                <w:spacing w:val="-9"/>
                <w:sz w:val="24"/>
                <w:szCs w:val="24"/>
              </w:rPr>
              <w:t xml:space="preserve"> </w:t>
            </w:r>
            <w:r>
              <w:rPr>
                <w:rFonts w:eastAsia="Arial Narrow" w:cstheme="minorHAnsi"/>
                <w:spacing w:val="1"/>
                <w:sz w:val="24"/>
                <w:szCs w:val="24"/>
              </w:rPr>
              <w:t>a</w:t>
            </w:r>
            <w:r>
              <w:rPr>
                <w:rFonts w:eastAsia="Arial Narrow" w:cstheme="minorHAnsi"/>
                <w:sz w:val="24"/>
                <w:szCs w:val="24"/>
              </w:rPr>
              <w:t>s</w:t>
            </w:r>
            <w:r>
              <w:rPr>
                <w:rFonts w:eastAsia="Times New Roman" w:cstheme="minorHAnsi"/>
                <w:spacing w:val="-7"/>
                <w:sz w:val="24"/>
                <w:szCs w:val="24"/>
              </w:rPr>
              <w:t xml:space="preserve"> </w:t>
            </w:r>
            <w:r>
              <w:rPr>
                <w:rFonts w:eastAsia="Arial Narrow" w:cstheme="minorHAnsi"/>
                <w:spacing w:val="-1"/>
                <w:sz w:val="24"/>
                <w:szCs w:val="24"/>
              </w:rPr>
              <w:t>re</w:t>
            </w:r>
            <w:r>
              <w:rPr>
                <w:rFonts w:eastAsia="Arial Narrow" w:cstheme="minorHAnsi"/>
                <w:spacing w:val="1"/>
                <w:sz w:val="24"/>
                <w:szCs w:val="24"/>
              </w:rPr>
              <w:t>qu</w:t>
            </w:r>
            <w:r>
              <w:rPr>
                <w:rFonts w:eastAsia="Arial Narrow" w:cstheme="minorHAnsi"/>
                <w:sz w:val="24"/>
                <w:szCs w:val="24"/>
              </w:rPr>
              <w:t>i</w:t>
            </w:r>
            <w:r>
              <w:rPr>
                <w:rFonts w:eastAsia="Arial Narrow" w:cstheme="minorHAnsi"/>
                <w:spacing w:val="-1"/>
                <w:sz w:val="24"/>
                <w:szCs w:val="24"/>
              </w:rPr>
              <w:t>r</w:t>
            </w:r>
            <w:r>
              <w:rPr>
                <w:rFonts w:eastAsia="Arial Narrow" w:cstheme="minorHAnsi"/>
                <w:spacing w:val="1"/>
                <w:sz w:val="24"/>
                <w:szCs w:val="24"/>
              </w:rPr>
              <w:t>ed</w:t>
            </w:r>
            <w:r>
              <w:rPr>
                <w:rFonts w:eastAsia="Arial Narrow" w:cstheme="minorHAnsi"/>
                <w:sz w:val="24"/>
                <w:szCs w:val="24"/>
              </w:rPr>
              <w:t>.</w:t>
            </w:r>
          </w:p>
          <w:p w14:paraId="22D2E21E" w14:textId="77777777" w:rsidR="00BA203E" w:rsidRPr="003D1BE3" w:rsidRDefault="00BA203E" w:rsidP="00311891">
            <w:pPr>
              <w:rPr>
                <w:rFonts w:eastAsia="Arial Narrow" w:cstheme="minorHAnsi"/>
                <w:sz w:val="24"/>
                <w:szCs w:val="24"/>
              </w:rPr>
            </w:pPr>
          </w:p>
          <w:p w14:paraId="0F395B97" w14:textId="77777777" w:rsidR="008C2A87" w:rsidRPr="003341B5" w:rsidRDefault="008C2A87" w:rsidP="00311891">
            <w:pPr>
              <w:rPr>
                <w:rFonts w:eastAsia="Arial Narrow" w:cstheme="minorHAnsi"/>
                <w:sz w:val="24"/>
                <w:szCs w:val="24"/>
              </w:rPr>
            </w:pPr>
            <w:r>
              <w:rPr>
                <w:rFonts w:eastAsia="Arial Narrow" w:cstheme="minorHAnsi"/>
                <w:sz w:val="24"/>
                <w:szCs w:val="24"/>
              </w:rPr>
              <w:t>It is the Principal</w:t>
            </w:r>
            <w:r w:rsidR="00024150">
              <w:rPr>
                <w:rFonts w:eastAsia="Arial Narrow" w:cstheme="minorHAnsi"/>
                <w:sz w:val="24"/>
                <w:szCs w:val="24"/>
              </w:rPr>
              <w:t>’</w:t>
            </w:r>
            <w:r>
              <w:rPr>
                <w:rFonts w:eastAsia="Arial Narrow" w:cstheme="minorHAnsi"/>
                <w:sz w:val="24"/>
                <w:szCs w:val="24"/>
              </w:rPr>
              <w:t>s expectation</w:t>
            </w:r>
            <w:r w:rsidRPr="003341B5">
              <w:rPr>
                <w:rFonts w:eastAsia="Arial Narrow" w:cstheme="minorHAnsi"/>
                <w:sz w:val="24"/>
                <w:szCs w:val="24"/>
              </w:rPr>
              <w:t xml:space="preserve"> that minimal materials will be left on site during the course of the works, further </w:t>
            </w:r>
            <w:r>
              <w:rPr>
                <w:rFonts w:eastAsia="Arial Narrow" w:cstheme="minorHAnsi"/>
                <w:sz w:val="24"/>
                <w:szCs w:val="24"/>
              </w:rPr>
              <w:t xml:space="preserve">to </w:t>
            </w:r>
            <w:r w:rsidRPr="003341B5">
              <w:rPr>
                <w:rFonts w:eastAsia="Arial Narrow" w:cstheme="minorHAnsi"/>
                <w:sz w:val="24"/>
                <w:szCs w:val="24"/>
              </w:rPr>
              <w:t xml:space="preserve">that the </w:t>
            </w:r>
            <w:r w:rsidR="00F136FD">
              <w:rPr>
                <w:rFonts w:eastAsia="Arial Narrow" w:cstheme="minorHAnsi"/>
                <w:sz w:val="24"/>
                <w:szCs w:val="24"/>
              </w:rPr>
              <w:t>Contractor</w:t>
            </w:r>
            <w:r w:rsidRPr="003341B5">
              <w:rPr>
                <w:rFonts w:eastAsia="Arial Narrow" w:cstheme="minorHAnsi"/>
                <w:sz w:val="24"/>
                <w:szCs w:val="24"/>
              </w:rPr>
              <w:t xml:space="preserve"> is responsible for identifying and arranging any </w:t>
            </w:r>
            <w:r w:rsidR="00024150">
              <w:rPr>
                <w:rFonts w:eastAsia="Arial Narrow" w:cstheme="minorHAnsi"/>
                <w:sz w:val="24"/>
                <w:szCs w:val="24"/>
              </w:rPr>
              <w:t xml:space="preserve">storage </w:t>
            </w:r>
            <w:r w:rsidRPr="003341B5">
              <w:rPr>
                <w:rFonts w:eastAsia="Arial Narrow" w:cstheme="minorHAnsi"/>
                <w:sz w:val="24"/>
                <w:szCs w:val="24"/>
              </w:rPr>
              <w:t>area</w:t>
            </w:r>
            <w:r w:rsidR="00024150">
              <w:rPr>
                <w:rFonts w:eastAsia="Arial Narrow" w:cstheme="minorHAnsi"/>
                <w:sz w:val="24"/>
                <w:szCs w:val="24"/>
              </w:rPr>
              <w:t>s</w:t>
            </w:r>
            <w:r w:rsidRPr="003341B5">
              <w:rPr>
                <w:rFonts w:eastAsia="Arial Narrow" w:cstheme="minorHAnsi"/>
                <w:sz w:val="24"/>
                <w:szCs w:val="24"/>
              </w:rPr>
              <w:t xml:space="preserve"> required to host items required for the works.</w:t>
            </w:r>
          </w:p>
          <w:p w14:paraId="267B564C" w14:textId="77777777" w:rsidR="008C2A87" w:rsidRDefault="008C2A87" w:rsidP="00311891">
            <w:pPr>
              <w:rPr>
                <w:rFonts w:eastAsia="Arial Narrow" w:cstheme="minorHAnsi"/>
                <w:sz w:val="24"/>
                <w:szCs w:val="24"/>
              </w:rPr>
            </w:pPr>
            <w:r w:rsidRPr="003341B5">
              <w:rPr>
                <w:rFonts w:eastAsia="Arial Narrow" w:cstheme="minorHAnsi"/>
                <w:sz w:val="24"/>
                <w:szCs w:val="24"/>
              </w:rPr>
              <w:t xml:space="preserve">The Work Plan </w:t>
            </w:r>
            <w:r w:rsidR="00024150">
              <w:rPr>
                <w:rFonts w:eastAsia="Arial Narrow" w:cstheme="minorHAnsi"/>
                <w:sz w:val="24"/>
                <w:szCs w:val="24"/>
              </w:rPr>
              <w:t>must</w:t>
            </w:r>
            <w:r w:rsidRPr="003341B5">
              <w:rPr>
                <w:rFonts w:eastAsia="Arial Narrow" w:cstheme="minorHAnsi"/>
                <w:sz w:val="24"/>
                <w:szCs w:val="24"/>
              </w:rPr>
              <w:t xml:space="preserve"> be submitted with the </w:t>
            </w:r>
            <w:r w:rsidR="00F136FD">
              <w:rPr>
                <w:rFonts w:eastAsia="Arial Narrow" w:cstheme="minorHAnsi"/>
                <w:sz w:val="24"/>
                <w:szCs w:val="24"/>
              </w:rPr>
              <w:t>Contractor</w:t>
            </w:r>
            <w:r w:rsidR="00024150">
              <w:rPr>
                <w:rFonts w:eastAsia="Arial Narrow" w:cstheme="minorHAnsi"/>
                <w:sz w:val="24"/>
                <w:szCs w:val="24"/>
              </w:rPr>
              <w:t>’</w:t>
            </w:r>
            <w:r w:rsidRPr="003341B5">
              <w:rPr>
                <w:rFonts w:eastAsia="Arial Narrow" w:cstheme="minorHAnsi"/>
                <w:sz w:val="24"/>
                <w:szCs w:val="24"/>
              </w:rPr>
              <w:t>s Tender Proposal.</w:t>
            </w:r>
          </w:p>
          <w:p w14:paraId="64AA5C0D" w14:textId="77777777" w:rsidR="00BA203E" w:rsidRPr="003341B5" w:rsidRDefault="00BA203E" w:rsidP="00311891">
            <w:pPr>
              <w:rPr>
                <w:sz w:val="24"/>
                <w:szCs w:val="24"/>
              </w:rPr>
            </w:pPr>
          </w:p>
        </w:tc>
      </w:tr>
      <w:tr w:rsidR="008C2A87" w:rsidRPr="003341B5" w14:paraId="7A0A41FD" w14:textId="77777777" w:rsidTr="00311891">
        <w:tc>
          <w:tcPr>
            <w:tcW w:w="421" w:type="dxa"/>
          </w:tcPr>
          <w:p w14:paraId="196110FB" w14:textId="77777777" w:rsidR="008C2A87" w:rsidRPr="003341B5" w:rsidRDefault="008C2A87" w:rsidP="00311891">
            <w:pPr>
              <w:rPr>
                <w:color w:val="0D0D0D" w:themeColor="text1" w:themeTint="F2"/>
                <w:sz w:val="24"/>
                <w:szCs w:val="24"/>
              </w:rPr>
            </w:pPr>
            <w:r w:rsidRPr="003341B5">
              <w:rPr>
                <w:color w:val="0D0D0D" w:themeColor="text1" w:themeTint="F2"/>
                <w:sz w:val="24"/>
                <w:szCs w:val="24"/>
              </w:rPr>
              <w:t>E</w:t>
            </w:r>
          </w:p>
        </w:tc>
        <w:tc>
          <w:tcPr>
            <w:tcW w:w="1842" w:type="dxa"/>
          </w:tcPr>
          <w:p w14:paraId="3BD5380A" w14:textId="77777777" w:rsidR="008C2A87" w:rsidRDefault="008C2A87" w:rsidP="00311891">
            <w:pPr>
              <w:jc w:val="left"/>
              <w:rPr>
                <w:rFonts w:eastAsia="Arial Narrow" w:cstheme="minorHAnsi"/>
                <w:color w:val="FF0000"/>
                <w:spacing w:val="1"/>
                <w:sz w:val="24"/>
                <w:szCs w:val="24"/>
              </w:rPr>
            </w:pPr>
            <w:r w:rsidRPr="003341B5">
              <w:rPr>
                <w:rFonts w:eastAsia="Arial Narrow" w:cstheme="minorHAnsi"/>
                <w:sz w:val="24"/>
                <w:szCs w:val="24"/>
              </w:rPr>
              <w:t>Tr</w:t>
            </w:r>
            <w:r w:rsidRPr="003341B5">
              <w:rPr>
                <w:rFonts w:eastAsia="Arial Narrow" w:cstheme="minorHAnsi"/>
                <w:spacing w:val="1"/>
                <w:sz w:val="24"/>
                <w:szCs w:val="24"/>
              </w:rPr>
              <w:t>a</w:t>
            </w:r>
            <w:r w:rsidRPr="003341B5">
              <w:rPr>
                <w:rFonts w:eastAsia="Arial Narrow" w:cstheme="minorHAnsi"/>
                <w:sz w:val="24"/>
                <w:szCs w:val="24"/>
              </w:rPr>
              <w:t>ff</w:t>
            </w:r>
            <w:r w:rsidRPr="003341B5">
              <w:rPr>
                <w:rFonts w:eastAsia="Arial Narrow" w:cstheme="minorHAnsi"/>
                <w:spacing w:val="1"/>
                <w:sz w:val="24"/>
                <w:szCs w:val="24"/>
              </w:rPr>
              <w:t>i</w:t>
            </w:r>
            <w:r w:rsidRPr="003341B5">
              <w:rPr>
                <w:rFonts w:eastAsia="Arial Narrow" w:cstheme="minorHAnsi"/>
                <w:sz w:val="24"/>
                <w:szCs w:val="24"/>
              </w:rPr>
              <w:t>c</w:t>
            </w:r>
            <w:r w:rsidRPr="003341B5">
              <w:rPr>
                <w:rFonts w:eastAsia="Times New Roman" w:cstheme="minorHAnsi"/>
                <w:spacing w:val="6"/>
                <w:sz w:val="24"/>
                <w:szCs w:val="24"/>
              </w:rPr>
              <w:t xml:space="preserve"> Management </w:t>
            </w:r>
            <w:r w:rsidRPr="003341B5">
              <w:rPr>
                <w:rFonts w:eastAsia="Arial Narrow" w:cstheme="minorHAnsi"/>
                <w:spacing w:val="1"/>
                <w:sz w:val="24"/>
                <w:szCs w:val="24"/>
              </w:rPr>
              <w:t>Pla</w:t>
            </w:r>
            <w:r w:rsidRPr="003341B5">
              <w:rPr>
                <w:rFonts w:eastAsia="Arial Narrow" w:cstheme="minorHAnsi"/>
                <w:sz w:val="24"/>
                <w:szCs w:val="24"/>
              </w:rPr>
              <w:t>n</w:t>
            </w:r>
          </w:p>
        </w:tc>
        <w:tc>
          <w:tcPr>
            <w:tcW w:w="6753" w:type="dxa"/>
          </w:tcPr>
          <w:p w14:paraId="7DD39CB7" w14:textId="77777777" w:rsidR="008C2A87" w:rsidRPr="003341B5" w:rsidRDefault="008C2A87" w:rsidP="00311891">
            <w:pPr>
              <w:rPr>
                <w:sz w:val="24"/>
                <w:szCs w:val="24"/>
              </w:rPr>
            </w:pPr>
            <w:r w:rsidRPr="003341B5">
              <w:rPr>
                <w:sz w:val="24"/>
                <w:szCs w:val="24"/>
              </w:rPr>
              <w:t xml:space="preserve">The </w:t>
            </w:r>
            <w:r w:rsidR="00F136FD">
              <w:rPr>
                <w:sz w:val="24"/>
                <w:szCs w:val="24"/>
              </w:rPr>
              <w:t>Contractor</w:t>
            </w:r>
            <w:r w:rsidRPr="003341B5">
              <w:rPr>
                <w:sz w:val="24"/>
                <w:szCs w:val="24"/>
              </w:rPr>
              <w:t xml:space="preserve"> </w:t>
            </w:r>
            <w:r w:rsidR="00024150">
              <w:rPr>
                <w:sz w:val="24"/>
                <w:szCs w:val="24"/>
              </w:rPr>
              <w:t xml:space="preserve">will </w:t>
            </w:r>
            <w:r w:rsidRPr="003341B5">
              <w:rPr>
                <w:sz w:val="24"/>
                <w:szCs w:val="24"/>
              </w:rPr>
              <w:t xml:space="preserve">be </w:t>
            </w:r>
            <w:r w:rsidR="00024150">
              <w:rPr>
                <w:sz w:val="24"/>
                <w:szCs w:val="24"/>
              </w:rPr>
              <w:t xml:space="preserve">solely </w:t>
            </w:r>
            <w:r w:rsidRPr="003341B5">
              <w:rPr>
                <w:sz w:val="24"/>
                <w:szCs w:val="24"/>
              </w:rPr>
              <w:t>responsible for the safety of the public, their staff and any other persons entering upon or in close proximity to the work sites</w:t>
            </w:r>
            <w:r w:rsidR="00024150">
              <w:rPr>
                <w:sz w:val="24"/>
                <w:szCs w:val="24"/>
              </w:rPr>
              <w:t xml:space="preserve"> and for all necessary</w:t>
            </w:r>
            <w:r w:rsidR="00024150" w:rsidRPr="003341B5">
              <w:rPr>
                <w:sz w:val="24"/>
                <w:szCs w:val="24"/>
              </w:rPr>
              <w:t xml:space="preserve"> traffic control</w:t>
            </w:r>
            <w:r w:rsidRPr="003341B5">
              <w:rPr>
                <w:sz w:val="24"/>
                <w:szCs w:val="24"/>
              </w:rPr>
              <w:t>.</w:t>
            </w:r>
          </w:p>
          <w:p w14:paraId="3A300474" w14:textId="77777777" w:rsidR="008C2A87" w:rsidRDefault="008C2A87" w:rsidP="00311891">
            <w:pPr>
              <w:rPr>
                <w:sz w:val="24"/>
                <w:szCs w:val="24"/>
              </w:rPr>
            </w:pPr>
            <w:r w:rsidRPr="003341B5">
              <w:rPr>
                <w:sz w:val="24"/>
                <w:szCs w:val="24"/>
              </w:rPr>
              <w:lastRenderedPageBreak/>
              <w:t xml:space="preserve">It is the expectation of the Principal that the project works </w:t>
            </w:r>
            <w:r w:rsidR="00024150">
              <w:rPr>
                <w:sz w:val="24"/>
                <w:szCs w:val="24"/>
              </w:rPr>
              <w:t xml:space="preserve">be carried out in a way that </w:t>
            </w:r>
            <w:r w:rsidR="006A19BF">
              <w:rPr>
                <w:sz w:val="24"/>
                <w:szCs w:val="24"/>
              </w:rPr>
              <w:t xml:space="preserve">minimizes </w:t>
            </w:r>
            <w:r w:rsidR="006A19BF" w:rsidRPr="003341B5">
              <w:rPr>
                <w:sz w:val="24"/>
                <w:szCs w:val="24"/>
              </w:rPr>
              <w:t>impact</w:t>
            </w:r>
            <w:r w:rsidRPr="003341B5">
              <w:rPr>
                <w:sz w:val="24"/>
                <w:szCs w:val="24"/>
              </w:rPr>
              <w:t xml:space="preserve"> to road users and access to properties in close proximity to the project site.</w:t>
            </w:r>
            <w:r>
              <w:rPr>
                <w:sz w:val="24"/>
                <w:szCs w:val="24"/>
              </w:rPr>
              <w:t xml:space="preserve">  </w:t>
            </w:r>
            <w:r w:rsidRPr="003341B5">
              <w:rPr>
                <w:sz w:val="24"/>
                <w:szCs w:val="24"/>
              </w:rPr>
              <w:t xml:space="preserve">  </w:t>
            </w:r>
          </w:p>
          <w:p w14:paraId="5F27A63D" w14:textId="77777777" w:rsidR="00BA203E" w:rsidRPr="003341B5" w:rsidRDefault="00BA203E" w:rsidP="00311891">
            <w:pPr>
              <w:rPr>
                <w:sz w:val="24"/>
                <w:szCs w:val="24"/>
              </w:rPr>
            </w:pPr>
          </w:p>
          <w:p w14:paraId="0F2152AC" w14:textId="77777777" w:rsidR="008C2A87" w:rsidRPr="009F4AF7" w:rsidRDefault="008C2A87" w:rsidP="00311891">
            <w:pPr>
              <w:ind w:right="110"/>
              <w:rPr>
                <w:sz w:val="24"/>
                <w:szCs w:val="24"/>
              </w:rPr>
            </w:pPr>
            <w:r w:rsidRPr="009F4AF7">
              <w:rPr>
                <w:sz w:val="24"/>
                <w:szCs w:val="24"/>
              </w:rPr>
              <w:t xml:space="preserve">All activities in the road corridor that affect the normal operating conditions of the road (irrespective of whether the activity is on the carriageway, shoulder, footpath or berm) must be carried out in accordance with the requirements of the appropriate authority and have an approved Traffic Management Plan (TMP).  </w:t>
            </w:r>
          </w:p>
          <w:p w14:paraId="0C6D422A" w14:textId="77777777" w:rsidR="008C2A87" w:rsidRPr="003341B5" w:rsidRDefault="008C2A87" w:rsidP="00311891">
            <w:pPr>
              <w:ind w:right="110"/>
              <w:rPr>
                <w:rFonts w:eastAsia="Arial Narrow" w:cstheme="minorHAnsi"/>
                <w:color w:val="FF0000"/>
                <w:sz w:val="24"/>
                <w:szCs w:val="24"/>
              </w:rPr>
            </w:pPr>
          </w:p>
          <w:p w14:paraId="56900924" w14:textId="77777777" w:rsidR="008C2A87" w:rsidRDefault="008C2A87" w:rsidP="00311891">
            <w:pPr>
              <w:ind w:right="110"/>
              <w:rPr>
                <w:rFonts w:eastAsia="Arial Narrow" w:cstheme="minorHAnsi"/>
                <w:sz w:val="24"/>
                <w:szCs w:val="24"/>
              </w:rPr>
            </w:pPr>
            <w:r w:rsidRPr="003341B5">
              <w:rPr>
                <w:rFonts w:eastAsia="Arial Narrow" w:cstheme="minorHAnsi"/>
                <w:sz w:val="24"/>
                <w:szCs w:val="24"/>
              </w:rPr>
              <w:t xml:space="preserve">The </w:t>
            </w:r>
            <w:r w:rsidR="00F136FD">
              <w:rPr>
                <w:rFonts w:eastAsia="Arial Narrow" w:cstheme="minorHAnsi"/>
                <w:sz w:val="24"/>
                <w:szCs w:val="24"/>
              </w:rPr>
              <w:t>Contractor</w:t>
            </w:r>
            <w:r w:rsidRPr="003341B5">
              <w:rPr>
                <w:rFonts w:eastAsia="Arial Narrow" w:cstheme="minorHAnsi"/>
                <w:sz w:val="24"/>
                <w:szCs w:val="24"/>
              </w:rPr>
              <w:t xml:space="preserve"> </w:t>
            </w:r>
            <w:r w:rsidR="00024150">
              <w:rPr>
                <w:rFonts w:eastAsia="Arial Narrow" w:cstheme="minorHAnsi"/>
                <w:sz w:val="24"/>
                <w:szCs w:val="24"/>
              </w:rPr>
              <w:t>must</w:t>
            </w:r>
            <w:r w:rsidRPr="003341B5">
              <w:rPr>
                <w:rFonts w:eastAsia="Arial Narrow" w:cstheme="minorHAnsi"/>
                <w:sz w:val="24"/>
                <w:szCs w:val="24"/>
              </w:rPr>
              <w:t xml:space="preserve"> submit a Traffic Management Plan covering the design, implementation, maintenance and removal of temporary traffic management measures, while work is carried out in the road corridor.  The plan must detail how road users will be directed around work sites, accidents, or other temporary </w:t>
            </w:r>
            <w:r>
              <w:rPr>
                <w:rFonts w:eastAsia="Arial Narrow" w:cstheme="minorHAnsi"/>
                <w:sz w:val="24"/>
                <w:szCs w:val="24"/>
              </w:rPr>
              <w:t>main road access or access way (driveways) to businesses and residents</w:t>
            </w:r>
            <w:r w:rsidR="00024150">
              <w:rPr>
                <w:rFonts w:eastAsia="Arial Narrow" w:cstheme="minorHAnsi"/>
                <w:sz w:val="24"/>
                <w:szCs w:val="24"/>
              </w:rPr>
              <w:t>’</w:t>
            </w:r>
            <w:r>
              <w:rPr>
                <w:rFonts w:eastAsia="Arial Narrow" w:cstheme="minorHAnsi"/>
                <w:sz w:val="24"/>
                <w:szCs w:val="24"/>
              </w:rPr>
              <w:t xml:space="preserve"> property </w:t>
            </w:r>
            <w:r w:rsidRPr="003341B5">
              <w:rPr>
                <w:rFonts w:eastAsia="Arial Narrow" w:cstheme="minorHAnsi"/>
                <w:sz w:val="24"/>
                <w:szCs w:val="24"/>
              </w:rPr>
              <w:t xml:space="preserve">and road disruptions, to minimise inconvenience to road users, while providing a safe working environment for those carrying out the </w:t>
            </w:r>
            <w:r>
              <w:rPr>
                <w:rFonts w:eastAsia="Arial Narrow" w:cstheme="minorHAnsi"/>
                <w:sz w:val="24"/>
                <w:szCs w:val="24"/>
              </w:rPr>
              <w:t>contracted works</w:t>
            </w:r>
            <w:r w:rsidRPr="003341B5">
              <w:rPr>
                <w:rFonts w:eastAsia="Arial Narrow" w:cstheme="minorHAnsi"/>
                <w:sz w:val="24"/>
                <w:szCs w:val="24"/>
              </w:rPr>
              <w:t>.  Th</w:t>
            </w:r>
            <w:r w:rsidR="00204286">
              <w:rPr>
                <w:rFonts w:eastAsia="Arial Narrow" w:cstheme="minorHAnsi"/>
                <w:sz w:val="24"/>
                <w:szCs w:val="24"/>
              </w:rPr>
              <w:t>e Plan must include arrang</w:t>
            </w:r>
            <w:r w:rsidR="009F4AF7">
              <w:rPr>
                <w:rFonts w:eastAsia="Arial Narrow" w:cstheme="minorHAnsi"/>
                <w:sz w:val="24"/>
                <w:szCs w:val="24"/>
              </w:rPr>
              <w:t>e</w:t>
            </w:r>
            <w:r w:rsidR="00204286">
              <w:rPr>
                <w:rFonts w:eastAsia="Arial Narrow" w:cstheme="minorHAnsi"/>
                <w:sz w:val="24"/>
                <w:szCs w:val="24"/>
              </w:rPr>
              <w:t>ments for</w:t>
            </w:r>
            <w:r w:rsidRPr="003341B5">
              <w:rPr>
                <w:rFonts w:eastAsia="Arial Narrow" w:cstheme="minorHAnsi"/>
                <w:sz w:val="24"/>
                <w:szCs w:val="24"/>
              </w:rPr>
              <w:t xml:space="preserve"> liaison with the appropriate authorities, and </w:t>
            </w:r>
            <w:r w:rsidR="00204286">
              <w:rPr>
                <w:rFonts w:eastAsia="Arial Narrow" w:cstheme="minorHAnsi"/>
                <w:sz w:val="24"/>
                <w:szCs w:val="24"/>
              </w:rPr>
              <w:t xml:space="preserve">for </w:t>
            </w:r>
            <w:r w:rsidRPr="003341B5">
              <w:rPr>
                <w:rFonts w:eastAsia="Arial Narrow" w:cstheme="minorHAnsi"/>
                <w:sz w:val="24"/>
                <w:szCs w:val="24"/>
              </w:rPr>
              <w:t xml:space="preserve">access by the </w:t>
            </w:r>
            <w:r w:rsidR="00F136FD">
              <w:rPr>
                <w:rFonts w:eastAsia="Arial Narrow" w:cstheme="minorHAnsi"/>
                <w:sz w:val="24"/>
                <w:szCs w:val="24"/>
              </w:rPr>
              <w:t>Contractor</w:t>
            </w:r>
            <w:r w:rsidRPr="003341B5">
              <w:rPr>
                <w:rFonts w:eastAsia="Arial Narrow" w:cstheme="minorHAnsi"/>
                <w:sz w:val="24"/>
                <w:szCs w:val="24"/>
              </w:rPr>
              <w:t xml:space="preserve">’s </w:t>
            </w:r>
            <w:r w:rsidRPr="003341B5">
              <w:rPr>
                <w:rFonts w:eastAsia="Arial Narrow" w:cstheme="minorHAnsi"/>
                <w:spacing w:val="-1"/>
                <w:sz w:val="24"/>
                <w:szCs w:val="24"/>
              </w:rPr>
              <w:t>h</w:t>
            </w:r>
            <w:r w:rsidRPr="003341B5">
              <w:rPr>
                <w:rFonts w:eastAsia="Arial Narrow" w:cstheme="minorHAnsi"/>
                <w:spacing w:val="1"/>
                <w:sz w:val="24"/>
                <w:szCs w:val="24"/>
              </w:rPr>
              <w:t>ea</w:t>
            </w:r>
            <w:r w:rsidRPr="003341B5">
              <w:rPr>
                <w:rFonts w:eastAsia="Arial Narrow" w:cstheme="minorHAnsi"/>
                <w:sz w:val="24"/>
                <w:szCs w:val="24"/>
              </w:rPr>
              <w:t>vy</w:t>
            </w:r>
            <w:r w:rsidRPr="003341B5">
              <w:rPr>
                <w:rFonts w:eastAsia="Times New Roman" w:cstheme="minorHAnsi"/>
                <w:spacing w:val="9"/>
                <w:sz w:val="24"/>
                <w:szCs w:val="24"/>
              </w:rPr>
              <w:t xml:space="preserve"> </w:t>
            </w:r>
            <w:r w:rsidRPr="003341B5">
              <w:rPr>
                <w:rFonts w:eastAsia="Arial Narrow" w:cstheme="minorHAnsi"/>
                <w:spacing w:val="-1"/>
                <w:sz w:val="24"/>
                <w:szCs w:val="24"/>
              </w:rPr>
              <w:t>m</w:t>
            </w:r>
            <w:r w:rsidRPr="003341B5">
              <w:rPr>
                <w:rFonts w:eastAsia="Arial Narrow" w:cstheme="minorHAnsi"/>
                <w:spacing w:val="1"/>
                <w:sz w:val="24"/>
                <w:szCs w:val="24"/>
              </w:rPr>
              <w:t>a</w:t>
            </w:r>
            <w:r w:rsidRPr="003341B5">
              <w:rPr>
                <w:rFonts w:eastAsia="Arial Narrow" w:cstheme="minorHAnsi"/>
                <w:sz w:val="24"/>
                <w:szCs w:val="24"/>
              </w:rPr>
              <w:t>c</w:t>
            </w:r>
            <w:r w:rsidRPr="003341B5">
              <w:rPr>
                <w:rFonts w:eastAsia="Arial Narrow" w:cstheme="minorHAnsi"/>
                <w:spacing w:val="1"/>
                <w:sz w:val="24"/>
                <w:szCs w:val="24"/>
              </w:rPr>
              <w:t>h</w:t>
            </w:r>
            <w:r w:rsidRPr="003341B5">
              <w:rPr>
                <w:rFonts w:eastAsia="Arial Narrow" w:cstheme="minorHAnsi"/>
                <w:spacing w:val="-3"/>
                <w:sz w:val="24"/>
                <w:szCs w:val="24"/>
              </w:rPr>
              <w:t>i</w:t>
            </w:r>
            <w:r w:rsidRPr="003341B5">
              <w:rPr>
                <w:rFonts w:eastAsia="Arial Narrow" w:cstheme="minorHAnsi"/>
                <w:spacing w:val="1"/>
                <w:sz w:val="24"/>
                <w:szCs w:val="24"/>
              </w:rPr>
              <w:t>ne</w:t>
            </w:r>
            <w:r w:rsidRPr="003341B5">
              <w:rPr>
                <w:rFonts w:eastAsia="Arial Narrow" w:cstheme="minorHAnsi"/>
                <w:spacing w:val="-1"/>
                <w:sz w:val="24"/>
                <w:szCs w:val="24"/>
              </w:rPr>
              <w:t>r</w:t>
            </w:r>
            <w:r w:rsidRPr="003341B5">
              <w:rPr>
                <w:rFonts w:eastAsia="Arial Narrow" w:cstheme="minorHAnsi"/>
                <w:sz w:val="24"/>
                <w:szCs w:val="24"/>
              </w:rPr>
              <w:t>y</w:t>
            </w:r>
            <w:r w:rsidRPr="003341B5">
              <w:rPr>
                <w:rFonts w:eastAsia="Times New Roman" w:cstheme="minorHAnsi"/>
                <w:spacing w:val="5"/>
                <w:sz w:val="24"/>
                <w:szCs w:val="24"/>
              </w:rPr>
              <w:t xml:space="preserve"> </w:t>
            </w:r>
            <w:r w:rsidRPr="003341B5">
              <w:rPr>
                <w:rFonts w:eastAsia="Arial Narrow" w:cstheme="minorHAnsi"/>
                <w:spacing w:val="1"/>
                <w:sz w:val="24"/>
                <w:szCs w:val="24"/>
              </w:rPr>
              <w:t>t</w:t>
            </w:r>
            <w:r w:rsidRPr="003341B5">
              <w:rPr>
                <w:rFonts w:eastAsia="Arial Narrow" w:cstheme="minorHAnsi"/>
                <w:spacing w:val="-1"/>
                <w:sz w:val="24"/>
                <w:szCs w:val="24"/>
              </w:rPr>
              <w:t>r</w:t>
            </w:r>
            <w:r w:rsidRPr="003341B5">
              <w:rPr>
                <w:rFonts w:eastAsia="Arial Narrow" w:cstheme="minorHAnsi"/>
                <w:spacing w:val="1"/>
                <w:sz w:val="24"/>
                <w:szCs w:val="24"/>
              </w:rPr>
              <w:t>an</w:t>
            </w:r>
            <w:r w:rsidRPr="003341B5">
              <w:rPr>
                <w:rFonts w:eastAsia="Arial Narrow" w:cstheme="minorHAnsi"/>
                <w:sz w:val="24"/>
                <w:szCs w:val="24"/>
              </w:rPr>
              <w:t>s</w:t>
            </w:r>
            <w:r w:rsidRPr="003341B5">
              <w:rPr>
                <w:rFonts w:eastAsia="Arial Narrow" w:cstheme="minorHAnsi"/>
                <w:spacing w:val="-1"/>
                <w:sz w:val="24"/>
                <w:szCs w:val="24"/>
              </w:rPr>
              <w:t>p</w:t>
            </w:r>
            <w:r w:rsidRPr="003341B5">
              <w:rPr>
                <w:rFonts w:eastAsia="Arial Narrow" w:cstheme="minorHAnsi"/>
                <w:spacing w:val="1"/>
                <w:sz w:val="24"/>
                <w:szCs w:val="24"/>
              </w:rPr>
              <w:t>o</w:t>
            </w:r>
            <w:r w:rsidRPr="003341B5">
              <w:rPr>
                <w:rFonts w:eastAsia="Arial Narrow" w:cstheme="minorHAnsi"/>
                <w:spacing w:val="-1"/>
                <w:sz w:val="24"/>
                <w:szCs w:val="24"/>
              </w:rPr>
              <w:t>r</w:t>
            </w:r>
            <w:r w:rsidRPr="003341B5">
              <w:rPr>
                <w:rFonts w:eastAsia="Arial Narrow" w:cstheme="minorHAnsi"/>
                <w:spacing w:val="1"/>
                <w:sz w:val="24"/>
                <w:szCs w:val="24"/>
              </w:rPr>
              <w:t>t</w:t>
            </w:r>
            <w:r w:rsidRPr="003341B5">
              <w:rPr>
                <w:rFonts w:eastAsia="Arial Narrow" w:cstheme="minorHAnsi"/>
                <w:sz w:val="24"/>
                <w:szCs w:val="24"/>
              </w:rPr>
              <w:t>i</w:t>
            </w:r>
            <w:r w:rsidRPr="003341B5">
              <w:rPr>
                <w:rFonts w:eastAsia="Arial Narrow" w:cstheme="minorHAnsi"/>
                <w:spacing w:val="1"/>
                <w:sz w:val="24"/>
                <w:szCs w:val="24"/>
              </w:rPr>
              <w:t>n</w:t>
            </w:r>
            <w:r w:rsidRPr="003341B5">
              <w:rPr>
                <w:rFonts w:eastAsia="Arial Narrow" w:cstheme="minorHAnsi"/>
                <w:sz w:val="24"/>
                <w:szCs w:val="24"/>
              </w:rPr>
              <w:t>g</w:t>
            </w:r>
            <w:r w:rsidRPr="003341B5">
              <w:rPr>
                <w:rFonts w:eastAsia="Times New Roman" w:cstheme="minorHAnsi"/>
                <w:spacing w:val="5"/>
                <w:sz w:val="24"/>
                <w:szCs w:val="24"/>
              </w:rPr>
              <w:t xml:space="preserve"> </w:t>
            </w:r>
            <w:r w:rsidRPr="003341B5">
              <w:rPr>
                <w:rFonts w:eastAsia="Arial Narrow" w:cstheme="minorHAnsi"/>
                <w:spacing w:val="1"/>
                <w:sz w:val="24"/>
                <w:szCs w:val="24"/>
              </w:rPr>
              <w:t>e</w:t>
            </w:r>
            <w:r w:rsidRPr="003341B5">
              <w:rPr>
                <w:rFonts w:eastAsia="Arial Narrow" w:cstheme="minorHAnsi"/>
                <w:sz w:val="24"/>
                <w:szCs w:val="24"/>
              </w:rPr>
              <w:t>x</w:t>
            </w:r>
            <w:r w:rsidRPr="003341B5">
              <w:rPr>
                <w:rFonts w:eastAsia="Arial Narrow" w:cstheme="minorHAnsi"/>
                <w:spacing w:val="-2"/>
                <w:sz w:val="24"/>
                <w:szCs w:val="24"/>
              </w:rPr>
              <w:t>c</w:t>
            </w:r>
            <w:r w:rsidRPr="003341B5">
              <w:rPr>
                <w:rFonts w:eastAsia="Arial Narrow" w:cstheme="minorHAnsi"/>
                <w:spacing w:val="1"/>
                <w:sz w:val="24"/>
                <w:szCs w:val="24"/>
              </w:rPr>
              <w:t>a</w:t>
            </w:r>
            <w:r w:rsidRPr="003341B5">
              <w:rPr>
                <w:rFonts w:eastAsia="Arial Narrow" w:cstheme="minorHAnsi"/>
                <w:sz w:val="24"/>
                <w:szCs w:val="24"/>
              </w:rPr>
              <w:t>v</w:t>
            </w:r>
            <w:r w:rsidRPr="003341B5">
              <w:rPr>
                <w:rFonts w:eastAsia="Arial Narrow" w:cstheme="minorHAnsi"/>
                <w:spacing w:val="1"/>
                <w:sz w:val="24"/>
                <w:szCs w:val="24"/>
              </w:rPr>
              <w:t>a</w:t>
            </w:r>
            <w:r w:rsidRPr="003341B5">
              <w:rPr>
                <w:rFonts w:eastAsia="Arial Narrow" w:cstheme="minorHAnsi"/>
                <w:spacing w:val="-2"/>
                <w:sz w:val="24"/>
                <w:szCs w:val="24"/>
              </w:rPr>
              <w:t>t</w:t>
            </w:r>
            <w:r w:rsidRPr="003341B5">
              <w:rPr>
                <w:rFonts w:eastAsia="Arial Narrow" w:cstheme="minorHAnsi"/>
                <w:spacing w:val="-1"/>
                <w:sz w:val="24"/>
                <w:szCs w:val="24"/>
              </w:rPr>
              <w:t>e</w:t>
            </w:r>
            <w:r w:rsidRPr="003341B5">
              <w:rPr>
                <w:rFonts w:eastAsia="Arial Narrow" w:cstheme="minorHAnsi"/>
                <w:sz w:val="24"/>
                <w:szCs w:val="24"/>
              </w:rPr>
              <w:t>d</w:t>
            </w:r>
            <w:r w:rsidRPr="003341B5">
              <w:rPr>
                <w:rFonts w:eastAsia="Times New Roman" w:cstheme="minorHAnsi"/>
                <w:spacing w:val="6"/>
                <w:sz w:val="24"/>
                <w:szCs w:val="24"/>
              </w:rPr>
              <w:t xml:space="preserve"> </w:t>
            </w:r>
            <w:r w:rsidRPr="003341B5">
              <w:rPr>
                <w:rFonts w:eastAsia="Arial Narrow" w:cstheme="minorHAnsi"/>
                <w:spacing w:val="-1"/>
                <w:sz w:val="24"/>
                <w:szCs w:val="24"/>
              </w:rPr>
              <w:t>m</w:t>
            </w:r>
            <w:r w:rsidRPr="003341B5">
              <w:rPr>
                <w:rFonts w:eastAsia="Arial Narrow" w:cstheme="minorHAnsi"/>
                <w:spacing w:val="1"/>
                <w:sz w:val="24"/>
                <w:szCs w:val="24"/>
              </w:rPr>
              <w:t>ate</w:t>
            </w:r>
            <w:r w:rsidRPr="003341B5">
              <w:rPr>
                <w:rFonts w:eastAsia="Arial Narrow" w:cstheme="minorHAnsi"/>
                <w:spacing w:val="-1"/>
                <w:sz w:val="24"/>
                <w:szCs w:val="24"/>
              </w:rPr>
              <w:t>r</w:t>
            </w:r>
            <w:r w:rsidRPr="003341B5">
              <w:rPr>
                <w:rFonts w:eastAsia="Arial Narrow" w:cstheme="minorHAnsi"/>
                <w:sz w:val="24"/>
                <w:szCs w:val="24"/>
              </w:rPr>
              <w:t>i</w:t>
            </w:r>
            <w:r w:rsidRPr="003341B5">
              <w:rPr>
                <w:rFonts w:eastAsia="Arial Narrow" w:cstheme="minorHAnsi"/>
                <w:spacing w:val="1"/>
                <w:sz w:val="24"/>
                <w:szCs w:val="24"/>
              </w:rPr>
              <w:t>a</w:t>
            </w:r>
            <w:r w:rsidRPr="003341B5">
              <w:rPr>
                <w:rFonts w:eastAsia="Arial Narrow" w:cstheme="minorHAnsi"/>
                <w:sz w:val="24"/>
                <w:szCs w:val="24"/>
              </w:rPr>
              <w:t>l</w:t>
            </w:r>
            <w:r w:rsidRPr="003341B5">
              <w:rPr>
                <w:rFonts w:eastAsia="Times New Roman" w:cstheme="minorHAnsi"/>
                <w:spacing w:val="8"/>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r</w:t>
            </w:r>
            <w:r w:rsidRPr="003341B5">
              <w:rPr>
                <w:rFonts w:eastAsia="Times New Roman" w:cstheme="minorHAnsi"/>
                <w:sz w:val="24"/>
                <w:szCs w:val="24"/>
              </w:rPr>
              <w:t xml:space="preserve"> </w:t>
            </w:r>
            <w:r w:rsidRPr="003341B5">
              <w:rPr>
                <w:rFonts w:eastAsia="Arial Narrow" w:cstheme="minorHAnsi"/>
                <w:sz w:val="24"/>
                <w:szCs w:val="24"/>
              </w:rPr>
              <w:t>s</w:t>
            </w:r>
            <w:r w:rsidRPr="003341B5">
              <w:rPr>
                <w:rFonts w:eastAsia="Arial Narrow" w:cstheme="minorHAnsi"/>
                <w:spacing w:val="1"/>
                <w:sz w:val="24"/>
                <w:szCs w:val="24"/>
              </w:rPr>
              <w:t>po</w:t>
            </w:r>
            <w:r w:rsidRPr="003341B5">
              <w:rPr>
                <w:rFonts w:eastAsia="Arial Narrow" w:cstheme="minorHAnsi"/>
                <w:sz w:val="24"/>
                <w:szCs w:val="24"/>
              </w:rPr>
              <w:t>il</w:t>
            </w:r>
            <w:r w:rsidRPr="003341B5">
              <w:rPr>
                <w:rFonts w:eastAsia="Times New Roman" w:cstheme="minorHAnsi"/>
                <w:spacing w:val="-8"/>
                <w:sz w:val="24"/>
                <w:szCs w:val="24"/>
              </w:rPr>
              <w:t xml:space="preserve"> </w:t>
            </w:r>
            <w:r w:rsidRPr="003341B5">
              <w:rPr>
                <w:rFonts w:eastAsia="Arial Narrow" w:cstheme="minorHAnsi"/>
                <w:spacing w:val="1"/>
                <w:sz w:val="24"/>
                <w:szCs w:val="24"/>
              </w:rPr>
              <w:t>f</w:t>
            </w:r>
            <w:r w:rsidRPr="003341B5">
              <w:rPr>
                <w:rFonts w:eastAsia="Arial Narrow" w:cstheme="minorHAnsi"/>
                <w:spacing w:val="-1"/>
                <w:sz w:val="24"/>
                <w:szCs w:val="24"/>
              </w:rPr>
              <w:t>r</w:t>
            </w:r>
            <w:r w:rsidRPr="003341B5">
              <w:rPr>
                <w:rFonts w:eastAsia="Arial Narrow" w:cstheme="minorHAnsi"/>
                <w:spacing w:val="1"/>
                <w:sz w:val="24"/>
                <w:szCs w:val="24"/>
              </w:rPr>
              <w:t>o</w:t>
            </w:r>
            <w:r w:rsidRPr="003341B5">
              <w:rPr>
                <w:rFonts w:eastAsia="Arial Narrow" w:cstheme="minorHAnsi"/>
                <w:sz w:val="24"/>
                <w:szCs w:val="24"/>
              </w:rPr>
              <w:t>m</w:t>
            </w:r>
            <w:r w:rsidRPr="003341B5">
              <w:rPr>
                <w:rFonts w:eastAsia="Times New Roman" w:cstheme="minorHAnsi"/>
                <w:spacing w:val="-9"/>
                <w:sz w:val="24"/>
                <w:szCs w:val="24"/>
              </w:rPr>
              <w:t xml:space="preserve"> </w:t>
            </w:r>
            <w:r w:rsidRPr="003341B5">
              <w:rPr>
                <w:rFonts w:eastAsia="Arial Narrow" w:cstheme="minorHAnsi"/>
                <w:spacing w:val="1"/>
                <w:sz w:val="24"/>
                <w:szCs w:val="24"/>
              </w:rPr>
              <w:t>t</w:t>
            </w:r>
            <w:r w:rsidRPr="003341B5">
              <w:rPr>
                <w:rFonts w:eastAsia="Arial Narrow" w:cstheme="minorHAnsi"/>
                <w:spacing w:val="-1"/>
                <w:sz w:val="24"/>
                <w:szCs w:val="24"/>
              </w:rPr>
              <w:t>h</w:t>
            </w:r>
            <w:r w:rsidRPr="003341B5">
              <w:rPr>
                <w:rFonts w:eastAsia="Arial Narrow" w:cstheme="minorHAnsi"/>
                <w:sz w:val="24"/>
                <w:szCs w:val="24"/>
              </w:rPr>
              <w:t>e</w:t>
            </w:r>
            <w:r w:rsidRPr="003341B5">
              <w:rPr>
                <w:rFonts w:eastAsia="Times New Roman" w:cstheme="minorHAnsi"/>
                <w:spacing w:val="-7"/>
                <w:sz w:val="24"/>
                <w:szCs w:val="24"/>
              </w:rPr>
              <w:t xml:space="preserve"> </w:t>
            </w:r>
            <w:r w:rsidRPr="003341B5">
              <w:rPr>
                <w:rFonts w:eastAsia="Arial Narrow" w:cstheme="minorHAnsi"/>
                <w:sz w:val="24"/>
                <w:szCs w:val="24"/>
              </w:rPr>
              <w:t>si</w:t>
            </w:r>
            <w:r w:rsidRPr="003341B5">
              <w:rPr>
                <w:rFonts w:eastAsia="Arial Narrow" w:cstheme="minorHAnsi"/>
                <w:spacing w:val="1"/>
                <w:sz w:val="24"/>
                <w:szCs w:val="24"/>
              </w:rPr>
              <w:t>t</w:t>
            </w:r>
            <w:r w:rsidRPr="003341B5">
              <w:rPr>
                <w:rFonts w:eastAsia="Arial Narrow" w:cstheme="minorHAnsi"/>
                <w:sz w:val="24"/>
                <w:szCs w:val="24"/>
              </w:rPr>
              <w:t>e</w:t>
            </w:r>
            <w:r w:rsidRPr="003341B5">
              <w:rPr>
                <w:rFonts w:eastAsia="Times New Roman" w:cstheme="minorHAnsi"/>
                <w:spacing w:val="-9"/>
                <w:sz w:val="24"/>
                <w:szCs w:val="24"/>
              </w:rPr>
              <w:t xml:space="preserve"> </w:t>
            </w:r>
            <w:r w:rsidRPr="003341B5">
              <w:rPr>
                <w:rFonts w:eastAsia="Arial Narrow" w:cstheme="minorHAnsi"/>
                <w:spacing w:val="1"/>
                <w:sz w:val="24"/>
                <w:szCs w:val="24"/>
              </w:rPr>
              <w:t>a</w:t>
            </w:r>
            <w:r w:rsidRPr="003341B5">
              <w:rPr>
                <w:rFonts w:eastAsia="Arial Narrow" w:cstheme="minorHAnsi"/>
                <w:spacing w:val="-1"/>
                <w:sz w:val="24"/>
                <w:szCs w:val="24"/>
              </w:rPr>
              <w:t>n</w:t>
            </w:r>
            <w:r w:rsidRPr="003341B5">
              <w:rPr>
                <w:rFonts w:eastAsia="Arial Narrow" w:cstheme="minorHAnsi"/>
                <w:sz w:val="24"/>
                <w:szCs w:val="24"/>
              </w:rPr>
              <w:t>d</w:t>
            </w:r>
            <w:r w:rsidRPr="003341B5">
              <w:rPr>
                <w:rFonts w:eastAsia="Times New Roman" w:cstheme="minorHAnsi"/>
                <w:spacing w:val="-7"/>
                <w:sz w:val="24"/>
                <w:szCs w:val="24"/>
              </w:rPr>
              <w:t xml:space="preserve"> </w:t>
            </w:r>
            <w:r w:rsidRPr="003341B5">
              <w:rPr>
                <w:rFonts w:eastAsia="Arial Narrow" w:cstheme="minorHAnsi"/>
                <w:spacing w:val="1"/>
                <w:sz w:val="24"/>
                <w:szCs w:val="24"/>
              </w:rPr>
              <w:t>t</w:t>
            </w:r>
            <w:r w:rsidRPr="003341B5">
              <w:rPr>
                <w:rFonts w:eastAsia="Arial Narrow" w:cstheme="minorHAnsi"/>
                <w:spacing w:val="-1"/>
                <w:sz w:val="24"/>
                <w:szCs w:val="24"/>
              </w:rPr>
              <w:t>r</w:t>
            </w:r>
            <w:r w:rsidRPr="003341B5">
              <w:rPr>
                <w:rFonts w:eastAsia="Arial Narrow" w:cstheme="minorHAnsi"/>
                <w:spacing w:val="1"/>
                <w:sz w:val="24"/>
                <w:szCs w:val="24"/>
              </w:rPr>
              <w:t>an</w:t>
            </w:r>
            <w:r w:rsidRPr="003341B5">
              <w:rPr>
                <w:rFonts w:eastAsia="Arial Narrow" w:cstheme="minorHAnsi"/>
                <w:spacing w:val="-2"/>
                <w:sz w:val="24"/>
                <w:szCs w:val="24"/>
              </w:rPr>
              <w:t>s</w:t>
            </w:r>
            <w:r w:rsidRPr="003341B5">
              <w:rPr>
                <w:rFonts w:eastAsia="Arial Narrow" w:cstheme="minorHAnsi"/>
                <w:spacing w:val="1"/>
                <w:sz w:val="24"/>
                <w:szCs w:val="24"/>
              </w:rPr>
              <w:t>po</w:t>
            </w:r>
            <w:r w:rsidRPr="003341B5">
              <w:rPr>
                <w:rFonts w:eastAsia="Arial Narrow" w:cstheme="minorHAnsi"/>
                <w:spacing w:val="-1"/>
                <w:sz w:val="24"/>
                <w:szCs w:val="24"/>
              </w:rPr>
              <w:t>r</w:t>
            </w:r>
            <w:r w:rsidRPr="003341B5">
              <w:rPr>
                <w:rFonts w:eastAsia="Arial Narrow" w:cstheme="minorHAnsi"/>
                <w:spacing w:val="1"/>
                <w:sz w:val="24"/>
                <w:szCs w:val="24"/>
              </w:rPr>
              <w:t>t</w:t>
            </w:r>
            <w:r w:rsidRPr="003341B5">
              <w:rPr>
                <w:rFonts w:eastAsia="Arial Narrow" w:cstheme="minorHAnsi"/>
                <w:sz w:val="24"/>
                <w:szCs w:val="24"/>
              </w:rPr>
              <w:t>i</w:t>
            </w:r>
            <w:r w:rsidRPr="003341B5">
              <w:rPr>
                <w:rFonts w:eastAsia="Arial Narrow" w:cstheme="minorHAnsi"/>
                <w:spacing w:val="1"/>
                <w:sz w:val="24"/>
                <w:szCs w:val="24"/>
              </w:rPr>
              <w:t>n</w:t>
            </w:r>
            <w:r w:rsidRPr="003341B5">
              <w:rPr>
                <w:rFonts w:eastAsia="Arial Narrow" w:cstheme="minorHAnsi"/>
                <w:sz w:val="24"/>
                <w:szCs w:val="24"/>
              </w:rPr>
              <w:t>g</w:t>
            </w:r>
            <w:r w:rsidRPr="003341B5">
              <w:rPr>
                <w:rFonts w:eastAsia="Times New Roman" w:cstheme="minorHAnsi"/>
                <w:spacing w:val="-16"/>
                <w:sz w:val="24"/>
                <w:szCs w:val="24"/>
              </w:rPr>
              <w:t xml:space="preserve"> </w:t>
            </w:r>
            <w:r w:rsidRPr="003341B5">
              <w:rPr>
                <w:rFonts w:eastAsia="Arial Narrow" w:cstheme="minorHAnsi"/>
                <w:spacing w:val="1"/>
                <w:sz w:val="24"/>
                <w:szCs w:val="24"/>
              </w:rPr>
              <w:t>f</w:t>
            </w:r>
            <w:r w:rsidRPr="003341B5">
              <w:rPr>
                <w:rFonts w:eastAsia="Arial Narrow" w:cstheme="minorHAnsi"/>
                <w:sz w:val="24"/>
                <w:szCs w:val="24"/>
              </w:rPr>
              <w:t>ill</w:t>
            </w:r>
            <w:r w:rsidRPr="003341B5">
              <w:rPr>
                <w:rFonts w:eastAsia="Times New Roman" w:cstheme="minorHAnsi"/>
                <w:spacing w:val="-6"/>
                <w:sz w:val="24"/>
                <w:szCs w:val="24"/>
              </w:rPr>
              <w:t xml:space="preserve"> </w:t>
            </w:r>
            <w:r w:rsidRPr="003341B5">
              <w:rPr>
                <w:rFonts w:eastAsia="Arial Narrow" w:cstheme="minorHAnsi"/>
                <w:spacing w:val="-1"/>
                <w:sz w:val="24"/>
                <w:szCs w:val="24"/>
              </w:rPr>
              <w:t>m</w:t>
            </w:r>
            <w:r w:rsidRPr="003341B5">
              <w:rPr>
                <w:rFonts w:eastAsia="Arial Narrow" w:cstheme="minorHAnsi"/>
                <w:spacing w:val="1"/>
                <w:sz w:val="24"/>
                <w:szCs w:val="24"/>
              </w:rPr>
              <w:t>ate</w:t>
            </w:r>
            <w:r w:rsidRPr="003341B5">
              <w:rPr>
                <w:rFonts w:eastAsia="Arial Narrow" w:cstheme="minorHAnsi"/>
                <w:spacing w:val="-1"/>
                <w:sz w:val="24"/>
                <w:szCs w:val="24"/>
              </w:rPr>
              <w:t>r</w:t>
            </w:r>
            <w:r w:rsidRPr="003341B5">
              <w:rPr>
                <w:rFonts w:eastAsia="Arial Narrow" w:cstheme="minorHAnsi"/>
                <w:sz w:val="24"/>
                <w:szCs w:val="24"/>
              </w:rPr>
              <w:t>i</w:t>
            </w:r>
            <w:r w:rsidRPr="003341B5">
              <w:rPr>
                <w:rFonts w:eastAsia="Arial Narrow" w:cstheme="minorHAnsi"/>
                <w:spacing w:val="1"/>
                <w:sz w:val="24"/>
                <w:szCs w:val="24"/>
              </w:rPr>
              <w:t>a</w:t>
            </w:r>
            <w:r w:rsidRPr="003341B5">
              <w:rPr>
                <w:rFonts w:eastAsia="Arial Narrow" w:cstheme="minorHAnsi"/>
                <w:sz w:val="24"/>
                <w:szCs w:val="24"/>
              </w:rPr>
              <w:t>l</w:t>
            </w:r>
            <w:r w:rsidRPr="003341B5">
              <w:rPr>
                <w:rFonts w:eastAsia="Times New Roman" w:cstheme="minorHAnsi"/>
                <w:spacing w:val="-11"/>
                <w:sz w:val="24"/>
                <w:szCs w:val="24"/>
              </w:rPr>
              <w:t xml:space="preserve"> </w:t>
            </w:r>
            <w:r w:rsidRPr="003341B5">
              <w:rPr>
                <w:rFonts w:eastAsia="Arial Narrow" w:cstheme="minorHAnsi"/>
                <w:spacing w:val="1"/>
                <w:sz w:val="24"/>
                <w:szCs w:val="24"/>
              </w:rPr>
              <w:t>fo</w:t>
            </w:r>
            <w:r w:rsidRPr="003341B5">
              <w:rPr>
                <w:rFonts w:eastAsia="Arial Narrow" w:cstheme="minorHAnsi"/>
                <w:sz w:val="24"/>
                <w:szCs w:val="24"/>
              </w:rPr>
              <w:t>r</w:t>
            </w:r>
            <w:r w:rsidRPr="003341B5">
              <w:rPr>
                <w:rFonts w:eastAsia="Times New Roman" w:cstheme="minorHAnsi"/>
                <w:spacing w:val="-7"/>
                <w:sz w:val="24"/>
                <w:szCs w:val="24"/>
              </w:rPr>
              <w:t xml:space="preserve"> </w:t>
            </w:r>
            <w:r w:rsidRPr="003341B5">
              <w:rPr>
                <w:rFonts w:eastAsia="Arial Narrow" w:cstheme="minorHAnsi"/>
                <w:spacing w:val="-2"/>
                <w:sz w:val="24"/>
                <w:szCs w:val="24"/>
              </w:rPr>
              <w:t>t</w:t>
            </w:r>
            <w:r w:rsidRPr="003341B5">
              <w:rPr>
                <w:rFonts w:eastAsia="Arial Narrow" w:cstheme="minorHAnsi"/>
                <w:spacing w:val="1"/>
                <w:sz w:val="24"/>
                <w:szCs w:val="24"/>
              </w:rPr>
              <w:t>h</w:t>
            </w:r>
            <w:r w:rsidRPr="003341B5">
              <w:rPr>
                <w:rFonts w:eastAsia="Arial Narrow" w:cstheme="minorHAnsi"/>
                <w:sz w:val="24"/>
                <w:szCs w:val="24"/>
              </w:rPr>
              <w:t>e</w:t>
            </w:r>
            <w:r w:rsidRPr="003341B5">
              <w:rPr>
                <w:rFonts w:eastAsia="Times New Roman" w:cstheme="minorHAnsi"/>
                <w:spacing w:val="-7"/>
                <w:sz w:val="24"/>
                <w:szCs w:val="24"/>
              </w:rPr>
              <w:t xml:space="preserve"> </w:t>
            </w:r>
            <w:r w:rsidRPr="003341B5">
              <w:rPr>
                <w:rFonts w:eastAsia="Arial Narrow" w:cstheme="minorHAnsi"/>
                <w:spacing w:val="-3"/>
                <w:sz w:val="24"/>
                <w:szCs w:val="24"/>
              </w:rPr>
              <w:t>w</w:t>
            </w:r>
            <w:r w:rsidRPr="003341B5">
              <w:rPr>
                <w:rFonts w:eastAsia="Arial Narrow" w:cstheme="minorHAnsi"/>
                <w:spacing w:val="1"/>
                <w:sz w:val="24"/>
                <w:szCs w:val="24"/>
              </w:rPr>
              <w:t>o</w:t>
            </w:r>
            <w:r w:rsidRPr="003341B5">
              <w:rPr>
                <w:rFonts w:eastAsia="Arial Narrow" w:cstheme="minorHAnsi"/>
                <w:spacing w:val="-1"/>
                <w:sz w:val="24"/>
                <w:szCs w:val="24"/>
              </w:rPr>
              <w:t>r</w:t>
            </w:r>
            <w:r w:rsidRPr="003341B5">
              <w:rPr>
                <w:rFonts w:eastAsia="Arial Narrow" w:cstheme="minorHAnsi"/>
                <w:sz w:val="24"/>
                <w:szCs w:val="24"/>
              </w:rPr>
              <w:t>ks</w:t>
            </w:r>
            <w:r w:rsidRPr="003341B5">
              <w:rPr>
                <w:rFonts w:eastAsia="Times New Roman" w:cstheme="minorHAnsi"/>
                <w:spacing w:val="-10"/>
                <w:sz w:val="24"/>
                <w:szCs w:val="24"/>
              </w:rPr>
              <w:t xml:space="preserve"> </w:t>
            </w:r>
            <w:r w:rsidRPr="003341B5">
              <w:rPr>
                <w:rFonts w:eastAsia="Arial Narrow" w:cstheme="minorHAnsi"/>
                <w:spacing w:val="1"/>
                <w:sz w:val="24"/>
                <w:szCs w:val="24"/>
              </w:rPr>
              <w:t>t</w:t>
            </w:r>
            <w:r w:rsidRPr="003341B5">
              <w:rPr>
                <w:rFonts w:eastAsia="Arial Narrow" w:cstheme="minorHAnsi"/>
                <w:sz w:val="24"/>
                <w:szCs w:val="24"/>
              </w:rPr>
              <w:t>o</w:t>
            </w:r>
            <w:r w:rsidRPr="003341B5">
              <w:rPr>
                <w:rFonts w:eastAsia="Times New Roman" w:cstheme="minorHAnsi"/>
                <w:spacing w:val="-6"/>
                <w:sz w:val="24"/>
                <w:szCs w:val="24"/>
              </w:rPr>
              <w:t xml:space="preserve"> </w:t>
            </w:r>
            <w:r w:rsidRPr="003341B5">
              <w:rPr>
                <w:rFonts w:eastAsia="Arial Narrow" w:cstheme="minorHAnsi"/>
                <w:spacing w:val="-2"/>
                <w:sz w:val="24"/>
                <w:szCs w:val="24"/>
              </w:rPr>
              <w:t>t</w:t>
            </w:r>
            <w:r w:rsidRPr="003341B5">
              <w:rPr>
                <w:rFonts w:eastAsia="Arial Narrow" w:cstheme="minorHAnsi"/>
                <w:spacing w:val="1"/>
                <w:sz w:val="24"/>
                <w:szCs w:val="24"/>
              </w:rPr>
              <w:t>h</w:t>
            </w:r>
            <w:r w:rsidRPr="003341B5">
              <w:rPr>
                <w:rFonts w:eastAsia="Arial Narrow" w:cstheme="minorHAnsi"/>
                <w:sz w:val="24"/>
                <w:szCs w:val="24"/>
              </w:rPr>
              <w:t>e</w:t>
            </w:r>
            <w:r w:rsidRPr="003341B5">
              <w:rPr>
                <w:rFonts w:eastAsia="Times New Roman" w:cstheme="minorHAnsi"/>
                <w:spacing w:val="-7"/>
                <w:sz w:val="24"/>
                <w:szCs w:val="24"/>
              </w:rPr>
              <w:t xml:space="preserve"> </w:t>
            </w:r>
            <w:r w:rsidRPr="003341B5">
              <w:rPr>
                <w:rFonts w:eastAsia="Arial Narrow" w:cstheme="minorHAnsi"/>
                <w:sz w:val="24"/>
                <w:szCs w:val="24"/>
              </w:rPr>
              <w:t>si</w:t>
            </w:r>
            <w:r w:rsidRPr="003341B5">
              <w:rPr>
                <w:rFonts w:eastAsia="Arial Narrow" w:cstheme="minorHAnsi"/>
                <w:spacing w:val="-2"/>
                <w:sz w:val="24"/>
                <w:szCs w:val="24"/>
              </w:rPr>
              <w:t>t</w:t>
            </w:r>
            <w:r w:rsidRPr="003341B5">
              <w:rPr>
                <w:rFonts w:eastAsia="Arial Narrow" w:cstheme="minorHAnsi"/>
                <w:sz w:val="24"/>
                <w:szCs w:val="24"/>
              </w:rPr>
              <w:t>e</w:t>
            </w:r>
            <w:r w:rsidRPr="003341B5">
              <w:rPr>
                <w:rFonts w:eastAsia="Times New Roman" w:cstheme="minorHAnsi"/>
                <w:spacing w:val="-7"/>
                <w:sz w:val="24"/>
                <w:szCs w:val="24"/>
              </w:rPr>
              <w:t xml:space="preserve"> </w:t>
            </w:r>
            <w:r w:rsidRPr="003341B5">
              <w:rPr>
                <w:rFonts w:eastAsia="Arial Narrow" w:cstheme="minorHAnsi"/>
                <w:spacing w:val="1"/>
                <w:sz w:val="24"/>
                <w:szCs w:val="24"/>
              </w:rPr>
              <w:t>u</w:t>
            </w:r>
            <w:r w:rsidRPr="003341B5">
              <w:rPr>
                <w:rFonts w:eastAsia="Arial Narrow" w:cstheme="minorHAnsi"/>
                <w:sz w:val="24"/>
                <w:szCs w:val="24"/>
              </w:rPr>
              <w:t>si</w:t>
            </w:r>
            <w:r w:rsidRPr="003341B5">
              <w:rPr>
                <w:rFonts w:eastAsia="Arial Narrow" w:cstheme="minorHAnsi"/>
                <w:spacing w:val="-1"/>
                <w:sz w:val="24"/>
                <w:szCs w:val="24"/>
              </w:rPr>
              <w:t>n</w:t>
            </w:r>
            <w:r w:rsidRPr="003341B5">
              <w:rPr>
                <w:rFonts w:eastAsia="Arial Narrow" w:cstheme="minorHAnsi"/>
                <w:sz w:val="24"/>
                <w:szCs w:val="24"/>
              </w:rPr>
              <w:t>g</w:t>
            </w:r>
            <w:r w:rsidRPr="003341B5">
              <w:rPr>
                <w:rFonts w:eastAsia="Times New Roman" w:cstheme="minorHAnsi"/>
                <w:spacing w:val="-8"/>
                <w:sz w:val="24"/>
                <w:szCs w:val="24"/>
              </w:rPr>
              <w:t xml:space="preserve"> </w:t>
            </w:r>
            <w:r w:rsidRPr="003341B5">
              <w:rPr>
                <w:rFonts w:eastAsia="Arial Narrow" w:cstheme="minorHAnsi"/>
                <w:spacing w:val="-1"/>
                <w:sz w:val="24"/>
                <w:szCs w:val="24"/>
              </w:rPr>
              <w:t>p</w:t>
            </w:r>
            <w:r w:rsidRPr="003341B5">
              <w:rPr>
                <w:rFonts w:eastAsia="Arial Narrow" w:cstheme="minorHAnsi"/>
                <w:spacing w:val="1"/>
                <w:sz w:val="24"/>
                <w:szCs w:val="24"/>
              </w:rPr>
              <w:t>ub</w:t>
            </w:r>
            <w:r w:rsidRPr="003341B5">
              <w:rPr>
                <w:rFonts w:eastAsia="Arial Narrow" w:cstheme="minorHAnsi"/>
                <w:sz w:val="24"/>
                <w:szCs w:val="24"/>
              </w:rPr>
              <w:t>lic</w:t>
            </w:r>
            <w:r w:rsidRPr="003341B5">
              <w:rPr>
                <w:rFonts w:eastAsia="Times New Roman" w:cstheme="minorHAnsi"/>
                <w:spacing w:val="-11"/>
                <w:sz w:val="24"/>
                <w:szCs w:val="24"/>
              </w:rPr>
              <w:t xml:space="preserve"> </w:t>
            </w:r>
            <w:r w:rsidRPr="003341B5">
              <w:rPr>
                <w:rFonts w:eastAsia="Arial Narrow" w:cstheme="minorHAnsi"/>
                <w:spacing w:val="-1"/>
                <w:sz w:val="24"/>
                <w:szCs w:val="24"/>
              </w:rPr>
              <w:t>r</w:t>
            </w:r>
            <w:r w:rsidRPr="003341B5">
              <w:rPr>
                <w:rFonts w:eastAsia="Arial Narrow" w:cstheme="minorHAnsi"/>
                <w:spacing w:val="1"/>
                <w:sz w:val="24"/>
                <w:szCs w:val="24"/>
              </w:rPr>
              <w:t>oad</w:t>
            </w:r>
            <w:r w:rsidRPr="003341B5">
              <w:rPr>
                <w:rFonts w:eastAsia="Arial Narrow" w:cstheme="minorHAnsi"/>
                <w:sz w:val="24"/>
                <w:szCs w:val="24"/>
              </w:rPr>
              <w:t xml:space="preserve">s.  </w:t>
            </w:r>
          </w:p>
          <w:p w14:paraId="6EBB99A5" w14:textId="77777777" w:rsidR="008C2A87" w:rsidRDefault="008C2A87" w:rsidP="00311891">
            <w:pPr>
              <w:ind w:right="110"/>
              <w:rPr>
                <w:rFonts w:eastAsia="Arial Narrow" w:cstheme="minorHAnsi"/>
                <w:sz w:val="24"/>
                <w:szCs w:val="24"/>
              </w:rPr>
            </w:pPr>
          </w:p>
          <w:p w14:paraId="2E023A8A" w14:textId="77777777" w:rsidR="008C2A87" w:rsidRPr="00E239FF" w:rsidRDefault="008C2A87" w:rsidP="00311891">
            <w:pPr>
              <w:ind w:right="110"/>
              <w:rPr>
                <w:sz w:val="24"/>
                <w:szCs w:val="24"/>
              </w:rPr>
            </w:pPr>
            <w:r w:rsidRPr="003341B5">
              <w:rPr>
                <w:sz w:val="24"/>
                <w:szCs w:val="24"/>
              </w:rPr>
              <w:t>At all times at least one lane of the main road must be kept open to traffic.</w:t>
            </w:r>
            <w:r>
              <w:rPr>
                <w:sz w:val="24"/>
                <w:szCs w:val="24"/>
              </w:rPr>
              <w:t xml:space="preserve">  </w:t>
            </w:r>
          </w:p>
          <w:p w14:paraId="268C93AE" w14:textId="77777777" w:rsidR="008C2A87" w:rsidRPr="003341B5" w:rsidRDefault="008C2A87" w:rsidP="00311891">
            <w:pPr>
              <w:ind w:right="110"/>
              <w:rPr>
                <w:rFonts w:eastAsia="Arial Narrow" w:cstheme="minorHAnsi"/>
                <w:sz w:val="24"/>
                <w:szCs w:val="24"/>
              </w:rPr>
            </w:pPr>
          </w:p>
        </w:tc>
      </w:tr>
      <w:tr w:rsidR="008C2A87" w:rsidRPr="003341B5" w14:paraId="16795EBC" w14:textId="77777777" w:rsidTr="00311891">
        <w:tc>
          <w:tcPr>
            <w:tcW w:w="421" w:type="dxa"/>
          </w:tcPr>
          <w:p w14:paraId="7692878F" w14:textId="77777777" w:rsidR="008C2A87" w:rsidRPr="003341B5" w:rsidRDefault="00835F80" w:rsidP="00311891">
            <w:pPr>
              <w:rPr>
                <w:color w:val="0D0D0D" w:themeColor="text1" w:themeTint="F2"/>
                <w:sz w:val="24"/>
                <w:szCs w:val="24"/>
              </w:rPr>
            </w:pPr>
            <w:r>
              <w:rPr>
                <w:color w:val="0D0D0D" w:themeColor="text1" w:themeTint="F2"/>
                <w:sz w:val="24"/>
                <w:szCs w:val="24"/>
              </w:rPr>
              <w:lastRenderedPageBreak/>
              <w:t>F</w:t>
            </w:r>
          </w:p>
        </w:tc>
        <w:tc>
          <w:tcPr>
            <w:tcW w:w="1842" w:type="dxa"/>
          </w:tcPr>
          <w:p w14:paraId="6E677481" w14:textId="77777777" w:rsidR="008C2A87" w:rsidRDefault="008C2A87" w:rsidP="00311891">
            <w:pPr>
              <w:jc w:val="left"/>
              <w:rPr>
                <w:rFonts w:eastAsia="Arial Narrow" w:cstheme="minorHAnsi"/>
                <w:spacing w:val="1"/>
                <w:sz w:val="24"/>
                <w:szCs w:val="24"/>
              </w:rPr>
            </w:pPr>
            <w:r w:rsidRPr="003341B5">
              <w:rPr>
                <w:rFonts w:eastAsia="Arial Narrow" w:cstheme="minorHAnsi"/>
                <w:spacing w:val="1"/>
                <w:sz w:val="24"/>
                <w:szCs w:val="24"/>
              </w:rPr>
              <w:t>Utility</w:t>
            </w:r>
            <w:r w:rsidRPr="003341B5">
              <w:rPr>
                <w:rFonts w:eastAsia="Times New Roman" w:cstheme="minorHAnsi"/>
                <w:spacing w:val="14"/>
                <w:sz w:val="24"/>
                <w:szCs w:val="24"/>
              </w:rPr>
              <w:t xml:space="preserve"> </w:t>
            </w:r>
            <w:r w:rsidRPr="003341B5">
              <w:rPr>
                <w:rFonts w:eastAsia="Arial Narrow" w:cstheme="minorHAnsi"/>
                <w:sz w:val="24"/>
                <w:szCs w:val="24"/>
              </w:rPr>
              <w:t>C</w:t>
            </w:r>
            <w:r w:rsidRPr="003341B5">
              <w:rPr>
                <w:rFonts w:eastAsia="Arial Narrow" w:cstheme="minorHAnsi"/>
                <w:spacing w:val="1"/>
                <w:sz w:val="24"/>
                <w:szCs w:val="24"/>
              </w:rPr>
              <w:t>o</w:t>
            </w:r>
            <w:r w:rsidRPr="003341B5">
              <w:rPr>
                <w:rFonts w:eastAsia="Arial Narrow" w:cstheme="minorHAnsi"/>
                <w:spacing w:val="-1"/>
                <w:sz w:val="24"/>
                <w:szCs w:val="24"/>
              </w:rPr>
              <w:t>-</w:t>
            </w:r>
            <w:r w:rsidRPr="003341B5">
              <w:rPr>
                <w:rFonts w:eastAsia="Arial Narrow" w:cstheme="minorHAnsi"/>
                <w:spacing w:val="-2"/>
                <w:sz w:val="24"/>
                <w:szCs w:val="24"/>
              </w:rPr>
              <w:t>O</w:t>
            </w:r>
            <w:r w:rsidRPr="003341B5">
              <w:rPr>
                <w:rFonts w:eastAsia="Arial Narrow" w:cstheme="minorHAnsi"/>
                <w:sz w:val="24"/>
                <w:szCs w:val="24"/>
              </w:rPr>
              <w:t>rd</w:t>
            </w:r>
            <w:r w:rsidRPr="003341B5">
              <w:rPr>
                <w:rFonts w:eastAsia="Arial Narrow" w:cstheme="minorHAnsi"/>
                <w:spacing w:val="1"/>
                <w:sz w:val="24"/>
                <w:szCs w:val="24"/>
              </w:rPr>
              <w:t>i</w:t>
            </w:r>
            <w:r w:rsidRPr="003341B5">
              <w:rPr>
                <w:rFonts w:eastAsia="Arial Narrow" w:cstheme="minorHAnsi"/>
                <w:sz w:val="24"/>
                <w:szCs w:val="24"/>
              </w:rPr>
              <w:t>n</w:t>
            </w:r>
            <w:r w:rsidRPr="003341B5">
              <w:rPr>
                <w:rFonts w:eastAsia="Arial Narrow" w:cstheme="minorHAnsi"/>
                <w:spacing w:val="1"/>
                <w:sz w:val="24"/>
                <w:szCs w:val="24"/>
              </w:rPr>
              <w:t>a</w:t>
            </w:r>
            <w:r w:rsidRPr="003341B5">
              <w:rPr>
                <w:rFonts w:eastAsia="Arial Narrow" w:cstheme="minorHAnsi"/>
                <w:sz w:val="24"/>
                <w:szCs w:val="24"/>
              </w:rPr>
              <w:t>t</w:t>
            </w:r>
            <w:r w:rsidRPr="003341B5">
              <w:rPr>
                <w:rFonts w:eastAsia="Arial Narrow" w:cstheme="minorHAnsi"/>
                <w:spacing w:val="1"/>
                <w:sz w:val="24"/>
                <w:szCs w:val="24"/>
              </w:rPr>
              <w:t>io</w:t>
            </w:r>
            <w:r w:rsidRPr="003341B5">
              <w:rPr>
                <w:rFonts w:eastAsia="Arial Narrow" w:cstheme="minorHAnsi"/>
                <w:sz w:val="24"/>
                <w:szCs w:val="24"/>
              </w:rPr>
              <w:t>n</w:t>
            </w:r>
          </w:p>
        </w:tc>
        <w:tc>
          <w:tcPr>
            <w:tcW w:w="6753" w:type="dxa"/>
          </w:tcPr>
          <w:p w14:paraId="11ED66F0" w14:textId="77777777" w:rsidR="008C2A87" w:rsidRDefault="008C2A87" w:rsidP="00311891">
            <w:pPr>
              <w:rPr>
                <w:rFonts w:eastAsia="Arial Narrow" w:cstheme="minorHAnsi"/>
                <w:sz w:val="24"/>
                <w:szCs w:val="24"/>
              </w:rPr>
            </w:pPr>
            <w:r w:rsidRPr="003341B5">
              <w:rPr>
                <w:rFonts w:eastAsia="Arial Narrow" w:cstheme="minorHAnsi"/>
                <w:sz w:val="24"/>
                <w:szCs w:val="24"/>
              </w:rPr>
              <w:t xml:space="preserve">Given the road corridor at the work site also hosts infrastructure and services provided by other utilities and Government departments, the </w:t>
            </w:r>
            <w:r w:rsidR="00F136FD">
              <w:rPr>
                <w:rFonts w:eastAsia="Arial Narrow" w:cstheme="minorHAnsi"/>
                <w:sz w:val="24"/>
                <w:szCs w:val="24"/>
              </w:rPr>
              <w:t>Contractor</w:t>
            </w:r>
            <w:r w:rsidRPr="003341B5">
              <w:rPr>
                <w:rFonts w:eastAsia="Arial Narrow" w:cstheme="minorHAnsi"/>
                <w:sz w:val="24"/>
                <w:szCs w:val="24"/>
              </w:rPr>
              <w:t xml:space="preserve"> </w:t>
            </w:r>
            <w:r w:rsidR="00204286">
              <w:rPr>
                <w:rFonts w:eastAsia="Arial Narrow" w:cstheme="minorHAnsi"/>
                <w:sz w:val="24"/>
                <w:szCs w:val="24"/>
              </w:rPr>
              <w:t>must</w:t>
            </w:r>
            <w:r w:rsidRPr="003341B5">
              <w:rPr>
                <w:rFonts w:eastAsia="Arial Narrow" w:cstheme="minorHAnsi"/>
                <w:sz w:val="24"/>
                <w:szCs w:val="24"/>
              </w:rPr>
              <w:t xml:space="preserve"> liaise with other utilities to ensure compliance and remove any risk of impacting the service provision or assets of other service providers within the trench site  </w:t>
            </w:r>
          </w:p>
          <w:p w14:paraId="5B92B238" w14:textId="77777777" w:rsidR="00BA203E" w:rsidRPr="003341B5" w:rsidRDefault="00BA203E" w:rsidP="00311891">
            <w:pPr>
              <w:rPr>
                <w:rFonts w:eastAsia="Arial Narrow" w:cstheme="minorHAnsi"/>
                <w:sz w:val="24"/>
                <w:szCs w:val="24"/>
              </w:rPr>
            </w:pPr>
          </w:p>
          <w:p w14:paraId="25CBEE8E" w14:textId="77777777" w:rsidR="008C2A87" w:rsidRDefault="00204286" w:rsidP="00311891">
            <w:pPr>
              <w:rPr>
                <w:rFonts w:eastAsia="Arial Narrow" w:cstheme="minorHAnsi"/>
                <w:sz w:val="24"/>
                <w:szCs w:val="24"/>
              </w:rPr>
            </w:pPr>
            <w:r>
              <w:rPr>
                <w:rFonts w:eastAsia="Arial Narrow" w:cstheme="minorHAnsi"/>
                <w:sz w:val="24"/>
                <w:szCs w:val="24"/>
              </w:rPr>
              <w:t>T</w:t>
            </w:r>
            <w:r w:rsidR="008C2A87" w:rsidRPr="003341B5">
              <w:rPr>
                <w:rFonts w:eastAsia="Arial Narrow" w:cstheme="minorHAnsi"/>
                <w:sz w:val="24"/>
                <w:szCs w:val="24"/>
              </w:rPr>
              <w:t xml:space="preserve">he </w:t>
            </w:r>
            <w:r w:rsidR="00F136FD">
              <w:rPr>
                <w:rFonts w:eastAsia="Arial Narrow" w:cstheme="minorHAnsi"/>
                <w:sz w:val="24"/>
                <w:szCs w:val="24"/>
              </w:rPr>
              <w:t>Contractor</w:t>
            </w:r>
            <w:r w:rsidR="008C2A87" w:rsidRPr="003341B5">
              <w:rPr>
                <w:rFonts w:eastAsia="Arial Narrow" w:cstheme="minorHAnsi"/>
                <w:sz w:val="24"/>
                <w:szCs w:val="24"/>
              </w:rPr>
              <w:t xml:space="preserve"> </w:t>
            </w:r>
            <w:r>
              <w:rPr>
                <w:rFonts w:eastAsia="Arial Narrow" w:cstheme="minorHAnsi"/>
                <w:sz w:val="24"/>
                <w:szCs w:val="24"/>
              </w:rPr>
              <w:t>must</w:t>
            </w:r>
            <w:r w:rsidR="008C2A87" w:rsidRPr="003341B5">
              <w:rPr>
                <w:rFonts w:eastAsia="Arial Narrow" w:cstheme="minorHAnsi"/>
                <w:sz w:val="24"/>
                <w:szCs w:val="24"/>
              </w:rPr>
              <w:t xml:space="preserve"> ensure any mechanical digging in the road corridor does not </w:t>
            </w:r>
            <w:r w:rsidR="00547DCD" w:rsidRPr="003341B5">
              <w:rPr>
                <w:rFonts w:eastAsia="Arial Narrow" w:cstheme="minorHAnsi"/>
                <w:sz w:val="24"/>
                <w:szCs w:val="24"/>
              </w:rPr>
              <w:t>impact any</w:t>
            </w:r>
            <w:r w:rsidR="008C2A87" w:rsidRPr="003341B5">
              <w:rPr>
                <w:rFonts w:eastAsia="Arial Narrow" w:cstheme="minorHAnsi"/>
                <w:sz w:val="24"/>
                <w:szCs w:val="24"/>
              </w:rPr>
              <w:t xml:space="preserve"> other </w:t>
            </w:r>
            <w:r>
              <w:rPr>
                <w:rFonts w:eastAsia="Arial Narrow" w:cstheme="minorHAnsi"/>
                <w:sz w:val="24"/>
                <w:szCs w:val="24"/>
              </w:rPr>
              <w:t>u</w:t>
            </w:r>
            <w:r w:rsidR="008C2A87" w:rsidRPr="003341B5">
              <w:rPr>
                <w:rFonts w:eastAsia="Arial Narrow" w:cstheme="minorHAnsi"/>
                <w:sz w:val="24"/>
                <w:szCs w:val="24"/>
              </w:rPr>
              <w:t>tility</w:t>
            </w:r>
            <w:r>
              <w:rPr>
                <w:rFonts w:eastAsia="Arial Narrow" w:cstheme="minorHAnsi"/>
                <w:sz w:val="24"/>
                <w:szCs w:val="24"/>
              </w:rPr>
              <w:t xml:space="preserve"> or service provider</w:t>
            </w:r>
            <w:r w:rsidR="008C2A87" w:rsidRPr="003341B5">
              <w:rPr>
                <w:rFonts w:eastAsia="Arial Narrow" w:cstheme="minorHAnsi"/>
                <w:sz w:val="24"/>
                <w:szCs w:val="24"/>
              </w:rPr>
              <w:t>.</w:t>
            </w:r>
          </w:p>
          <w:p w14:paraId="1B8B79C2" w14:textId="77777777" w:rsidR="00FF09A2" w:rsidRDefault="00FF09A2" w:rsidP="00FF09A2">
            <w:pPr>
              <w:rPr>
                <w:rFonts w:eastAsia="Arial Narrow" w:cstheme="minorHAnsi"/>
                <w:sz w:val="24"/>
                <w:szCs w:val="24"/>
              </w:rPr>
            </w:pPr>
          </w:p>
          <w:p w14:paraId="50CAB57B" w14:textId="77777777" w:rsidR="008C2A87" w:rsidRDefault="00C039AA" w:rsidP="00311891">
            <w:pPr>
              <w:rPr>
                <w:rFonts w:eastAsia="Arial Narrow" w:cstheme="minorHAnsi"/>
                <w:sz w:val="24"/>
                <w:szCs w:val="24"/>
              </w:rPr>
            </w:pPr>
            <w:r>
              <w:rPr>
                <w:rFonts w:eastAsia="Arial Narrow" w:cstheme="minorHAnsi"/>
                <w:sz w:val="24"/>
                <w:szCs w:val="24"/>
              </w:rPr>
              <w:t>Before</w:t>
            </w:r>
            <w:r w:rsidR="009F4AF7">
              <w:rPr>
                <w:rFonts w:eastAsia="Arial Narrow" w:cstheme="minorHAnsi"/>
                <w:sz w:val="24"/>
                <w:szCs w:val="24"/>
              </w:rPr>
              <w:t xml:space="preserve"> </w:t>
            </w:r>
            <w:r w:rsidR="008C2A87" w:rsidRPr="003341B5">
              <w:rPr>
                <w:rFonts w:eastAsia="Arial Narrow" w:cstheme="minorHAnsi"/>
                <w:sz w:val="24"/>
                <w:szCs w:val="24"/>
              </w:rPr>
              <w:t xml:space="preserve">any digging, the </w:t>
            </w:r>
            <w:r w:rsidR="00F136FD">
              <w:rPr>
                <w:rFonts w:eastAsia="Arial Narrow" w:cstheme="minorHAnsi"/>
                <w:sz w:val="24"/>
                <w:szCs w:val="24"/>
              </w:rPr>
              <w:t>Contractor</w:t>
            </w:r>
            <w:r w:rsidR="008C2A87" w:rsidRPr="003341B5">
              <w:rPr>
                <w:rFonts w:eastAsia="Arial Narrow" w:cstheme="minorHAnsi"/>
                <w:sz w:val="24"/>
                <w:szCs w:val="24"/>
              </w:rPr>
              <w:t xml:space="preserve"> </w:t>
            </w:r>
            <w:r>
              <w:rPr>
                <w:rFonts w:eastAsia="Arial Narrow" w:cstheme="minorHAnsi"/>
                <w:sz w:val="24"/>
                <w:szCs w:val="24"/>
              </w:rPr>
              <w:t>must</w:t>
            </w:r>
            <w:r w:rsidR="008C2A87" w:rsidRPr="003341B5">
              <w:rPr>
                <w:rFonts w:eastAsia="Arial Narrow" w:cstheme="minorHAnsi"/>
                <w:sz w:val="24"/>
                <w:szCs w:val="24"/>
              </w:rPr>
              <w:t xml:space="preserve"> </w:t>
            </w:r>
            <w:r w:rsidR="00547DCD">
              <w:rPr>
                <w:rFonts w:eastAsia="Arial Narrow" w:cstheme="minorHAnsi"/>
                <w:sz w:val="24"/>
                <w:szCs w:val="24"/>
              </w:rPr>
              <w:t xml:space="preserve">verify with </w:t>
            </w:r>
            <w:r w:rsidR="00FF09A2">
              <w:rPr>
                <w:rFonts w:eastAsia="Arial Narrow" w:cstheme="minorHAnsi"/>
                <w:sz w:val="24"/>
                <w:szCs w:val="24"/>
              </w:rPr>
              <w:t xml:space="preserve">the </w:t>
            </w:r>
            <w:r w:rsidR="00547DCD">
              <w:rPr>
                <w:rFonts w:eastAsia="Arial Narrow" w:cstheme="minorHAnsi"/>
                <w:sz w:val="24"/>
                <w:szCs w:val="24"/>
              </w:rPr>
              <w:t>other</w:t>
            </w:r>
            <w:r w:rsidR="00FF09A2">
              <w:rPr>
                <w:rFonts w:eastAsia="Arial Narrow" w:cstheme="minorHAnsi"/>
                <w:sz w:val="24"/>
                <w:szCs w:val="24"/>
              </w:rPr>
              <w:t xml:space="preserve"> utility’s </w:t>
            </w:r>
            <w:r w:rsidR="00547DCD">
              <w:rPr>
                <w:rFonts w:eastAsia="Arial Narrow" w:cstheme="minorHAnsi"/>
                <w:sz w:val="24"/>
                <w:szCs w:val="24"/>
              </w:rPr>
              <w:t xml:space="preserve">and Government departments the location </w:t>
            </w:r>
            <w:r w:rsidR="00FF09A2">
              <w:rPr>
                <w:rFonts w:eastAsia="Arial Narrow" w:cstheme="minorHAnsi"/>
                <w:sz w:val="24"/>
                <w:szCs w:val="24"/>
              </w:rPr>
              <w:t>o</w:t>
            </w:r>
            <w:r w:rsidR="00547DCD">
              <w:rPr>
                <w:rFonts w:eastAsia="Arial Narrow" w:cstheme="minorHAnsi"/>
                <w:sz w:val="24"/>
                <w:szCs w:val="24"/>
              </w:rPr>
              <w:t>f their respective service</w:t>
            </w:r>
            <w:r w:rsidR="00FF09A2">
              <w:rPr>
                <w:rFonts w:eastAsia="Arial Narrow" w:cstheme="minorHAnsi"/>
                <w:sz w:val="24"/>
                <w:szCs w:val="24"/>
              </w:rPr>
              <w:t>s</w:t>
            </w:r>
            <w:r w:rsidR="00547DCD">
              <w:rPr>
                <w:rFonts w:eastAsia="Arial Narrow" w:cstheme="minorHAnsi"/>
                <w:sz w:val="24"/>
                <w:szCs w:val="24"/>
              </w:rPr>
              <w:t xml:space="preserve"> along the trenching corridor.</w:t>
            </w:r>
          </w:p>
          <w:p w14:paraId="0BA11DC2" w14:textId="77777777" w:rsidR="00BA203E" w:rsidRPr="003341B5" w:rsidRDefault="00BA203E" w:rsidP="00311891">
            <w:pPr>
              <w:rPr>
                <w:rFonts w:eastAsia="Arial Narrow" w:cstheme="minorHAnsi"/>
                <w:sz w:val="24"/>
                <w:szCs w:val="24"/>
              </w:rPr>
            </w:pPr>
          </w:p>
          <w:p w14:paraId="3EFF486F" w14:textId="77777777" w:rsidR="008C2A87" w:rsidRDefault="008C2A87" w:rsidP="00311891">
            <w:pPr>
              <w:rPr>
                <w:rFonts w:eastAsia="Arial Narrow" w:cstheme="minorHAnsi"/>
                <w:sz w:val="24"/>
                <w:szCs w:val="24"/>
              </w:rPr>
            </w:pPr>
            <w:r w:rsidRPr="003341B5">
              <w:rPr>
                <w:rFonts w:eastAsia="Arial Narrow" w:cstheme="minorHAnsi"/>
                <w:sz w:val="24"/>
                <w:szCs w:val="24"/>
              </w:rPr>
              <w:t>Further</w:t>
            </w:r>
            <w:r w:rsidR="00D33D21">
              <w:rPr>
                <w:rFonts w:eastAsia="Arial Narrow" w:cstheme="minorHAnsi"/>
                <w:sz w:val="24"/>
                <w:szCs w:val="24"/>
              </w:rPr>
              <w:t>more</w:t>
            </w:r>
            <w:r w:rsidRPr="003341B5">
              <w:rPr>
                <w:rFonts w:eastAsia="Arial Narrow" w:cstheme="minorHAnsi"/>
                <w:sz w:val="24"/>
                <w:szCs w:val="24"/>
              </w:rPr>
              <w:t xml:space="preserve">, the </w:t>
            </w:r>
            <w:r w:rsidR="00F136FD">
              <w:rPr>
                <w:rFonts w:eastAsia="Arial Narrow" w:cstheme="minorHAnsi"/>
                <w:sz w:val="24"/>
                <w:szCs w:val="24"/>
              </w:rPr>
              <w:t>Contractor</w:t>
            </w:r>
            <w:r w:rsidRPr="003341B5">
              <w:rPr>
                <w:rFonts w:eastAsia="Arial Narrow" w:cstheme="minorHAnsi"/>
                <w:sz w:val="24"/>
                <w:szCs w:val="24"/>
              </w:rPr>
              <w:t xml:space="preserve"> </w:t>
            </w:r>
            <w:r w:rsidR="00204286">
              <w:rPr>
                <w:rFonts w:eastAsia="Arial Narrow" w:cstheme="minorHAnsi"/>
                <w:sz w:val="24"/>
                <w:szCs w:val="24"/>
              </w:rPr>
              <w:t>must</w:t>
            </w:r>
            <w:r w:rsidRPr="003341B5">
              <w:rPr>
                <w:rFonts w:eastAsia="Arial Narrow" w:cstheme="minorHAnsi"/>
                <w:sz w:val="24"/>
                <w:szCs w:val="24"/>
              </w:rPr>
              <w:t xml:space="preserve"> coordinate with the relevant regulatory authorities to ensure compliance, appropriate scheduling of work and to successfully achieve the Principal</w:t>
            </w:r>
            <w:r w:rsidR="00204286">
              <w:rPr>
                <w:rFonts w:eastAsia="Arial Narrow" w:cstheme="minorHAnsi"/>
                <w:sz w:val="24"/>
                <w:szCs w:val="24"/>
              </w:rPr>
              <w:t>’</w:t>
            </w:r>
            <w:r w:rsidRPr="003341B5">
              <w:rPr>
                <w:rFonts w:eastAsia="Arial Narrow" w:cstheme="minorHAnsi"/>
                <w:sz w:val="24"/>
                <w:szCs w:val="24"/>
              </w:rPr>
              <w:t>s intended timeframes for the contracted works.</w:t>
            </w:r>
          </w:p>
          <w:p w14:paraId="79C78C96" w14:textId="77777777" w:rsidR="00906C6E" w:rsidRDefault="00906C6E" w:rsidP="00311891">
            <w:pPr>
              <w:rPr>
                <w:rFonts w:eastAsia="Arial Narrow" w:cstheme="minorHAnsi"/>
                <w:sz w:val="24"/>
                <w:szCs w:val="24"/>
              </w:rPr>
            </w:pPr>
          </w:p>
          <w:p w14:paraId="4542DEE3" w14:textId="5E28F949" w:rsidR="001A6230" w:rsidRDefault="00906C6E" w:rsidP="00311891">
            <w:pPr>
              <w:rPr>
                <w:rFonts w:eastAsia="Arial Narrow" w:cstheme="minorHAnsi"/>
                <w:sz w:val="24"/>
                <w:szCs w:val="24"/>
              </w:rPr>
            </w:pPr>
            <w:r>
              <w:rPr>
                <w:rFonts w:eastAsia="Arial Narrow" w:cstheme="minorHAnsi"/>
                <w:sz w:val="24"/>
                <w:szCs w:val="24"/>
              </w:rPr>
              <w:t xml:space="preserve">The </w:t>
            </w:r>
            <w:r w:rsidR="00DE3968">
              <w:rPr>
                <w:rFonts w:eastAsia="Arial Narrow" w:cstheme="minorHAnsi"/>
                <w:sz w:val="24"/>
                <w:szCs w:val="24"/>
              </w:rPr>
              <w:t>C</w:t>
            </w:r>
            <w:r>
              <w:rPr>
                <w:rFonts w:eastAsia="Arial Narrow" w:cstheme="minorHAnsi"/>
                <w:sz w:val="24"/>
                <w:szCs w:val="24"/>
              </w:rPr>
              <w:t xml:space="preserve">ontractor shall keep at least a </w:t>
            </w:r>
            <w:r w:rsidR="00DE3968">
              <w:rPr>
                <w:rFonts w:eastAsia="Arial Narrow" w:cstheme="minorHAnsi"/>
                <w:sz w:val="24"/>
                <w:szCs w:val="24"/>
              </w:rPr>
              <w:t>three (</w:t>
            </w:r>
            <w:r>
              <w:rPr>
                <w:rFonts w:eastAsia="Arial Narrow" w:cstheme="minorHAnsi"/>
                <w:sz w:val="24"/>
                <w:szCs w:val="24"/>
              </w:rPr>
              <w:t>3</w:t>
            </w:r>
            <w:r w:rsidR="00DE3968">
              <w:rPr>
                <w:rFonts w:eastAsia="Arial Narrow" w:cstheme="minorHAnsi"/>
                <w:sz w:val="24"/>
                <w:szCs w:val="24"/>
              </w:rPr>
              <w:t>)</w:t>
            </w:r>
            <w:r>
              <w:rPr>
                <w:rFonts w:eastAsia="Arial Narrow" w:cstheme="minorHAnsi"/>
                <w:sz w:val="24"/>
                <w:szCs w:val="24"/>
              </w:rPr>
              <w:t xml:space="preserve"> meter spacing between the trenching corridor and the buried power distribution network. Where it is unavoidable to meet this requirement, the </w:t>
            </w:r>
            <w:r>
              <w:rPr>
                <w:rFonts w:eastAsia="Arial Narrow" w:cstheme="minorHAnsi"/>
                <w:sz w:val="24"/>
                <w:szCs w:val="24"/>
              </w:rPr>
              <w:lastRenderedPageBreak/>
              <w:t>trenching corridor shall cross the power distribution network at 90 degrees</w:t>
            </w:r>
            <w:r w:rsidR="001A6230">
              <w:rPr>
                <w:rFonts w:eastAsia="Arial Narrow" w:cstheme="minorHAnsi"/>
                <w:sz w:val="24"/>
                <w:szCs w:val="24"/>
              </w:rPr>
              <w:t>.</w:t>
            </w:r>
            <w:r>
              <w:rPr>
                <w:rFonts w:eastAsia="Arial Narrow" w:cstheme="minorHAnsi"/>
                <w:sz w:val="24"/>
                <w:szCs w:val="24"/>
              </w:rPr>
              <w:t xml:space="preserve"> </w:t>
            </w:r>
          </w:p>
          <w:p w14:paraId="628AA390" w14:textId="77777777" w:rsidR="00DE7F5F" w:rsidRDefault="00DE7F5F" w:rsidP="00311891">
            <w:pPr>
              <w:rPr>
                <w:rFonts w:eastAsia="Arial Narrow" w:cstheme="minorHAnsi"/>
                <w:sz w:val="24"/>
                <w:szCs w:val="24"/>
              </w:rPr>
            </w:pPr>
          </w:p>
          <w:p w14:paraId="7BB1B1F6" w14:textId="6F73A153" w:rsidR="00DE7F5F" w:rsidRDefault="00DE7F5F" w:rsidP="00311891">
            <w:pPr>
              <w:rPr>
                <w:rFonts w:eastAsia="Arial Narrow" w:cstheme="minorHAnsi"/>
                <w:sz w:val="24"/>
                <w:szCs w:val="24"/>
              </w:rPr>
            </w:pPr>
            <w:r>
              <w:rPr>
                <w:rFonts w:eastAsia="Arial Narrow" w:cstheme="minorHAnsi"/>
                <w:sz w:val="24"/>
                <w:szCs w:val="24"/>
              </w:rPr>
              <w:t xml:space="preserve">The </w:t>
            </w:r>
            <w:r w:rsidR="00DE3968">
              <w:rPr>
                <w:rFonts w:eastAsia="Arial Narrow" w:cstheme="minorHAnsi"/>
                <w:sz w:val="24"/>
                <w:szCs w:val="24"/>
              </w:rPr>
              <w:t>C</w:t>
            </w:r>
            <w:r>
              <w:rPr>
                <w:rFonts w:eastAsia="Arial Narrow" w:cstheme="minorHAnsi"/>
                <w:sz w:val="24"/>
                <w:szCs w:val="24"/>
              </w:rPr>
              <w:t xml:space="preserve">ontractor shall notify the </w:t>
            </w:r>
            <w:r w:rsidR="00F33E57">
              <w:rPr>
                <w:rFonts w:eastAsia="Arial Narrow" w:cstheme="minorHAnsi"/>
                <w:sz w:val="24"/>
                <w:szCs w:val="24"/>
              </w:rPr>
              <w:t>Principal</w:t>
            </w:r>
            <w:r>
              <w:rPr>
                <w:rFonts w:eastAsia="Arial Narrow" w:cstheme="minorHAnsi"/>
                <w:sz w:val="24"/>
                <w:szCs w:val="24"/>
              </w:rPr>
              <w:t>, as soon as practical</w:t>
            </w:r>
            <w:r w:rsidR="00F33E57">
              <w:rPr>
                <w:rFonts w:eastAsia="Arial Narrow" w:cstheme="minorHAnsi"/>
                <w:sz w:val="24"/>
                <w:szCs w:val="24"/>
              </w:rPr>
              <w:t xml:space="preserve"> when </w:t>
            </w:r>
            <w:r>
              <w:rPr>
                <w:rFonts w:eastAsia="Arial Narrow" w:cstheme="minorHAnsi"/>
                <w:sz w:val="24"/>
                <w:szCs w:val="24"/>
              </w:rPr>
              <w:t xml:space="preserve">a service </w:t>
            </w:r>
            <w:r w:rsidR="00F33E57">
              <w:rPr>
                <w:rFonts w:eastAsia="Arial Narrow" w:cstheme="minorHAnsi"/>
                <w:sz w:val="24"/>
                <w:szCs w:val="24"/>
              </w:rPr>
              <w:t xml:space="preserve">affecting </w:t>
            </w:r>
            <w:r>
              <w:rPr>
                <w:rFonts w:eastAsia="Arial Narrow" w:cstheme="minorHAnsi"/>
                <w:sz w:val="24"/>
                <w:szCs w:val="24"/>
              </w:rPr>
              <w:t xml:space="preserve">utility </w:t>
            </w:r>
            <w:r w:rsidR="00F33E57">
              <w:rPr>
                <w:rFonts w:eastAsia="Arial Narrow" w:cstheme="minorHAnsi"/>
                <w:sz w:val="24"/>
                <w:szCs w:val="24"/>
              </w:rPr>
              <w:t xml:space="preserve">has been </w:t>
            </w:r>
            <w:r>
              <w:rPr>
                <w:rFonts w:eastAsia="Arial Narrow" w:cstheme="minorHAnsi"/>
                <w:sz w:val="24"/>
                <w:szCs w:val="24"/>
              </w:rPr>
              <w:t xml:space="preserve">impacted </w:t>
            </w:r>
            <w:r w:rsidR="00F33E57">
              <w:rPr>
                <w:rFonts w:eastAsia="Arial Narrow" w:cstheme="minorHAnsi"/>
                <w:sz w:val="24"/>
                <w:szCs w:val="24"/>
              </w:rPr>
              <w:t xml:space="preserve">by the contracted works. The </w:t>
            </w:r>
            <w:r w:rsidR="00DE3968">
              <w:rPr>
                <w:rFonts w:eastAsia="Arial Narrow" w:cstheme="minorHAnsi"/>
                <w:sz w:val="24"/>
                <w:szCs w:val="24"/>
              </w:rPr>
              <w:t>C</w:t>
            </w:r>
            <w:r w:rsidR="00F33E57">
              <w:rPr>
                <w:rFonts w:eastAsia="Arial Narrow" w:cstheme="minorHAnsi"/>
                <w:sz w:val="24"/>
                <w:szCs w:val="24"/>
              </w:rPr>
              <w:t xml:space="preserve">ontractor shall </w:t>
            </w:r>
            <w:r>
              <w:rPr>
                <w:rFonts w:eastAsia="Arial Narrow" w:cstheme="minorHAnsi"/>
                <w:sz w:val="24"/>
                <w:szCs w:val="24"/>
              </w:rPr>
              <w:t xml:space="preserve">restore the affected utility as soon as </w:t>
            </w:r>
            <w:r w:rsidR="00D33D21">
              <w:rPr>
                <w:rFonts w:eastAsia="Arial Narrow" w:cstheme="minorHAnsi"/>
                <w:sz w:val="24"/>
                <w:szCs w:val="24"/>
              </w:rPr>
              <w:t xml:space="preserve">reasonably </w:t>
            </w:r>
            <w:r>
              <w:rPr>
                <w:rFonts w:eastAsia="Arial Narrow" w:cstheme="minorHAnsi"/>
                <w:sz w:val="24"/>
                <w:szCs w:val="24"/>
              </w:rPr>
              <w:t xml:space="preserve">possible. The cost of restoration shall be borne by the contractor. </w:t>
            </w:r>
          </w:p>
          <w:p w14:paraId="6B0524B9" w14:textId="77777777" w:rsidR="00BA203E" w:rsidRPr="003341B5" w:rsidRDefault="00BA203E" w:rsidP="00311891">
            <w:pPr>
              <w:rPr>
                <w:rFonts w:eastAsia="Arial Narrow" w:cstheme="minorHAnsi"/>
                <w:sz w:val="24"/>
                <w:szCs w:val="24"/>
              </w:rPr>
            </w:pPr>
          </w:p>
          <w:p w14:paraId="3F5EBEE0" w14:textId="77777777" w:rsidR="008C2A87" w:rsidRPr="003341B5" w:rsidRDefault="008C2A87" w:rsidP="00311891">
            <w:pPr>
              <w:rPr>
                <w:rFonts w:eastAsia="Arial Narrow" w:cstheme="minorHAnsi"/>
                <w:sz w:val="24"/>
                <w:szCs w:val="24"/>
              </w:rPr>
            </w:pPr>
            <w:r w:rsidRPr="003341B5">
              <w:rPr>
                <w:rFonts w:eastAsia="Arial Narrow" w:cstheme="minorHAnsi"/>
                <w:sz w:val="24"/>
                <w:szCs w:val="24"/>
              </w:rPr>
              <w:t>These utilities and departments include the following:</w:t>
            </w:r>
          </w:p>
          <w:p w14:paraId="30CD5FFB" w14:textId="77777777" w:rsidR="00DD636E" w:rsidRDefault="008C2A87" w:rsidP="0058351B">
            <w:pPr>
              <w:pStyle w:val="ListParagraph"/>
              <w:numPr>
                <w:ilvl w:val="0"/>
                <w:numId w:val="12"/>
              </w:numPr>
              <w:ind w:left="720"/>
              <w:rPr>
                <w:sz w:val="24"/>
                <w:szCs w:val="24"/>
              </w:rPr>
            </w:pPr>
            <w:r w:rsidRPr="003341B5">
              <w:rPr>
                <w:sz w:val="24"/>
                <w:szCs w:val="24"/>
              </w:rPr>
              <w:t>Infrastructure Cook Islands (Roading, Water)</w:t>
            </w:r>
          </w:p>
          <w:p w14:paraId="51E7FA66" w14:textId="77777777" w:rsidR="00DD636E" w:rsidRDefault="008C2A87" w:rsidP="0058351B">
            <w:pPr>
              <w:pStyle w:val="ListParagraph"/>
              <w:numPr>
                <w:ilvl w:val="0"/>
                <w:numId w:val="12"/>
              </w:numPr>
              <w:ind w:left="720"/>
              <w:rPr>
                <w:sz w:val="24"/>
                <w:szCs w:val="24"/>
              </w:rPr>
            </w:pPr>
            <w:r w:rsidRPr="003341B5">
              <w:rPr>
                <w:sz w:val="24"/>
                <w:szCs w:val="24"/>
              </w:rPr>
              <w:t>Bluesky Cook Islands</w:t>
            </w:r>
            <w:r w:rsidR="00835F80">
              <w:rPr>
                <w:sz w:val="24"/>
                <w:szCs w:val="24"/>
              </w:rPr>
              <w:t xml:space="preserve"> (telecoms)</w:t>
            </w:r>
          </w:p>
          <w:p w14:paraId="4B7DE934" w14:textId="77777777" w:rsidR="00DD636E" w:rsidRDefault="008C2A87" w:rsidP="0058351B">
            <w:pPr>
              <w:pStyle w:val="ListParagraph"/>
              <w:numPr>
                <w:ilvl w:val="0"/>
                <w:numId w:val="12"/>
              </w:numPr>
              <w:ind w:left="720"/>
              <w:rPr>
                <w:sz w:val="24"/>
                <w:szCs w:val="24"/>
              </w:rPr>
            </w:pPr>
            <w:r w:rsidRPr="003341B5">
              <w:rPr>
                <w:sz w:val="24"/>
                <w:szCs w:val="24"/>
              </w:rPr>
              <w:t>Cook Islands Police Department</w:t>
            </w:r>
          </w:p>
          <w:p w14:paraId="38685B0A" w14:textId="77777777" w:rsidR="00DD636E" w:rsidRDefault="00835F80" w:rsidP="0058351B">
            <w:pPr>
              <w:pStyle w:val="ListParagraph"/>
              <w:numPr>
                <w:ilvl w:val="0"/>
                <w:numId w:val="12"/>
              </w:numPr>
              <w:ind w:left="720"/>
              <w:rPr>
                <w:color w:val="FF0000"/>
                <w:sz w:val="24"/>
                <w:szCs w:val="24"/>
              </w:rPr>
            </w:pPr>
            <w:r w:rsidRPr="00260C49">
              <w:t>Te Aponga Uira O Tumu Te Varovaro</w:t>
            </w:r>
            <w:r>
              <w:t xml:space="preserve"> (electricity)</w:t>
            </w:r>
          </w:p>
        </w:tc>
      </w:tr>
      <w:tr w:rsidR="008C2A87" w:rsidRPr="003341B5" w14:paraId="2F45E6BC" w14:textId="77777777" w:rsidTr="00311891">
        <w:tc>
          <w:tcPr>
            <w:tcW w:w="421" w:type="dxa"/>
          </w:tcPr>
          <w:p w14:paraId="49340C71" w14:textId="77777777" w:rsidR="008C2A87" w:rsidRPr="003341B5" w:rsidRDefault="00835F80" w:rsidP="00311891">
            <w:pPr>
              <w:rPr>
                <w:color w:val="0D0D0D" w:themeColor="text1" w:themeTint="F2"/>
                <w:sz w:val="24"/>
                <w:szCs w:val="24"/>
              </w:rPr>
            </w:pPr>
            <w:r>
              <w:rPr>
                <w:color w:val="0D0D0D" w:themeColor="text1" w:themeTint="F2"/>
                <w:sz w:val="24"/>
                <w:szCs w:val="24"/>
              </w:rPr>
              <w:lastRenderedPageBreak/>
              <w:t>G</w:t>
            </w:r>
          </w:p>
        </w:tc>
        <w:tc>
          <w:tcPr>
            <w:tcW w:w="1842" w:type="dxa"/>
          </w:tcPr>
          <w:p w14:paraId="6CCE2317" w14:textId="77777777" w:rsidR="008C2A87" w:rsidRDefault="008C2A87" w:rsidP="00311891">
            <w:pPr>
              <w:jc w:val="left"/>
              <w:rPr>
                <w:color w:val="0D0D0D" w:themeColor="text1" w:themeTint="F2"/>
                <w:sz w:val="24"/>
                <w:szCs w:val="24"/>
              </w:rPr>
            </w:pPr>
            <w:r w:rsidRPr="003341B5">
              <w:rPr>
                <w:color w:val="0D0D0D" w:themeColor="text1" w:themeTint="F2"/>
                <w:sz w:val="24"/>
                <w:szCs w:val="24"/>
              </w:rPr>
              <w:t>Risk Management</w:t>
            </w:r>
          </w:p>
        </w:tc>
        <w:tc>
          <w:tcPr>
            <w:tcW w:w="6753" w:type="dxa"/>
          </w:tcPr>
          <w:p w14:paraId="3B25139B" w14:textId="77777777" w:rsidR="008C2A87" w:rsidRPr="003341B5" w:rsidRDefault="008C2A87" w:rsidP="00311891">
            <w:pPr>
              <w:spacing w:line="239" w:lineRule="auto"/>
              <w:ind w:right="108"/>
              <w:rPr>
                <w:rFonts w:eastAsia="Arial Narrow" w:cstheme="minorHAnsi"/>
                <w:color w:val="0D0D0D" w:themeColor="text1" w:themeTint="F2"/>
                <w:sz w:val="24"/>
                <w:szCs w:val="24"/>
              </w:rPr>
            </w:pPr>
            <w:r w:rsidRPr="003341B5">
              <w:rPr>
                <w:rFonts w:eastAsia="Arial Narrow" w:cstheme="minorHAnsi"/>
                <w:color w:val="0D0D0D" w:themeColor="text1" w:themeTint="F2"/>
                <w:sz w:val="24"/>
                <w:szCs w:val="24"/>
              </w:rPr>
              <w:t xml:space="preserve">The </w:t>
            </w:r>
            <w:r w:rsidR="00F136FD">
              <w:rPr>
                <w:rFonts w:eastAsia="Arial Narrow" w:cstheme="minorHAnsi"/>
                <w:color w:val="0D0D0D" w:themeColor="text1" w:themeTint="F2"/>
                <w:sz w:val="24"/>
                <w:szCs w:val="24"/>
              </w:rPr>
              <w:t>Contractor</w:t>
            </w:r>
            <w:r w:rsidRPr="003341B5">
              <w:rPr>
                <w:rFonts w:eastAsia="Arial Narrow" w:cstheme="minorHAnsi"/>
                <w:color w:val="0D0D0D" w:themeColor="text1" w:themeTint="F2"/>
                <w:sz w:val="24"/>
                <w:szCs w:val="24"/>
              </w:rPr>
              <w:t xml:space="preserve"> </w:t>
            </w:r>
            <w:r w:rsidR="00204286">
              <w:rPr>
                <w:rFonts w:eastAsia="Arial Narrow" w:cstheme="minorHAnsi"/>
                <w:color w:val="0D0D0D" w:themeColor="text1" w:themeTint="F2"/>
                <w:sz w:val="24"/>
                <w:szCs w:val="24"/>
              </w:rPr>
              <w:t>must</w:t>
            </w:r>
            <w:r w:rsidRPr="003341B5">
              <w:rPr>
                <w:rFonts w:eastAsia="Arial Narrow" w:cstheme="minorHAnsi"/>
                <w:color w:val="0D0D0D" w:themeColor="text1" w:themeTint="F2"/>
                <w:sz w:val="24"/>
                <w:szCs w:val="24"/>
              </w:rPr>
              <w:t xml:space="preserve"> constantly ensure minimal risk to the outcomes of this works.</w:t>
            </w:r>
          </w:p>
          <w:p w14:paraId="186DEAAB" w14:textId="77777777" w:rsidR="008C2A87" w:rsidRPr="003341B5" w:rsidRDefault="008C2A87" w:rsidP="00311891">
            <w:pPr>
              <w:spacing w:line="239" w:lineRule="auto"/>
              <w:ind w:right="108"/>
              <w:rPr>
                <w:rFonts w:eastAsia="Arial Narrow" w:cstheme="minorHAnsi"/>
                <w:color w:val="0D0D0D" w:themeColor="text1" w:themeTint="F2"/>
                <w:sz w:val="24"/>
                <w:szCs w:val="24"/>
              </w:rPr>
            </w:pPr>
          </w:p>
          <w:p w14:paraId="4BD04EEE" w14:textId="77777777" w:rsidR="008C2A87" w:rsidRPr="003341B5" w:rsidRDefault="008C2A87" w:rsidP="00311891">
            <w:pPr>
              <w:spacing w:line="239" w:lineRule="auto"/>
              <w:ind w:right="108"/>
              <w:rPr>
                <w:rFonts w:eastAsia="Arial Narrow" w:cstheme="minorHAnsi"/>
                <w:color w:val="0D0D0D" w:themeColor="text1" w:themeTint="F2"/>
                <w:sz w:val="24"/>
                <w:szCs w:val="24"/>
                <w:u w:val="single"/>
              </w:rPr>
            </w:pPr>
            <w:r w:rsidRPr="003341B5">
              <w:rPr>
                <w:rFonts w:eastAsia="Arial Narrow" w:cstheme="minorHAnsi"/>
                <w:color w:val="0D0D0D" w:themeColor="text1" w:themeTint="F2"/>
                <w:sz w:val="24"/>
                <w:szCs w:val="24"/>
              </w:rPr>
              <w:t>In addition to the health and safety of personnel engaged in the project site and related activities</w:t>
            </w:r>
            <w:r w:rsidR="00D33D21">
              <w:rPr>
                <w:rFonts w:eastAsia="Arial Narrow" w:cstheme="minorHAnsi"/>
                <w:color w:val="0D0D0D" w:themeColor="text1" w:themeTint="F2"/>
                <w:sz w:val="24"/>
                <w:szCs w:val="24"/>
              </w:rPr>
              <w:t xml:space="preserve"> and </w:t>
            </w:r>
            <w:r w:rsidRPr="003341B5">
              <w:rPr>
                <w:rFonts w:eastAsia="Arial Narrow" w:cstheme="minorHAnsi"/>
                <w:color w:val="0D0D0D" w:themeColor="text1" w:themeTint="F2"/>
                <w:sz w:val="24"/>
                <w:szCs w:val="24"/>
              </w:rPr>
              <w:t>given the works</w:t>
            </w:r>
            <w:r w:rsidR="009F4AF7">
              <w:rPr>
                <w:rFonts w:eastAsia="Arial Narrow" w:cstheme="minorHAnsi"/>
                <w:color w:val="0D0D0D" w:themeColor="text1" w:themeTint="F2"/>
                <w:sz w:val="24"/>
                <w:szCs w:val="24"/>
              </w:rPr>
              <w:t xml:space="preserve"> </w:t>
            </w:r>
            <w:r w:rsidRPr="003341B5">
              <w:rPr>
                <w:rFonts w:eastAsia="Arial Narrow" w:cstheme="minorHAnsi"/>
                <w:color w:val="0D0D0D" w:themeColor="text1" w:themeTint="F2"/>
                <w:sz w:val="24"/>
                <w:szCs w:val="24"/>
              </w:rPr>
              <w:t>close proximity to the general public and significant infrastructure assets, the s</w:t>
            </w:r>
            <w:r w:rsidRPr="003341B5">
              <w:rPr>
                <w:rFonts w:eastAsia="Arial Narrow" w:cstheme="minorHAnsi"/>
                <w:spacing w:val="-1"/>
                <w:sz w:val="24"/>
                <w:szCs w:val="24"/>
              </w:rPr>
              <w:t xml:space="preserve">uccessful </w:t>
            </w:r>
            <w:r w:rsidR="00A667A1">
              <w:rPr>
                <w:rFonts w:eastAsia="Arial Narrow" w:cstheme="minorHAnsi"/>
                <w:spacing w:val="-1"/>
                <w:sz w:val="24"/>
                <w:szCs w:val="24"/>
              </w:rPr>
              <w:t>T</w:t>
            </w:r>
            <w:r w:rsidRPr="003341B5">
              <w:rPr>
                <w:rFonts w:eastAsia="Arial Narrow" w:cstheme="minorHAnsi"/>
                <w:spacing w:val="-1"/>
                <w:sz w:val="24"/>
                <w:szCs w:val="24"/>
              </w:rPr>
              <w:t xml:space="preserve">enderer </w:t>
            </w:r>
            <w:r w:rsidR="00204286">
              <w:rPr>
                <w:rFonts w:eastAsia="Arial Narrow" w:cstheme="minorHAnsi"/>
                <w:spacing w:val="-1"/>
                <w:sz w:val="24"/>
                <w:szCs w:val="24"/>
              </w:rPr>
              <w:t>must</w:t>
            </w:r>
            <w:r w:rsidRPr="003341B5">
              <w:rPr>
                <w:rFonts w:eastAsia="Arial Narrow" w:cstheme="minorHAnsi"/>
                <w:spacing w:val="-1"/>
                <w:sz w:val="24"/>
                <w:szCs w:val="24"/>
              </w:rPr>
              <w:t xml:space="preserve"> maintain </w:t>
            </w:r>
            <w:r w:rsidR="00204286">
              <w:rPr>
                <w:rFonts w:eastAsia="Arial Narrow" w:cstheme="minorHAnsi"/>
                <w:spacing w:val="-1"/>
                <w:sz w:val="24"/>
                <w:szCs w:val="24"/>
              </w:rPr>
              <w:t>the</w:t>
            </w:r>
            <w:r w:rsidR="009F4AF7">
              <w:rPr>
                <w:rFonts w:eastAsia="Arial Narrow" w:cstheme="minorHAnsi"/>
                <w:spacing w:val="-1"/>
                <w:sz w:val="24"/>
                <w:szCs w:val="24"/>
              </w:rPr>
              <w:t xml:space="preserve"> </w:t>
            </w:r>
            <w:r w:rsidRPr="003341B5">
              <w:rPr>
                <w:rFonts w:eastAsia="Arial Narrow" w:cstheme="minorHAnsi"/>
                <w:spacing w:val="-1"/>
                <w:sz w:val="24"/>
                <w:szCs w:val="24"/>
              </w:rPr>
              <w:t xml:space="preserve">level of Public Liability Insurance </w:t>
            </w:r>
            <w:r w:rsidR="00204286">
              <w:rPr>
                <w:rFonts w:eastAsia="Arial Narrow" w:cstheme="minorHAnsi"/>
                <w:spacing w:val="-1"/>
                <w:sz w:val="24"/>
                <w:szCs w:val="24"/>
              </w:rPr>
              <w:t xml:space="preserve">specified by this RFT </w:t>
            </w:r>
            <w:r w:rsidRPr="003341B5">
              <w:rPr>
                <w:rFonts w:eastAsia="Arial Narrow" w:cstheme="minorHAnsi"/>
                <w:spacing w:val="-1"/>
                <w:sz w:val="24"/>
                <w:szCs w:val="24"/>
              </w:rPr>
              <w:t>to cover any damage or incident that may occur during the course of the contract</w:t>
            </w:r>
            <w:r w:rsidR="00204286">
              <w:rPr>
                <w:rFonts w:eastAsia="Arial Narrow" w:cstheme="minorHAnsi"/>
                <w:spacing w:val="-1"/>
                <w:sz w:val="24"/>
                <w:szCs w:val="24"/>
              </w:rPr>
              <w:t xml:space="preserve"> so as to allow the </w:t>
            </w:r>
            <w:r w:rsidR="00F136FD">
              <w:rPr>
                <w:rFonts w:eastAsia="Arial Narrow" w:cstheme="minorHAnsi"/>
                <w:spacing w:val="-1"/>
                <w:sz w:val="24"/>
                <w:szCs w:val="24"/>
              </w:rPr>
              <w:t>Contractor</w:t>
            </w:r>
            <w:r w:rsidR="00204286">
              <w:rPr>
                <w:rFonts w:eastAsia="Arial Narrow" w:cstheme="minorHAnsi"/>
                <w:spacing w:val="-1"/>
                <w:sz w:val="24"/>
                <w:szCs w:val="24"/>
              </w:rPr>
              <w:t xml:space="preserve"> to</w:t>
            </w:r>
            <w:r w:rsidR="009F4AF7">
              <w:rPr>
                <w:rFonts w:eastAsia="Arial Narrow" w:cstheme="minorHAnsi"/>
                <w:spacing w:val="-1"/>
                <w:sz w:val="24"/>
                <w:szCs w:val="24"/>
              </w:rPr>
              <w:t xml:space="preserve"> </w:t>
            </w:r>
            <w:r w:rsidRPr="003341B5">
              <w:rPr>
                <w:rFonts w:eastAsia="Arial Narrow" w:cstheme="minorHAnsi"/>
                <w:spacing w:val="-1"/>
                <w:sz w:val="24"/>
                <w:szCs w:val="24"/>
              </w:rPr>
              <w:t>fully indemnif</w:t>
            </w:r>
            <w:r w:rsidR="00204286">
              <w:rPr>
                <w:rFonts w:eastAsia="Arial Narrow" w:cstheme="minorHAnsi"/>
                <w:spacing w:val="-1"/>
                <w:sz w:val="24"/>
                <w:szCs w:val="24"/>
              </w:rPr>
              <w:t>y</w:t>
            </w:r>
            <w:r w:rsidRPr="003341B5">
              <w:rPr>
                <w:rFonts w:eastAsia="Arial Narrow" w:cstheme="minorHAnsi"/>
                <w:spacing w:val="-1"/>
                <w:sz w:val="24"/>
                <w:szCs w:val="24"/>
              </w:rPr>
              <w:t xml:space="preserve"> the Principal.</w:t>
            </w:r>
          </w:p>
          <w:p w14:paraId="1170CBC4" w14:textId="77777777" w:rsidR="008C2A87" w:rsidRPr="003341B5" w:rsidRDefault="008C2A87" w:rsidP="00311891">
            <w:pPr>
              <w:spacing w:line="239" w:lineRule="auto"/>
              <w:ind w:right="108"/>
              <w:rPr>
                <w:rFonts w:eastAsia="Arial Narrow" w:cstheme="minorHAnsi"/>
                <w:color w:val="0D0D0D" w:themeColor="text1" w:themeTint="F2"/>
                <w:sz w:val="24"/>
                <w:szCs w:val="24"/>
                <w:u w:val="single"/>
              </w:rPr>
            </w:pPr>
          </w:p>
        </w:tc>
      </w:tr>
    </w:tbl>
    <w:p w14:paraId="27B18D8B" w14:textId="77777777" w:rsidR="008C2A87" w:rsidRPr="003341B5" w:rsidRDefault="008C2A87" w:rsidP="008C2A87">
      <w:pPr>
        <w:rPr>
          <w:color w:val="0D0D0D" w:themeColor="text1" w:themeTint="F2"/>
          <w:sz w:val="24"/>
          <w:szCs w:val="24"/>
        </w:rPr>
      </w:pPr>
    </w:p>
    <w:p w14:paraId="618FDFC4" w14:textId="2748F6BB" w:rsidR="00DD636E" w:rsidRDefault="008C2A87">
      <w:pPr>
        <w:pStyle w:val="Heading2"/>
        <w:numPr>
          <w:ilvl w:val="0"/>
          <w:numId w:val="39"/>
        </w:numPr>
      </w:pPr>
      <w:bookmarkStart w:id="361" w:name="_Toc496683921"/>
      <w:bookmarkStart w:id="362" w:name="_Toc8207866"/>
      <w:r w:rsidRPr="00D3224C">
        <w:t>SPECIFICATIONS</w:t>
      </w:r>
      <w:bookmarkEnd w:id="361"/>
      <w:bookmarkEnd w:id="362"/>
    </w:p>
    <w:p w14:paraId="67884CF9" w14:textId="77777777" w:rsidR="008C2A87" w:rsidRPr="003341B5" w:rsidRDefault="00D11E40" w:rsidP="008C2A87">
      <w:pPr>
        <w:rPr>
          <w:sz w:val="24"/>
          <w:szCs w:val="24"/>
        </w:rPr>
      </w:pPr>
      <w:r>
        <w:rPr>
          <w:sz w:val="24"/>
          <w:szCs w:val="24"/>
        </w:rPr>
        <w:t xml:space="preserve">The detailed works specifications are set out </w:t>
      </w:r>
      <w:r w:rsidRPr="004D621E">
        <w:rPr>
          <w:sz w:val="24"/>
          <w:szCs w:val="24"/>
        </w:rPr>
        <w:t xml:space="preserve">in Appendix </w:t>
      </w:r>
      <w:r w:rsidR="007A3A63" w:rsidRPr="004D621E">
        <w:rPr>
          <w:sz w:val="24"/>
          <w:szCs w:val="24"/>
        </w:rPr>
        <w:t>3</w:t>
      </w:r>
      <w:r w:rsidRPr="004D621E">
        <w:rPr>
          <w:sz w:val="24"/>
          <w:szCs w:val="24"/>
        </w:rPr>
        <w:t>.</w:t>
      </w:r>
      <w:r>
        <w:rPr>
          <w:sz w:val="24"/>
          <w:szCs w:val="24"/>
        </w:rPr>
        <w:t xml:space="preserve">  </w:t>
      </w:r>
      <w:r w:rsidR="00F86FF9">
        <w:rPr>
          <w:sz w:val="24"/>
          <w:szCs w:val="24"/>
        </w:rPr>
        <w:t xml:space="preserve">  The following is a summary:</w:t>
      </w:r>
    </w:p>
    <w:tbl>
      <w:tblPr>
        <w:tblStyle w:val="TableGrid"/>
        <w:tblW w:w="8889" w:type="dxa"/>
        <w:tblInd w:w="178" w:type="dxa"/>
        <w:tblLook w:val="04A0" w:firstRow="1" w:lastRow="0" w:firstColumn="1" w:lastColumn="0" w:noHBand="0" w:noVBand="1"/>
      </w:tblPr>
      <w:tblGrid>
        <w:gridCol w:w="523"/>
        <w:gridCol w:w="1789"/>
        <w:gridCol w:w="6577"/>
      </w:tblGrid>
      <w:tr w:rsidR="00F86FF9" w:rsidRPr="003341B5" w14:paraId="533521DE" w14:textId="77777777" w:rsidTr="00F86FF9">
        <w:tc>
          <w:tcPr>
            <w:tcW w:w="523" w:type="dxa"/>
          </w:tcPr>
          <w:p w14:paraId="72FDE670" w14:textId="77777777" w:rsidR="00F86FF9" w:rsidRPr="00D65ABA" w:rsidRDefault="00F86FF9" w:rsidP="00311891">
            <w:pPr>
              <w:ind w:right="-20"/>
              <w:rPr>
                <w:rFonts w:eastAsia="Arial Narrow" w:cstheme="minorHAnsi"/>
                <w:spacing w:val="-1"/>
                <w:sz w:val="24"/>
                <w:szCs w:val="24"/>
              </w:rPr>
            </w:pPr>
            <w:r>
              <w:rPr>
                <w:rFonts w:eastAsia="Arial Narrow" w:cstheme="minorHAnsi"/>
                <w:spacing w:val="-1"/>
                <w:sz w:val="24"/>
                <w:szCs w:val="24"/>
              </w:rPr>
              <w:t>A</w:t>
            </w:r>
          </w:p>
        </w:tc>
        <w:tc>
          <w:tcPr>
            <w:tcW w:w="1789" w:type="dxa"/>
          </w:tcPr>
          <w:p w14:paraId="117E4BCE" w14:textId="77777777" w:rsidR="00F86FF9" w:rsidRDefault="00F86FF9" w:rsidP="00311891">
            <w:pPr>
              <w:ind w:right="-20"/>
              <w:jc w:val="left"/>
              <w:rPr>
                <w:rFonts w:eastAsia="Arial Narrow" w:cstheme="minorHAnsi"/>
                <w:sz w:val="24"/>
                <w:szCs w:val="24"/>
              </w:rPr>
            </w:pPr>
            <w:r w:rsidRPr="00F859DE">
              <w:rPr>
                <w:rFonts w:eastAsia="Arial Narrow" w:cstheme="minorHAnsi"/>
                <w:spacing w:val="-1"/>
                <w:sz w:val="24"/>
                <w:szCs w:val="24"/>
              </w:rPr>
              <w:t xml:space="preserve">TRENCH </w:t>
            </w:r>
            <w:r>
              <w:rPr>
                <w:rFonts w:eastAsia="Arial Narrow" w:cstheme="minorHAnsi"/>
                <w:spacing w:val="-1"/>
                <w:sz w:val="24"/>
                <w:szCs w:val="24"/>
              </w:rPr>
              <w:t>WORK</w:t>
            </w:r>
          </w:p>
          <w:p w14:paraId="352ECDB7" w14:textId="77777777" w:rsidR="00F86FF9" w:rsidRPr="00D65ABA" w:rsidRDefault="00F86FF9" w:rsidP="00311891">
            <w:pPr>
              <w:ind w:right="-20"/>
              <w:rPr>
                <w:rFonts w:eastAsia="Arial Narrow" w:cstheme="minorHAnsi"/>
                <w:sz w:val="24"/>
                <w:szCs w:val="24"/>
              </w:rPr>
            </w:pPr>
          </w:p>
        </w:tc>
        <w:tc>
          <w:tcPr>
            <w:tcW w:w="6577" w:type="dxa"/>
          </w:tcPr>
          <w:p w14:paraId="5F96C1F1" w14:textId="77777777" w:rsidR="00F86FF9" w:rsidRDefault="00F86FF9" w:rsidP="0058351B">
            <w:pPr>
              <w:pStyle w:val="ListParagraph"/>
              <w:numPr>
                <w:ilvl w:val="0"/>
                <w:numId w:val="13"/>
              </w:numPr>
              <w:ind w:left="315" w:right="-20" w:hanging="141"/>
              <w:rPr>
                <w:rFonts w:eastAsia="Arial Narrow" w:cstheme="minorHAnsi"/>
                <w:sz w:val="24"/>
                <w:szCs w:val="24"/>
              </w:rPr>
            </w:pPr>
            <w:r w:rsidRPr="003341B5">
              <w:rPr>
                <w:rFonts w:eastAsia="Arial Narrow" w:cstheme="minorHAnsi"/>
                <w:sz w:val="24"/>
                <w:szCs w:val="24"/>
              </w:rPr>
              <w:t xml:space="preserve">The </w:t>
            </w:r>
            <w:r>
              <w:rPr>
                <w:rFonts w:eastAsia="Arial Narrow" w:cstheme="minorHAnsi"/>
                <w:sz w:val="24"/>
                <w:szCs w:val="24"/>
              </w:rPr>
              <w:t>Contractor</w:t>
            </w:r>
            <w:r w:rsidRPr="003341B5">
              <w:rPr>
                <w:rFonts w:eastAsia="Arial Narrow" w:cstheme="minorHAnsi"/>
                <w:sz w:val="24"/>
                <w:szCs w:val="24"/>
              </w:rPr>
              <w:t xml:space="preserve"> may only dig in the area notified by the Principal detailed in </w:t>
            </w:r>
            <w:r w:rsidRPr="004D621E">
              <w:rPr>
                <w:rFonts w:eastAsia="Arial Narrow" w:cstheme="minorHAnsi"/>
                <w:sz w:val="24"/>
                <w:szCs w:val="24"/>
              </w:rPr>
              <w:t xml:space="preserve">Appendix </w:t>
            </w:r>
            <w:r w:rsidR="007A3A63" w:rsidRPr="004D621E">
              <w:rPr>
                <w:rFonts w:eastAsia="Arial Narrow" w:cstheme="minorHAnsi"/>
                <w:sz w:val="24"/>
                <w:szCs w:val="24"/>
              </w:rPr>
              <w:t>3.</w:t>
            </w:r>
          </w:p>
          <w:p w14:paraId="359B19EF" w14:textId="77777777" w:rsidR="00F86FF9" w:rsidRPr="003341B5" w:rsidRDefault="00F86FF9" w:rsidP="00311891">
            <w:pPr>
              <w:pStyle w:val="ListParagraph"/>
              <w:ind w:left="315" w:right="-20"/>
              <w:rPr>
                <w:rFonts w:eastAsia="Arial Narrow" w:cstheme="minorHAnsi"/>
                <w:sz w:val="24"/>
                <w:szCs w:val="24"/>
              </w:rPr>
            </w:pPr>
          </w:p>
          <w:p w14:paraId="1A3EC86F" w14:textId="77777777" w:rsidR="00F86FF9" w:rsidRDefault="00F86FF9" w:rsidP="0058351B">
            <w:pPr>
              <w:pStyle w:val="ListParagraph"/>
              <w:numPr>
                <w:ilvl w:val="0"/>
                <w:numId w:val="13"/>
              </w:numPr>
              <w:ind w:left="315" w:right="-20" w:hanging="141"/>
              <w:rPr>
                <w:rFonts w:eastAsia="Arial Narrow" w:cstheme="minorHAnsi"/>
                <w:sz w:val="24"/>
                <w:szCs w:val="24"/>
              </w:rPr>
            </w:pPr>
            <w:r>
              <w:rPr>
                <w:rFonts w:eastAsia="Arial Narrow" w:cstheme="minorHAnsi"/>
                <w:sz w:val="24"/>
                <w:szCs w:val="24"/>
              </w:rPr>
              <w:t>The Contractor must verify the actual location of cross trench services and o</w:t>
            </w:r>
            <w:r w:rsidRPr="003341B5">
              <w:rPr>
                <w:rFonts w:eastAsia="Arial Narrow" w:cstheme="minorHAnsi"/>
                <w:sz w:val="24"/>
                <w:szCs w:val="24"/>
              </w:rPr>
              <w:t xml:space="preserve">nce the </w:t>
            </w:r>
            <w:r>
              <w:rPr>
                <w:rFonts w:eastAsia="Arial Narrow" w:cstheme="minorHAnsi"/>
                <w:sz w:val="24"/>
                <w:szCs w:val="24"/>
              </w:rPr>
              <w:t>Contractor</w:t>
            </w:r>
            <w:r w:rsidRPr="003341B5">
              <w:rPr>
                <w:rFonts w:eastAsia="Arial Narrow" w:cstheme="minorHAnsi"/>
                <w:sz w:val="24"/>
                <w:szCs w:val="24"/>
              </w:rPr>
              <w:t xml:space="preserve"> is </w:t>
            </w:r>
            <w:r w:rsidRPr="002B4EF5">
              <w:rPr>
                <w:rFonts w:eastAsia="Arial Narrow" w:cstheme="minorHAnsi"/>
                <w:sz w:val="24"/>
                <w:szCs w:val="24"/>
              </w:rPr>
              <w:t xml:space="preserve">within </w:t>
            </w:r>
            <w:r w:rsidRPr="00F859DE">
              <w:rPr>
                <w:rFonts w:eastAsia="Arial Narrow" w:cstheme="minorHAnsi"/>
                <w:sz w:val="24"/>
                <w:szCs w:val="24"/>
              </w:rPr>
              <w:t>300mm</w:t>
            </w:r>
            <w:r w:rsidRPr="002B4EF5">
              <w:rPr>
                <w:rFonts w:eastAsia="Arial Narrow" w:cstheme="minorHAnsi"/>
                <w:sz w:val="24"/>
                <w:szCs w:val="24"/>
              </w:rPr>
              <w:t xml:space="preserve"> of those services, then mechanical digging shall cease and the excavation shall be completed</w:t>
            </w:r>
            <w:r w:rsidRPr="003341B5">
              <w:rPr>
                <w:rFonts w:eastAsia="Arial Narrow" w:cstheme="minorHAnsi"/>
                <w:sz w:val="24"/>
                <w:szCs w:val="24"/>
              </w:rPr>
              <w:t xml:space="preserve"> using hand tools.</w:t>
            </w:r>
          </w:p>
          <w:p w14:paraId="759BFF4C" w14:textId="77777777" w:rsidR="00F86FF9" w:rsidRPr="003341B5" w:rsidRDefault="00F86FF9" w:rsidP="00311891">
            <w:pPr>
              <w:pStyle w:val="ListParagraph"/>
              <w:rPr>
                <w:rFonts w:eastAsia="Arial Narrow" w:cstheme="minorHAnsi"/>
                <w:sz w:val="24"/>
                <w:szCs w:val="24"/>
              </w:rPr>
            </w:pPr>
          </w:p>
          <w:p w14:paraId="7C9DF08E" w14:textId="77777777" w:rsidR="00F86FF9" w:rsidRDefault="00F86FF9" w:rsidP="0058351B">
            <w:pPr>
              <w:pStyle w:val="ListParagraph"/>
              <w:numPr>
                <w:ilvl w:val="0"/>
                <w:numId w:val="13"/>
              </w:numPr>
              <w:spacing w:line="272" w:lineRule="exact"/>
              <w:ind w:left="315" w:right="-20" w:hanging="141"/>
              <w:rPr>
                <w:rFonts w:eastAsia="Arial Narrow" w:cstheme="minorHAnsi"/>
                <w:sz w:val="24"/>
                <w:szCs w:val="24"/>
              </w:rPr>
            </w:pPr>
            <w:r w:rsidRPr="003341B5">
              <w:rPr>
                <w:rFonts w:eastAsia="Arial Narrow" w:cstheme="minorHAnsi"/>
                <w:sz w:val="24"/>
                <w:szCs w:val="24"/>
              </w:rPr>
              <w:t xml:space="preserve">Spoil earth </w:t>
            </w:r>
            <w:r>
              <w:rPr>
                <w:rFonts w:eastAsia="Arial Narrow" w:cstheme="minorHAnsi"/>
                <w:sz w:val="24"/>
                <w:szCs w:val="24"/>
              </w:rPr>
              <w:t>must</w:t>
            </w:r>
            <w:r w:rsidRPr="003341B5">
              <w:rPr>
                <w:rFonts w:eastAsia="Arial Narrow" w:cstheme="minorHAnsi"/>
                <w:sz w:val="24"/>
                <w:szCs w:val="24"/>
              </w:rPr>
              <w:t xml:space="preserve"> be properly stored alongside the trench to avoid constraint</w:t>
            </w:r>
            <w:r>
              <w:rPr>
                <w:rFonts w:eastAsia="Arial Narrow" w:cstheme="minorHAnsi"/>
                <w:sz w:val="24"/>
                <w:szCs w:val="24"/>
              </w:rPr>
              <w:t>s</w:t>
            </w:r>
            <w:r w:rsidRPr="003341B5">
              <w:rPr>
                <w:rFonts w:eastAsia="Arial Narrow" w:cstheme="minorHAnsi"/>
                <w:sz w:val="24"/>
                <w:szCs w:val="24"/>
              </w:rPr>
              <w:t xml:space="preserve"> on traffic, property entrance and the risk of earth re-entering the trench.  Large rocks and stones and other material unsuitable for backfill </w:t>
            </w:r>
            <w:r>
              <w:rPr>
                <w:rFonts w:eastAsia="Arial Narrow" w:cstheme="minorHAnsi"/>
                <w:sz w:val="24"/>
                <w:szCs w:val="24"/>
              </w:rPr>
              <w:t>must</w:t>
            </w:r>
            <w:r w:rsidRPr="003341B5">
              <w:rPr>
                <w:rFonts w:eastAsia="Arial Narrow" w:cstheme="minorHAnsi"/>
                <w:sz w:val="24"/>
                <w:szCs w:val="24"/>
              </w:rPr>
              <w:t xml:space="preserve"> be carted away and disposed of at the </w:t>
            </w:r>
            <w:r>
              <w:rPr>
                <w:rFonts w:eastAsia="Arial Narrow" w:cstheme="minorHAnsi"/>
                <w:sz w:val="24"/>
                <w:szCs w:val="24"/>
              </w:rPr>
              <w:t>Contractor’</w:t>
            </w:r>
            <w:r w:rsidRPr="003341B5">
              <w:rPr>
                <w:rFonts w:eastAsia="Arial Narrow" w:cstheme="minorHAnsi"/>
                <w:sz w:val="24"/>
                <w:szCs w:val="24"/>
              </w:rPr>
              <w:t>s expense.</w:t>
            </w:r>
          </w:p>
          <w:p w14:paraId="522271CB" w14:textId="77777777" w:rsidR="00F86FF9" w:rsidRDefault="00F86FF9" w:rsidP="00311891">
            <w:pPr>
              <w:pStyle w:val="ListParagraph"/>
              <w:spacing w:line="272" w:lineRule="exact"/>
              <w:ind w:left="315" w:right="-20"/>
              <w:rPr>
                <w:rFonts w:eastAsia="Arial Narrow" w:cstheme="minorHAnsi"/>
                <w:sz w:val="24"/>
                <w:szCs w:val="24"/>
              </w:rPr>
            </w:pPr>
          </w:p>
          <w:p w14:paraId="0E745C7B" w14:textId="77777777" w:rsidR="00F86FF9" w:rsidRDefault="00F86FF9" w:rsidP="0058351B">
            <w:pPr>
              <w:pStyle w:val="ListParagraph"/>
              <w:numPr>
                <w:ilvl w:val="0"/>
                <w:numId w:val="13"/>
              </w:numPr>
              <w:spacing w:line="272" w:lineRule="exact"/>
              <w:ind w:left="315" w:right="-20" w:hanging="141"/>
              <w:rPr>
                <w:rFonts w:eastAsia="Arial Narrow" w:cstheme="minorHAnsi"/>
                <w:sz w:val="24"/>
                <w:szCs w:val="24"/>
              </w:rPr>
            </w:pPr>
            <w:r w:rsidRPr="00E239FF">
              <w:rPr>
                <w:rFonts w:eastAsia="Arial Narrow" w:cstheme="minorHAnsi"/>
                <w:sz w:val="24"/>
                <w:szCs w:val="24"/>
              </w:rPr>
              <w:t xml:space="preserve">Should the road bitumen need to be cut, then the </w:t>
            </w:r>
            <w:r>
              <w:rPr>
                <w:rFonts w:eastAsia="Arial Narrow" w:cstheme="minorHAnsi"/>
                <w:sz w:val="24"/>
                <w:szCs w:val="24"/>
              </w:rPr>
              <w:t>Contractor</w:t>
            </w:r>
            <w:r w:rsidRPr="00E239FF">
              <w:rPr>
                <w:rFonts w:eastAsia="Arial Narrow" w:cstheme="minorHAnsi"/>
                <w:sz w:val="24"/>
                <w:szCs w:val="24"/>
              </w:rPr>
              <w:t xml:space="preserve"> </w:t>
            </w:r>
            <w:r>
              <w:rPr>
                <w:rFonts w:eastAsia="Arial Narrow" w:cstheme="minorHAnsi"/>
                <w:sz w:val="24"/>
                <w:szCs w:val="24"/>
              </w:rPr>
              <w:t>must</w:t>
            </w:r>
            <w:r w:rsidRPr="00E239FF">
              <w:rPr>
                <w:rFonts w:eastAsia="Arial Narrow" w:cstheme="minorHAnsi"/>
                <w:sz w:val="24"/>
                <w:szCs w:val="24"/>
              </w:rPr>
              <w:t xml:space="preserve"> use the appropriate means for obtaining a clean straight line cut.  </w:t>
            </w:r>
          </w:p>
          <w:p w14:paraId="210C8518" w14:textId="77777777" w:rsidR="00F86FF9" w:rsidRPr="00E239FF" w:rsidRDefault="00F86FF9" w:rsidP="00311891">
            <w:pPr>
              <w:pStyle w:val="ListParagraph"/>
              <w:spacing w:line="272" w:lineRule="exact"/>
              <w:ind w:left="315" w:right="-20"/>
              <w:rPr>
                <w:rFonts w:eastAsia="Arial Narrow" w:cstheme="minorHAnsi"/>
                <w:sz w:val="24"/>
                <w:szCs w:val="24"/>
              </w:rPr>
            </w:pPr>
          </w:p>
          <w:p w14:paraId="785ABC36" w14:textId="77777777" w:rsidR="00F86FF9" w:rsidRDefault="00F86FF9" w:rsidP="0058351B">
            <w:pPr>
              <w:pStyle w:val="ListParagraph"/>
              <w:numPr>
                <w:ilvl w:val="0"/>
                <w:numId w:val="13"/>
              </w:numPr>
              <w:spacing w:line="272" w:lineRule="exact"/>
              <w:ind w:left="315" w:right="-20" w:hanging="141"/>
              <w:rPr>
                <w:rFonts w:eastAsia="Arial Narrow" w:cstheme="minorHAnsi"/>
                <w:sz w:val="24"/>
                <w:szCs w:val="24"/>
              </w:rPr>
            </w:pPr>
            <w:r w:rsidRPr="003341B5">
              <w:rPr>
                <w:rFonts w:cstheme="minorHAnsi"/>
                <w:sz w:val="24"/>
                <w:szCs w:val="24"/>
              </w:rPr>
              <w:lastRenderedPageBreak/>
              <w:t xml:space="preserve">The Contractor must program the work such that </w:t>
            </w:r>
            <w:r w:rsidR="009002E6" w:rsidRPr="003341B5">
              <w:rPr>
                <w:rFonts w:cstheme="minorHAnsi"/>
                <w:sz w:val="24"/>
                <w:szCs w:val="24"/>
              </w:rPr>
              <w:t>no trench</w:t>
            </w:r>
            <w:r w:rsidRPr="003341B5">
              <w:rPr>
                <w:rFonts w:cstheme="minorHAnsi"/>
                <w:sz w:val="24"/>
                <w:szCs w:val="24"/>
              </w:rPr>
              <w:t xml:space="preserve"> is left open at the end of the working day.  It is the </w:t>
            </w:r>
            <w:r>
              <w:rPr>
                <w:rFonts w:cstheme="minorHAnsi"/>
                <w:sz w:val="24"/>
                <w:szCs w:val="24"/>
              </w:rPr>
              <w:t>Contractor’</w:t>
            </w:r>
            <w:r w:rsidRPr="003341B5">
              <w:rPr>
                <w:rFonts w:cstheme="minorHAnsi"/>
                <w:sz w:val="24"/>
                <w:szCs w:val="24"/>
              </w:rPr>
              <w:t xml:space="preserve">s responsibility to make these open trenches safe </w:t>
            </w:r>
            <w:r>
              <w:rPr>
                <w:rFonts w:cstheme="minorHAnsi"/>
                <w:sz w:val="24"/>
                <w:szCs w:val="24"/>
              </w:rPr>
              <w:t>for</w:t>
            </w:r>
            <w:r w:rsidRPr="003341B5">
              <w:rPr>
                <w:rFonts w:cstheme="minorHAnsi"/>
                <w:sz w:val="24"/>
                <w:szCs w:val="24"/>
              </w:rPr>
              <w:t xml:space="preserve"> the road users and the general public at all times.  </w:t>
            </w:r>
            <w:r>
              <w:rPr>
                <w:rFonts w:cstheme="minorHAnsi"/>
                <w:sz w:val="24"/>
                <w:szCs w:val="24"/>
              </w:rPr>
              <w:t>If</w:t>
            </w:r>
            <w:r w:rsidRPr="003341B5">
              <w:rPr>
                <w:rFonts w:cstheme="minorHAnsi"/>
                <w:sz w:val="24"/>
                <w:szCs w:val="24"/>
              </w:rPr>
              <w:t xml:space="preserve"> a length of trench must be left open, this requires the </w:t>
            </w:r>
            <w:r>
              <w:rPr>
                <w:rFonts w:cstheme="minorHAnsi"/>
                <w:sz w:val="24"/>
                <w:szCs w:val="24"/>
              </w:rPr>
              <w:t xml:space="preserve">prior written </w:t>
            </w:r>
            <w:r w:rsidRPr="003341B5">
              <w:rPr>
                <w:rFonts w:cstheme="minorHAnsi"/>
                <w:sz w:val="24"/>
                <w:szCs w:val="24"/>
              </w:rPr>
              <w:t xml:space="preserve">approval of the Principal.  </w:t>
            </w:r>
          </w:p>
          <w:p w14:paraId="4BF3634B" w14:textId="77777777" w:rsidR="00F86FF9" w:rsidRPr="003341B5" w:rsidRDefault="00F86FF9" w:rsidP="00311891">
            <w:pPr>
              <w:ind w:right="-20"/>
              <w:rPr>
                <w:rFonts w:eastAsia="Arial Narrow" w:cstheme="minorHAnsi"/>
                <w:sz w:val="24"/>
                <w:szCs w:val="24"/>
              </w:rPr>
            </w:pPr>
          </w:p>
        </w:tc>
      </w:tr>
      <w:tr w:rsidR="00F86FF9" w:rsidRPr="003341B5" w14:paraId="742EBA71" w14:textId="77777777" w:rsidTr="00F86FF9">
        <w:tc>
          <w:tcPr>
            <w:tcW w:w="523" w:type="dxa"/>
          </w:tcPr>
          <w:p w14:paraId="38611186" w14:textId="77777777" w:rsidR="00F86FF9" w:rsidRPr="003341B5" w:rsidRDefault="00F86FF9" w:rsidP="00311891">
            <w:pPr>
              <w:ind w:right="-20"/>
              <w:rPr>
                <w:rFonts w:eastAsia="Arial Narrow" w:cstheme="minorHAnsi"/>
                <w:sz w:val="24"/>
                <w:szCs w:val="24"/>
              </w:rPr>
            </w:pPr>
            <w:r w:rsidRPr="003341B5">
              <w:rPr>
                <w:rFonts w:eastAsia="Arial Narrow" w:cstheme="minorHAnsi"/>
                <w:sz w:val="24"/>
                <w:szCs w:val="24"/>
              </w:rPr>
              <w:lastRenderedPageBreak/>
              <w:t>B</w:t>
            </w:r>
          </w:p>
        </w:tc>
        <w:tc>
          <w:tcPr>
            <w:tcW w:w="1789" w:type="dxa"/>
          </w:tcPr>
          <w:p w14:paraId="7EEA0D47" w14:textId="77777777" w:rsidR="00F86FF9" w:rsidRDefault="00F86FF9" w:rsidP="00311891">
            <w:pPr>
              <w:ind w:right="-20"/>
              <w:jc w:val="left"/>
              <w:rPr>
                <w:rFonts w:eastAsia="Arial Narrow" w:cstheme="minorHAnsi"/>
                <w:sz w:val="24"/>
                <w:szCs w:val="24"/>
                <w:highlight w:val="yellow"/>
              </w:rPr>
            </w:pPr>
            <w:r w:rsidRPr="00F859DE">
              <w:rPr>
                <w:rFonts w:eastAsia="Arial Narrow" w:cstheme="minorHAnsi"/>
                <w:spacing w:val="1"/>
                <w:sz w:val="24"/>
                <w:szCs w:val="24"/>
              </w:rPr>
              <w:t xml:space="preserve">LAYING OF </w:t>
            </w:r>
            <w:r>
              <w:rPr>
                <w:rFonts w:eastAsia="Arial Narrow" w:cstheme="minorHAnsi"/>
                <w:spacing w:val="1"/>
                <w:sz w:val="24"/>
                <w:szCs w:val="24"/>
              </w:rPr>
              <w:t>DUCT/CONDUIT</w:t>
            </w:r>
          </w:p>
        </w:tc>
        <w:tc>
          <w:tcPr>
            <w:tcW w:w="6577" w:type="dxa"/>
          </w:tcPr>
          <w:p w14:paraId="740C678F" w14:textId="77777777" w:rsidR="00F86FF9" w:rsidRPr="004D621E" w:rsidRDefault="00F86FF9" w:rsidP="00311891">
            <w:pPr>
              <w:ind w:right="-20"/>
              <w:rPr>
                <w:rFonts w:eastAsia="Arial Narrow" w:cstheme="minorHAnsi"/>
                <w:spacing w:val="1"/>
                <w:sz w:val="24"/>
                <w:szCs w:val="24"/>
              </w:rPr>
            </w:pPr>
            <w:r w:rsidRPr="004D621E">
              <w:rPr>
                <w:rFonts w:eastAsia="Arial Narrow" w:cstheme="minorHAnsi"/>
                <w:spacing w:val="1"/>
                <w:sz w:val="24"/>
                <w:szCs w:val="24"/>
              </w:rPr>
              <w:t xml:space="preserve">This involves trench inspection, sand bedding and </w:t>
            </w:r>
            <w:r w:rsidR="000C2F09">
              <w:rPr>
                <w:rFonts w:eastAsia="Arial Narrow" w:cstheme="minorHAnsi"/>
                <w:spacing w:val="1"/>
                <w:sz w:val="24"/>
                <w:szCs w:val="24"/>
              </w:rPr>
              <w:t>duct/</w:t>
            </w:r>
            <w:r w:rsidR="009002E6">
              <w:rPr>
                <w:rFonts w:eastAsia="Arial Narrow" w:cstheme="minorHAnsi"/>
                <w:spacing w:val="1"/>
                <w:sz w:val="24"/>
                <w:szCs w:val="24"/>
              </w:rPr>
              <w:t xml:space="preserve">conduit </w:t>
            </w:r>
            <w:r w:rsidR="009002E6" w:rsidRPr="004D621E">
              <w:rPr>
                <w:rFonts w:eastAsia="Arial Narrow" w:cstheme="minorHAnsi"/>
                <w:spacing w:val="1"/>
                <w:sz w:val="24"/>
                <w:szCs w:val="24"/>
              </w:rPr>
              <w:t>installation</w:t>
            </w:r>
            <w:r w:rsidRPr="004D621E">
              <w:rPr>
                <w:rFonts w:eastAsia="Arial Narrow" w:cstheme="minorHAnsi"/>
                <w:spacing w:val="1"/>
                <w:sz w:val="24"/>
                <w:szCs w:val="24"/>
              </w:rPr>
              <w:t>.</w:t>
            </w:r>
          </w:p>
          <w:p w14:paraId="1AEDC214" w14:textId="77777777" w:rsidR="00F86FF9" w:rsidRPr="004D621E" w:rsidRDefault="00F86FF9" w:rsidP="00311891">
            <w:pPr>
              <w:ind w:right="-20"/>
              <w:rPr>
                <w:rFonts w:eastAsia="Arial Narrow" w:cstheme="minorHAnsi"/>
                <w:spacing w:val="1"/>
                <w:sz w:val="24"/>
                <w:szCs w:val="24"/>
              </w:rPr>
            </w:pPr>
          </w:p>
          <w:p w14:paraId="2E3B26C0" w14:textId="77777777" w:rsidR="00F86FF9" w:rsidRPr="004D621E" w:rsidRDefault="00F86FF9" w:rsidP="00311891">
            <w:pPr>
              <w:pStyle w:val="ListParagraph"/>
              <w:ind w:left="0" w:right="-20"/>
              <w:rPr>
                <w:rFonts w:cstheme="minorHAnsi"/>
                <w:sz w:val="24"/>
                <w:szCs w:val="24"/>
              </w:rPr>
            </w:pPr>
            <w:r w:rsidRPr="004D621E">
              <w:rPr>
                <w:rFonts w:cstheme="minorHAnsi"/>
                <w:sz w:val="24"/>
                <w:szCs w:val="24"/>
              </w:rPr>
              <w:t>Prior to the commencement of laying the duct/conduit, the Principal’s Site Supervisor must inspect the trench.  Any works not completed to the specifications prescribed by the Principal must be completed by the Contractor at the Contractor’s expense.</w:t>
            </w:r>
          </w:p>
          <w:p w14:paraId="2E4A510B" w14:textId="77777777" w:rsidR="00F86FF9" w:rsidRPr="004D621E" w:rsidRDefault="00F86FF9" w:rsidP="00311891">
            <w:pPr>
              <w:pStyle w:val="ListParagraph"/>
              <w:ind w:left="0" w:right="-20"/>
              <w:rPr>
                <w:rFonts w:cstheme="minorHAnsi"/>
                <w:sz w:val="24"/>
                <w:szCs w:val="24"/>
              </w:rPr>
            </w:pPr>
          </w:p>
          <w:p w14:paraId="7413DCCC" w14:textId="77777777" w:rsidR="00F86FF9" w:rsidRPr="004D621E" w:rsidRDefault="00F86FF9" w:rsidP="00311891">
            <w:pPr>
              <w:pStyle w:val="ListParagraph"/>
              <w:ind w:left="0" w:right="-20"/>
              <w:rPr>
                <w:rFonts w:cstheme="minorHAnsi"/>
                <w:sz w:val="24"/>
                <w:szCs w:val="24"/>
              </w:rPr>
            </w:pPr>
            <w:r w:rsidRPr="004D621E">
              <w:rPr>
                <w:rFonts w:cstheme="minorHAnsi"/>
                <w:sz w:val="24"/>
                <w:szCs w:val="24"/>
              </w:rPr>
              <w:t>The Contractor is responsible, at its own cost, for the transportation of all materials to the work site.</w:t>
            </w:r>
          </w:p>
          <w:p w14:paraId="390A7B17" w14:textId="77777777" w:rsidR="00F86FF9" w:rsidRPr="004D621E" w:rsidRDefault="00F86FF9" w:rsidP="00311891">
            <w:pPr>
              <w:pStyle w:val="ListParagraph"/>
              <w:ind w:left="1446" w:right="-20"/>
              <w:rPr>
                <w:rFonts w:cstheme="minorHAnsi"/>
                <w:sz w:val="24"/>
                <w:szCs w:val="24"/>
              </w:rPr>
            </w:pPr>
          </w:p>
          <w:p w14:paraId="6220FA4B" w14:textId="77777777" w:rsidR="00F86FF9" w:rsidRPr="004D621E" w:rsidRDefault="00F86FF9" w:rsidP="00F86FF9">
            <w:pPr>
              <w:rPr>
                <w:rFonts w:cstheme="minorHAnsi"/>
                <w:sz w:val="24"/>
                <w:szCs w:val="24"/>
              </w:rPr>
            </w:pPr>
            <w:r w:rsidRPr="004D621E">
              <w:rPr>
                <w:rFonts w:cstheme="minorHAnsi"/>
                <w:sz w:val="24"/>
                <w:szCs w:val="24"/>
              </w:rPr>
              <w:t xml:space="preserve">Once the trench work is completed to the satisfaction of the Principal’s Site Supervisor, the laying of conduit will proceed as per the specification at Appendix </w:t>
            </w:r>
            <w:r w:rsidR="007A3A63" w:rsidRPr="004D621E">
              <w:rPr>
                <w:rFonts w:cstheme="minorHAnsi"/>
                <w:sz w:val="24"/>
                <w:szCs w:val="24"/>
              </w:rPr>
              <w:t>3.</w:t>
            </w:r>
          </w:p>
          <w:p w14:paraId="262F0064" w14:textId="77777777" w:rsidR="00F86FF9" w:rsidRPr="004D621E" w:rsidRDefault="00F86FF9" w:rsidP="00F86FF9">
            <w:pPr>
              <w:ind w:left="1800"/>
              <w:rPr>
                <w:rFonts w:cstheme="minorHAnsi"/>
                <w:sz w:val="24"/>
                <w:szCs w:val="24"/>
              </w:rPr>
            </w:pPr>
            <w:r w:rsidRPr="004D621E">
              <w:rPr>
                <w:rFonts w:cstheme="minorHAnsi"/>
                <w:sz w:val="24"/>
                <w:szCs w:val="24"/>
              </w:rPr>
              <w:t xml:space="preserve"> </w:t>
            </w:r>
          </w:p>
        </w:tc>
      </w:tr>
      <w:tr w:rsidR="00F86FF9" w:rsidRPr="003341B5" w14:paraId="2A6D1B82" w14:textId="77777777" w:rsidTr="00F86FF9">
        <w:tc>
          <w:tcPr>
            <w:tcW w:w="523" w:type="dxa"/>
          </w:tcPr>
          <w:p w14:paraId="3FB37125" w14:textId="77777777" w:rsidR="00F86FF9" w:rsidRPr="003341B5" w:rsidRDefault="00F86FF9" w:rsidP="00311891">
            <w:pPr>
              <w:ind w:right="-20"/>
              <w:rPr>
                <w:rFonts w:eastAsia="Arial Narrow" w:cstheme="minorHAnsi"/>
                <w:sz w:val="24"/>
                <w:szCs w:val="24"/>
              </w:rPr>
            </w:pPr>
            <w:r w:rsidRPr="003341B5">
              <w:rPr>
                <w:rFonts w:eastAsia="Arial Narrow" w:cstheme="minorHAnsi"/>
                <w:sz w:val="24"/>
                <w:szCs w:val="24"/>
              </w:rPr>
              <w:t>C</w:t>
            </w:r>
          </w:p>
        </w:tc>
        <w:tc>
          <w:tcPr>
            <w:tcW w:w="1789" w:type="dxa"/>
          </w:tcPr>
          <w:p w14:paraId="62086817" w14:textId="77777777" w:rsidR="00F86FF9" w:rsidRDefault="00F86FF9" w:rsidP="00311891">
            <w:pPr>
              <w:ind w:right="-20"/>
              <w:jc w:val="left"/>
              <w:rPr>
                <w:rFonts w:eastAsia="Arial Narrow" w:cstheme="minorHAnsi"/>
                <w:spacing w:val="1"/>
                <w:sz w:val="24"/>
                <w:szCs w:val="24"/>
              </w:rPr>
            </w:pPr>
            <w:r w:rsidRPr="003341B5">
              <w:rPr>
                <w:rFonts w:eastAsia="Arial Narrow" w:cstheme="minorHAnsi"/>
                <w:spacing w:val="1"/>
                <w:sz w:val="24"/>
                <w:szCs w:val="24"/>
              </w:rPr>
              <w:t>TRENCH BACKFILLING, COMPACTION AND ROAD RE-INSTATEMENT</w:t>
            </w:r>
          </w:p>
          <w:p w14:paraId="778E176A" w14:textId="77777777" w:rsidR="00F86FF9" w:rsidRPr="003341B5" w:rsidRDefault="00F86FF9" w:rsidP="00311891">
            <w:pPr>
              <w:ind w:right="-20"/>
              <w:rPr>
                <w:rFonts w:eastAsia="Arial Narrow" w:cstheme="minorHAnsi"/>
                <w:sz w:val="24"/>
                <w:szCs w:val="24"/>
                <w:highlight w:val="yellow"/>
              </w:rPr>
            </w:pPr>
          </w:p>
        </w:tc>
        <w:tc>
          <w:tcPr>
            <w:tcW w:w="6577" w:type="dxa"/>
          </w:tcPr>
          <w:p w14:paraId="21252E47" w14:textId="77777777" w:rsidR="00F86FF9" w:rsidRPr="004D621E" w:rsidRDefault="00F86FF9" w:rsidP="00F86FF9">
            <w:pPr>
              <w:rPr>
                <w:rFonts w:cstheme="minorHAnsi"/>
                <w:sz w:val="24"/>
                <w:szCs w:val="24"/>
              </w:rPr>
            </w:pPr>
            <w:r w:rsidRPr="004D621E">
              <w:rPr>
                <w:rFonts w:cstheme="minorHAnsi"/>
                <w:sz w:val="24"/>
                <w:szCs w:val="24"/>
              </w:rPr>
              <w:t xml:space="preserve">The trench must be backfilled and compacted as per the specification in Appendix </w:t>
            </w:r>
            <w:r w:rsidR="007A3A63" w:rsidRPr="004D621E">
              <w:rPr>
                <w:rFonts w:cstheme="minorHAnsi"/>
                <w:sz w:val="24"/>
                <w:szCs w:val="24"/>
              </w:rPr>
              <w:t>3</w:t>
            </w:r>
            <w:r w:rsidRPr="004D621E">
              <w:rPr>
                <w:rFonts w:cstheme="minorHAnsi"/>
                <w:sz w:val="24"/>
                <w:szCs w:val="24"/>
              </w:rPr>
              <w:t>.  When back filling has been completed the area above and surrounding the trench must be restored, to the extent practical and reasonable, to its pre-trenching condition.  The Contractor must liaise with Infrastructure Cook Islands (ICI) for sign off of the road re-instatement works and provide this to the Principal.</w:t>
            </w:r>
          </w:p>
        </w:tc>
      </w:tr>
      <w:tr w:rsidR="00F86FF9" w:rsidRPr="003341B5" w14:paraId="07E627C3" w14:textId="77777777" w:rsidTr="00F86FF9">
        <w:tc>
          <w:tcPr>
            <w:tcW w:w="523" w:type="dxa"/>
          </w:tcPr>
          <w:p w14:paraId="36C5092B" w14:textId="77777777" w:rsidR="00F86FF9" w:rsidRPr="003341B5" w:rsidRDefault="00F86FF9" w:rsidP="00311891">
            <w:pPr>
              <w:ind w:right="-20"/>
              <w:rPr>
                <w:rFonts w:eastAsia="Arial Narrow" w:cstheme="minorHAnsi"/>
                <w:sz w:val="24"/>
                <w:szCs w:val="24"/>
              </w:rPr>
            </w:pPr>
            <w:r w:rsidRPr="003341B5">
              <w:rPr>
                <w:rFonts w:eastAsia="Arial Narrow" w:cstheme="minorHAnsi"/>
                <w:sz w:val="24"/>
                <w:szCs w:val="24"/>
              </w:rPr>
              <w:t>D</w:t>
            </w:r>
          </w:p>
        </w:tc>
        <w:tc>
          <w:tcPr>
            <w:tcW w:w="1789" w:type="dxa"/>
          </w:tcPr>
          <w:p w14:paraId="3FFD8047" w14:textId="77777777" w:rsidR="00F86FF9" w:rsidRDefault="00F86FF9" w:rsidP="00311891">
            <w:pPr>
              <w:ind w:right="-20"/>
              <w:jc w:val="left"/>
              <w:rPr>
                <w:rFonts w:eastAsia="Arial Narrow" w:cstheme="minorHAnsi"/>
                <w:spacing w:val="1"/>
                <w:sz w:val="24"/>
                <w:szCs w:val="24"/>
              </w:rPr>
            </w:pPr>
            <w:r w:rsidRPr="003341B5">
              <w:rPr>
                <w:rFonts w:eastAsia="Arial Narrow" w:cstheme="minorHAnsi"/>
                <w:sz w:val="24"/>
                <w:szCs w:val="24"/>
              </w:rPr>
              <w:t>FINAL CLEANUP</w:t>
            </w:r>
          </w:p>
          <w:p w14:paraId="7B2EEC78" w14:textId="77777777" w:rsidR="00F86FF9" w:rsidRPr="003341B5" w:rsidRDefault="00F86FF9" w:rsidP="00311891">
            <w:pPr>
              <w:ind w:right="-20"/>
              <w:rPr>
                <w:rFonts w:eastAsia="Arial Narrow" w:cstheme="minorHAnsi"/>
                <w:sz w:val="24"/>
                <w:szCs w:val="24"/>
                <w:highlight w:val="yellow"/>
              </w:rPr>
            </w:pPr>
          </w:p>
        </w:tc>
        <w:tc>
          <w:tcPr>
            <w:tcW w:w="6577" w:type="dxa"/>
          </w:tcPr>
          <w:p w14:paraId="5232BF23" w14:textId="77777777" w:rsidR="00F86FF9" w:rsidRPr="00F86FF9" w:rsidRDefault="00F86FF9" w:rsidP="00F86FF9">
            <w:pPr>
              <w:rPr>
                <w:rFonts w:cstheme="minorHAnsi"/>
                <w:sz w:val="24"/>
                <w:szCs w:val="24"/>
              </w:rPr>
            </w:pPr>
            <w:r w:rsidRPr="00F86FF9">
              <w:rPr>
                <w:rFonts w:cstheme="minorHAnsi"/>
                <w:sz w:val="24"/>
                <w:szCs w:val="24"/>
              </w:rPr>
              <w:t>In addition to cleaning at the end of each working day, on completion of the whole of the works covered by this Contract, the Contractor must clean up the entire project site and must leave it tidy.</w:t>
            </w:r>
          </w:p>
          <w:p w14:paraId="7FDB922E" w14:textId="77777777" w:rsidR="00F86FF9" w:rsidRDefault="00F86FF9" w:rsidP="00311891">
            <w:pPr>
              <w:pStyle w:val="ListParagraph"/>
              <w:ind w:left="467"/>
              <w:rPr>
                <w:rFonts w:cstheme="minorHAnsi"/>
                <w:sz w:val="24"/>
                <w:szCs w:val="24"/>
              </w:rPr>
            </w:pPr>
          </w:p>
          <w:p w14:paraId="2583E134" w14:textId="77777777" w:rsidR="00F86FF9" w:rsidRDefault="00F86FF9" w:rsidP="0058351B">
            <w:pPr>
              <w:pStyle w:val="ListParagraph"/>
              <w:numPr>
                <w:ilvl w:val="0"/>
                <w:numId w:val="20"/>
              </w:numPr>
              <w:ind w:left="467" w:hanging="142"/>
              <w:rPr>
                <w:rFonts w:cstheme="minorHAnsi"/>
                <w:sz w:val="24"/>
                <w:szCs w:val="24"/>
              </w:rPr>
            </w:pPr>
            <w:r w:rsidRPr="003341B5">
              <w:rPr>
                <w:rFonts w:cstheme="minorHAnsi"/>
                <w:sz w:val="24"/>
                <w:szCs w:val="24"/>
              </w:rPr>
              <w:t xml:space="preserve">The Contractor </w:t>
            </w:r>
            <w:r>
              <w:rPr>
                <w:rFonts w:cstheme="minorHAnsi"/>
                <w:sz w:val="24"/>
                <w:szCs w:val="24"/>
              </w:rPr>
              <w:t>must</w:t>
            </w:r>
            <w:r w:rsidRPr="003341B5">
              <w:rPr>
                <w:rFonts w:cstheme="minorHAnsi"/>
                <w:sz w:val="24"/>
                <w:szCs w:val="24"/>
              </w:rPr>
              <w:t xml:space="preserve"> perform the following to the satisfaction of the Principal</w:t>
            </w:r>
            <w:r>
              <w:rPr>
                <w:rFonts w:cstheme="minorHAnsi"/>
                <w:sz w:val="24"/>
                <w:szCs w:val="24"/>
              </w:rPr>
              <w:t>’</w:t>
            </w:r>
            <w:r w:rsidRPr="003341B5">
              <w:rPr>
                <w:rFonts w:cstheme="minorHAnsi"/>
                <w:sz w:val="24"/>
                <w:szCs w:val="24"/>
              </w:rPr>
              <w:t>s Supervisor:</w:t>
            </w:r>
          </w:p>
          <w:p w14:paraId="4F635058" w14:textId="77777777" w:rsidR="00F86FF9" w:rsidRDefault="00F86FF9" w:rsidP="00311891">
            <w:pPr>
              <w:pStyle w:val="ListParagraph"/>
              <w:ind w:left="467"/>
              <w:rPr>
                <w:rFonts w:cstheme="minorHAnsi"/>
                <w:sz w:val="24"/>
                <w:szCs w:val="24"/>
              </w:rPr>
            </w:pPr>
          </w:p>
          <w:p w14:paraId="300E329C" w14:textId="77777777" w:rsidR="00F86FF9" w:rsidRDefault="00F86FF9" w:rsidP="0058351B">
            <w:pPr>
              <w:pStyle w:val="ListParagraph"/>
              <w:numPr>
                <w:ilvl w:val="1"/>
                <w:numId w:val="20"/>
              </w:numPr>
              <w:rPr>
                <w:rFonts w:cstheme="minorHAnsi"/>
                <w:sz w:val="24"/>
                <w:szCs w:val="24"/>
              </w:rPr>
            </w:pPr>
            <w:r w:rsidRPr="003341B5">
              <w:rPr>
                <w:rFonts w:cstheme="minorHAnsi"/>
                <w:sz w:val="24"/>
                <w:szCs w:val="24"/>
              </w:rPr>
              <w:t>Remove all debris from site and clean up all disturbed areas of site;</w:t>
            </w:r>
          </w:p>
          <w:p w14:paraId="2BB86111" w14:textId="77777777" w:rsidR="00F86FF9" w:rsidRDefault="00F86FF9" w:rsidP="00311891">
            <w:pPr>
              <w:pStyle w:val="ListParagraph"/>
              <w:ind w:left="1080"/>
              <w:rPr>
                <w:rFonts w:cstheme="minorHAnsi"/>
                <w:sz w:val="24"/>
                <w:szCs w:val="24"/>
              </w:rPr>
            </w:pPr>
          </w:p>
          <w:p w14:paraId="5B708D36" w14:textId="77777777" w:rsidR="00F86FF9" w:rsidRDefault="00F86FF9" w:rsidP="0058351B">
            <w:pPr>
              <w:pStyle w:val="ListParagraph"/>
              <w:numPr>
                <w:ilvl w:val="1"/>
                <w:numId w:val="20"/>
              </w:numPr>
              <w:rPr>
                <w:rFonts w:eastAsia="Arial Narrow" w:cstheme="minorHAnsi"/>
                <w:sz w:val="24"/>
                <w:szCs w:val="24"/>
              </w:rPr>
            </w:pPr>
            <w:r w:rsidRPr="003341B5">
              <w:rPr>
                <w:rFonts w:cstheme="minorHAnsi"/>
                <w:sz w:val="24"/>
                <w:szCs w:val="24"/>
              </w:rPr>
              <w:t>Should the Contractor fail to do so, the Principal</w:t>
            </w:r>
            <w:r>
              <w:rPr>
                <w:rFonts w:cstheme="minorHAnsi"/>
                <w:sz w:val="24"/>
                <w:szCs w:val="24"/>
              </w:rPr>
              <w:t>’</w:t>
            </w:r>
            <w:r w:rsidRPr="003341B5">
              <w:rPr>
                <w:rFonts w:cstheme="minorHAnsi"/>
                <w:sz w:val="24"/>
                <w:szCs w:val="24"/>
              </w:rPr>
              <w:t xml:space="preserve">s Supervisor reserves the right to arrange a separate </w:t>
            </w:r>
            <w:r>
              <w:rPr>
                <w:rFonts w:cstheme="minorHAnsi"/>
                <w:sz w:val="24"/>
                <w:szCs w:val="24"/>
              </w:rPr>
              <w:t>Contractor</w:t>
            </w:r>
            <w:r w:rsidRPr="003341B5">
              <w:rPr>
                <w:rFonts w:cstheme="minorHAnsi"/>
                <w:sz w:val="24"/>
                <w:szCs w:val="24"/>
              </w:rPr>
              <w:t xml:space="preserve"> for such work and recover from the Contractor any expenses involved.</w:t>
            </w:r>
          </w:p>
        </w:tc>
      </w:tr>
      <w:tr w:rsidR="00F86FF9" w:rsidRPr="003341B5" w14:paraId="40D3C1EF" w14:textId="77777777" w:rsidTr="00F86FF9">
        <w:tc>
          <w:tcPr>
            <w:tcW w:w="523" w:type="dxa"/>
          </w:tcPr>
          <w:p w14:paraId="239020D5" w14:textId="77777777" w:rsidR="00F86FF9" w:rsidRPr="003341B5" w:rsidRDefault="00F86FF9" w:rsidP="00311891">
            <w:pPr>
              <w:ind w:right="-20"/>
              <w:rPr>
                <w:rFonts w:eastAsia="Arial Narrow" w:cstheme="minorHAnsi"/>
                <w:sz w:val="24"/>
                <w:szCs w:val="24"/>
              </w:rPr>
            </w:pPr>
            <w:r w:rsidRPr="003341B5">
              <w:rPr>
                <w:rFonts w:eastAsia="Arial Narrow" w:cstheme="minorHAnsi"/>
                <w:sz w:val="24"/>
                <w:szCs w:val="24"/>
              </w:rPr>
              <w:t>E</w:t>
            </w:r>
          </w:p>
        </w:tc>
        <w:tc>
          <w:tcPr>
            <w:tcW w:w="1789" w:type="dxa"/>
          </w:tcPr>
          <w:p w14:paraId="6B485FAC" w14:textId="77777777" w:rsidR="00F86FF9" w:rsidRPr="003341B5" w:rsidRDefault="00F86FF9" w:rsidP="00311891">
            <w:pPr>
              <w:ind w:right="-20"/>
              <w:rPr>
                <w:rFonts w:eastAsia="Arial Narrow" w:cstheme="minorHAnsi"/>
                <w:sz w:val="24"/>
                <w:szCs w:val="24"/>
              </w:rPr>
            </w:pPr>
            <w:r>
              <w:rPr>
                <w:rFonts w:eastAsia="Arial Narrow" w:cstheme="minorHAnsi"/>
                <w:sz w:val="24"/>
                <w:szCs w:val="24"/>
              </w:rPr>
              <w:t>DEFECTS LIABILITY PERIOD</w:t>
            </w:r>
          </w:p>
        </w:tc>
        <w:tc>
          <w:tcPr>
            <w:tcW w:w="6577" w:type="dxa"/>
          </w:tcPr>
          <w:p w14:paraId="528B3096" w14:textId="4200E0D8" w:rsidR="00F86FF9" w:rsidRDefault="00F86FF9" w:rsidP="0058351B">
            <w:pPr>
              <w:pStyle w:val="ListParagraph"/>
              <w:numPr>
                <w:ilvl w:val="0"/>
                <w:numId w:val="21"/>
              </w:numPr>
              <w:ind w:left="467" w:hanging="142"/>
              <w:rPr>
                <w:rFonts w:cstheme="minorHAnsi"/>
                <w:sz w:val="24"/>
                <w:szCs w:val="24"/>
              </w:rPr>
            </w:pPr>
            <w:r>
              <w:rPr>
                <w:rFonts w:cstheme="minorHAnsi"/>
                <w:sz w:val="24"/>
                <w:szCs w:val="24"/>
              </w:rPr>
              <w:t>Without affecting the generality of the Contractor’s liability for breach of contract, the Contractor must</w:t>
            </w:r>
            <w:r w:rsidR="00DE3968">
              <w:rPr>
                <w:rFonts w:cstheme="minorHAnsi"/>
                <w:sz w:val="24"/>
                <w:szCs w:val="24"/>
              </w:rPr>
              <w:t>, within a period reasonably determined by the Principal,</w:t>
            </w:r>
            <w:r>
              <w:rPr>
                <w:rFonts w:cstheme="minorHAnsi"/>
                <w:sz w:val="24"/>
                <w:szCs w:val="24"/>
              </w:rPr>
              <w:t xml:space="preserve"> make good and repair at its own expense a</w:t>
            </w:r>
            <w:r w:rsidRPr="003341B5">
              <w:rPr>
                <w:rFonts w:cstheme="minorHAnsi"/>
                <w:sz w:val="24"/>
                <w:szCs w:val="24"/>
              </w:rPr>
              <w:t xml:space="preserve">ny defects </w:t>
            </w:r>
            <w:r>
              <w:rPr>
                <w:rFonts w:cstheme="minorHAnsi"/>
                <w:sz w:val="24"/>
                <w:szCs w:val="24"/>
              </w:rPr>
              <w:t>in the contract</w:t>
            </w:r>
            <w:r w:rsidRPr="003341B5">
              <w:rPr>
                <w:rFonts w:cstheme="minorHAnsi"/>
                <w:sz w:val="24"/>
                <w:szCs w:val="24"/>
              </w:rPr>
              <w:t xml:space="preserve"> works </w:t>
            </w:r>
            <w:r w:rsidRPr="003341B5">
              <w:rPr>
                <w:rFonts w:cstheme="minorHAnsi"/>
                <w:sz w:val="24"/>
                <w:szCs w:val="24"/>
              </w:rPr>
              <w:lastRenderedPageBreak/>
              <w:t xml:space="preserve">above </w:t>
            </w:r>
            <w:r>
              <w:rPr>
                <w:rFonts w:cstheme="minorHAnsi"/>
                <w:sz w:val="24"/>
                <w:szCs w:val="24"/>
              </w:rPr>
              <w:t>that are</w:t>
            </w:r>
            <w:r w:rsidRPr="003341B5">
              <w:rPr>
                <w:rFonts w:cstheme="minorHAnsi"/>
                <w:sz w:val="24"/>
                <w:szCs w:val="24"/>
              </w:rPr>
              <w:t xml:space="preserve"> identified and apparent within the first </w:t>
            </w:r>
            <w:r w:rsidR="00DE3968">
              <w:rPr>
                <w:rFonts w:cstheme="minorHAnsi"/>
                <w:sz w:val="24"/>
                <w:szCs w:val="24"/>
              </w:rPr>
              <w:t xml:space="preserve">twelve (12) months </w:t>
            </w:r>
            <w:r w:rsidRPr="00F859DE">
              <w:rPr>
                <w:rFonts w:cstheme="minorHAnsi"/>
                <w:sz w:val="24"/>
                <w:szCs w:val="24"/>
              </w:rPr>
              <w:t>following project completion.</w:t>
            </w:r>
          </w:p>
        </w:tc>
      </w:tr>
    </w:tbl>
    <w:p w14:paraId="16C3C6B1" w14:textId="77777777" w:rsidR="008C2A87" w:rsidRPr="003341B5" w:rsidRDefault="008C2A87" w:rsidP="008C2A87">
      <w:pPr>
        <w:spacing w:after="0" w:line="240" w:lineRule="auto"/>
        <w:ind w:left="178" w:right="-20"/>
        <w:rPr>
          <w:rFonts w:eastAsia="Arial Narrow" w:cstheme="minorHAnsi"/>
          <w:color w:val="FF0000"/>
          <w:sz w:val="24"/>
          <w:szCs w:val="24"/>
        </w:rPr>
      </w:pPr>
    </w:p>
    <w:p w14:paraId="6FAA381C" w14:textId="77777777" w:rsidR="008C2A87" w:rsidRPr="003341B5" w:rsidRDefault="008C2A87" w:rsidP="008C2A87">
      <w:pPr>
        <w:spacing w:after="0" w:line="272" w:lineRule="exact"/>
        <w:ind w:right="-20"/>
        <w:rPr>
          <w:rFonts w:eastAsia="Arial Narrow" w:cstheme="minorHAnsi"/>
          <w:color w:val="FF0000"/>
          <w:sz w:val="24"/>
          <w:szCs w:val="24"/>
        </w:rPr>
      </w:pPr>
    </w:p>
    <w:p w14:paraId="703772C5" w14:textId="0956AF79" w:rsidR="00DD636E" w:rsidRDefault="008C2A87">
      <w:pPr>
        <w:pStyle w:val="Heading2"/>
        <w:numPr>
          <w:ilvl w:val="0"/>
          <w:numId w:val="39"/>
        </w:numPr>
      </w:pPr>
      <w:bookmarkStart w:id="363" w:name="_Toc496683922"/>
      <w:bookmarkStart w:id="364" w:name="_Toc8207867"/>
      <w:r w:rsidRPr="00D3224C">
        <w:t>ENGAGEMENT BY THE PRINCIPAL</w:t>
      </w:r>
      <w:bookmarkEnd w:id="363"/>
      <w:bookmarkEnd w:id="364"/>
    </w:p>
    <w:p w14:paraId="1A3ADF4A" w14:textId="77777777" w:rsidR="008C2A87" w:rsidRPr="003341B5" w:rsidRDefault="008C2A87" w:rsidP="008C2A87">
      <w:pPr>
        <w:rPr>
          <w:sz w:val="24"/>
          <w:szCs w:val="24"/>
        </w:rPr>
      </w:pPr>
      <w:r w:rsidRPr="003341B5">
        <w:rPr>
          <w:sz w:val="24"/>
          <w:szCs w:val="24"/>
        </w:rPr>
        <w:t xml:space="preserve">The Principal will provide all design plans for the contracted works.  The Principal will also designate a Project Supervisor who will provide engineering oversight for the trench excavation, installation of </w:t>
      </w:r>
      <w:r w:rsidR="000C2F09">
        <w:rPr>
          <w:sz w:val="24"/>
          <w:szCs w:val="24"/>
        </w:rPr>
        <w:t>duct / conduit</w:t>
      </w:r>
      <w:r w:rsidRPr="003341B5">
        <w:rPr>
          <w:sz w:val="24"/>
          <w:szCs w:val="24"/>
        </w:rPr>
        <w:t xml:space="preserve">, trench backfilling, compaction, </w:t>
      </w:r>
      <w:r>
        <w:rPr>
          <w:sz w:val="24"/>
          <w:szCs w:val="24"/>
        </w:rPr>
        <w:t>s</w:t>
      </w:r>
      <w:r w:rsidRPr="003341B5">
        <w:rPr>
          <w:sz w:val="24"/>
          <w:szCs w:val="24"/>
        </w:rPr>
        <w:t xml:space="preserve">cope of </w:t>
      </w:r>
      <w:r>
        <w:rPr>
          <w:sz w:val="24"/>
          <w:szCs w:val="24"/>
        </w:rPr>
        <w:t>w</w:t>
      </w:r>
      <w:r w:rsidRPr="003341B5">
        <w:rPr>
          <w:sz w:val="24"/>
          <w:szCs w:val="24"/>
        </w:rPr>
        <w:t xml:space="preserve">orks and any emergency cases around and in the vicinity of the work sites.  </w:t>
      </w:r>
      <w:r>
        <w:rPr>
          <w:sz w:val="24"/>
          <w:szCs w:val="24"/>
        </w:rPr>
        <w:t>The Principal</w:t>
      </w:r>
      <w:r w:rsidR="00F136FD">
        <w:rPr>
          <w:sz w:val="24"/>
          <w:szCs w:val="24"/>
        </w:rPr>
        <w:t>’</w:t>
      </w:r>
      <w:r>
        <w:rPr>
          <w:sz w:val="24"/>
          <w:szCs w:val="24"/>
        </w:rPr>
        <w:t xml:space="preserve">s Supervisor </w:t>
      </w:r>
      <w:r w:rsidR="00F136FD">
        <w:rPr>
          <w:sz w:val="24"/>
          <w:szCs w:val="24"/>
        </w:rPr>
        <w:t>will</w:t>
      </w:r>
      <w:r>
        <w:rPr>
          <w:sz w:val="24"/>
          <w:szCs w:val="24"/>
        </w:rPr>
        <w:t xml:space="preserve"> also communicate any payment or budget arrangements to the Principal for decision.  </w:t>
      </w:r>
      <w:r w:rsidRPr="003341B5">
        <w:rPr>
          <w:sz w:val="24"/>
          <w:szCs w:val="24"/>
        </w:rPr>
        <w:t>The Principal</w:t>
      </w:r>
      <w:r w:rsidR="00F136FD">
        <w:rPr>
          <w:sz w:val="24"/>
          <w:szCs w:val="24"/>
        </w:rPr>
        <w:t>’</w:t>
      </w:r>
      <w:r w:rsidRPr="003341B5">
        <w:rPr>
          <w:sz w:val="24"/>
          <w:szCs w:val="24"/>
        </w:rPr>
        <w:t xml:space="preserve">s Supervisor is the point of contact </w:t>
      </w:r>
      <w:r w:rsidR="00F136FD">
        <w:rPr>
          <w:sz w:val="24"/>
          <w:szCs w:val="24"/>
        </w:rPr>
        <w:t>for</w:t>
      </w:r>
      <w:r w:rsidRPr="003341B5">
        <w:rPr>
          <w:sz w:val="24"/>
          <w:szCs w:val="24"/>
        </w:rPr>
        <w:t xml:space="preserve"> the </w:t>
      </w:r>
      <w:r w:rsidR="00F136FD">
        <w:rPr>
          <w:sz w:val="24"/>
          <w:szCs w:val="24"/>
        </w:rPr>
        <w:t>Contractor</w:t>
      </w:r>
      <w:r w:rsidRPr="003341B5">
        <w:rPr>
          <w:sz w:val="24"/>
          <w:szCs w:val="24"/>
        </w:rPr>
        <w:t xml:space="preserve"> and has the primary role of inspecti</w:t>
      </w:r>
      <w:r w:rsidR="00F136FD">
        <w:rPr>
          <w:sz w:val="24"/>
          <w:szCs w:val="24"/>
        </w:rPr>
        <w:t>ng</w:t>
      </w:r>
      <w:r w:rsidRPr="003341B5">
        <w:rPr>
          <w:sz w:val="24"/>
          <w:szCs w:val="24"/>
        </w:rPr>
        <w:t xml:space="preserve"> works </w:t>
      </w:r>
      <w:r w:rsidR="00F136FD">
        <w:rPr>
          <w:sz w:val="24"/>
          <w:szCs w:val="24"/>
        </w:rPr>
        <w:t>to make sure they are</w:t>
      </w:r>
      <w:r w:rsidRPr="003341B5">
        <w:rPr>
          <w:sz w:val="24"/>
          <w:szCs w:val="24"/>
        </w:rPr>
        <w:t xml:space="preserve"> undertaken in accordance with this request for tender and </w:t>
      </w:r>
      <w:r w:rsidR="00F136FD">
        <w:rPr>
          <w:sz w:val="24"/>
          <w:szCs w:val="24"/>
        </w:rPr>
        <w:t xml:space="preserve">its </w:t>
      </w:r>
      <w:r w:rsidRPr="003341B5">
        <w:rPr>
          <w:sz w:val="24"/>
          <w:szCs w:val="24"/>
        </w:rPr>
        <w:t>associated attachments and appendices</w:t>
      </w:r>
      <w:r w:rsidR="00F136FD">
        <w:rPr>
          <w:sz w:val="24"/>
          <w:szCs w:val="24"/>
        </w:rPr>
        <w:t xml:space="preserve"> that comprise the contract between the Principal and the Contractor</w:t>
      </w:r>
      <w:r w:rsidRPr="003341B5">
        <w:rPr>
          <w:sz w:val="24"/>
          <w:szCs w:val="24"/>
        </w:rPr>
        <w:t>.</w:t>
      </w:r>
      <w:r>
        <w:rPr>
          <w:sz w:val="24"/>
          <w:szCs w:val="24"/>
        </w:rPr>
        <w:t xml:space="preserve">  The Principal</w:t>
      </w:r>
      <w:r w:rsidR="00F136FD">
        <w:rPr>
          <w:sz w:val="24"/>
          <w:szCs w:val="24"/>
        </w:rPr>
        <w:t>’s</w:t>
      </w:r>
      <w:r>
        <w:rPr>
          <w:sz w:val="24"/>
          <w:szCs w:val="24"/>
        </w:rPr>
        <w:t xml:space="preserve"> </w:t>
      </w:r>
      <w:r w:rsidR="00B73C64">
        <w:rPr>
          <w:sz w:val="24"/>
          <w:szCs w:val="24"/>
        </w:rPr>
        <w:t>Assistant Engineer</w:t>
      </w:r>
      <w:r>
        <w:rPr>
          <w:sz w:val="24"/>
          <w:szCs w:val="24"/>
        </w:rPr>
        <w:t xml:space="preserve"> can delegate the </w:t>
      </w:r>
      <w:r w:rsidR="00F136FD">
        <w:rPr>
          <w:sz w:val="24"/>
          <w:szCs w:val="24"/>
        </w:rPr>
        <w:t xml:space="preserve">part or all of the Project Supervisor’s </w:t>
      </w:r>
      <w:r>
        <w:rPr>
          <w:sz w:val="24"/>
          <w:szCs w:val="24"/>
        </w:rPr>
        <w:t xml:space="preserve">role to other technical staff of the Principal and </w:t>
      </w:r>
      <w:r w:rsidR="00F136FD">
        <w:rPr>
          <w:sz w:val="24"/>
          <w:szCs w:val="24"/>
        </w:rPr>
        <w:t>if it does so, the Principal</w:t>
      </w:r>
      <w:r>
        <w:rPr>
          <w:sz w:val="24"/>
          <w:szCs w:val="24"/>
        </w:rPr>
        <w:t xml:space="preserve"> must advise the Contractor as necessary.</w:t>
      </w:r>
    </w:p>
    <w:p w14:paraId="5F94C6C3" w14:textId="77777777" w:rsidR="008C2A87" w:rsidRPr="003341B5" w:rsidRDefault="008C2A87" w:rsidP="008C2A87">
      <w:pPr>
        <w:rPr>
          <w:sz w:val="24"/>
          <w:szCs w:val="24"/>
        </w:rPr>
      </w:pPr>
      <w:r w:rsidRPr="003341B5">
        <w:rPr>
          <w:sz w:val="24"/>
          <w:szCs w:val="24"/>
        </w:rPr>
        <w:t xml:space="preserve">The </w:t>
      </w:r>
      <w:r>
        <w:rPr>
          <w:sz w:val="24"/>
          <w:szCs w:val="24"/>
        </w:rPr>
        <w:t>Project Manager</w:t>
      </w:r>
      <w:r w:rsidRPr="003341B5">
        <w:rPr>
          <w:sz w:val="24"/>
          <w:szCs w:val="24"/>
        </w:rPr>
        <w:t xml:space="preserve"> will coordinate closely with the Contractor during the works.</w:t>
      </w:r>
    </w:p>
    <w:p w14:paraId="699A1F79" w14:textId="77777777" w:rsidR="008C2A87" w:rsidRPr="003341B5" w:rsidRDefault="008C2A87" w:rsidP="008C2A87">
      <w:pPr>
        <w:rPr>
          <w:sz w:val="24"/>
          <w:szCs w:val="24"/>
        </w:rPr>
      </w:pPr>
      <w:r w:rsidRPr="003341B5">
        <w:rPr>
          <w:sz w:val="24"/>
          <w:szCs w:val="24"/>
        </w:rPr>
        <w:t xml:space="preserve">The </w:t>
      </w:r>
      <w:r w:rsidR="00F86FF9">
        <w:rPr>
          <w:sz w:val="24"/>
          <w:szCs w:val="24"/>
        </w:rPr>
        <w:t xml:space="preserve">contractor will provide all materials as per the specification at </w:t>
      </w:r>
      <w:r w:rsidR="00F86FF9" w:rsidRPr="004D621E">
        <w:rPr>
          <w:sz w:val="24"/>
          <w:szCs w:val="24"/>
        </w:rPr>
        <w:t xml:space="preserve">Appendix </w:t>
      </w:r>
      <w:r w:rsidR="007A3A63" w:rsidRPr="004D621E">
        <w:rPr>
          <w:sz w:val="24"/>
          <w:szCs w:val="24"/>
        </w:rPr>
        <w:t>3</w:t>
      </w:r>
      <w:r w:rsidR="00F86FF9" w:rsidRPr="004D621E">
        <w:rPr>
          <w:sz w:val="24"/>
          <w:szCs w:val="24"/>
        </w:rPr>
        <w:t>.</w:t>
      </w:r>
    </w:p>
    <w:p w14:paraId="58B64FBB" w14:textId="5CBB0455" w:rsidR="00DD636E" w:rsidRDefault="008C2A87">
      <w:pPr>
        <w:pStyle w:val="Heading2"/>
        <w:numPr>
          <w:ilvl w:val="0"/>
          <w:numId w:val="39"/>
        </w:numPr>
      </w:pPr>
      <w:bookmarkStart w:id="365" w:name="_Toc496683923"/>
      <w:bookmarkStart w:id="366" w:name="_Toc8207868"/>
      <w:r w:rsidRPr="00D3224C">
        <w:t>DELIVERABLES</w:t>
      </w:r>
      <w:bookmarkEnd w:id="365"/>
      <w:bookmarkEnd w:id="366"/>
    </w:p>
    <w:tbl>
      <w:tblPr>
        <w:tblW w:w="958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1159"/>
        <w:gridCol w:w="4803"/>
        <w:gridCol w:w="2497"/>
        <w:gridCol w:w="1130"/>
      </w:tblGrid>
      <w:tr w:rsidR="008C2A87" w:rsidRPr="003341B5" w14:paraId="3920F8B8" w14:textId="77777777" w:rsidTr="00C44429">
        <w:trPr>
          <w:cantSplit/>
          <w:tblHeader/>
          <w:jc w:val="center"/>
        </w:trPr>
        <w:tc>
          <w:tcPr>
            <w:tcW w:w="0" w:type="auto"/>
            <w:shd w:val="clear" w:color="auto" w:fill="E6E6E6"/>
            <w:vAlign w:val="center"/>
          </w:tcPr>
          <w:p w14:paraId="651D8C8D" w14:textId="77777777" w:rsidR="008C2A87" w:rsidRPr="003341B5" w:rsidRDefault="008C2A87" w:rsidP="00311891">
            <w:pPr>
              <w:pStyle w:val="TableHeading"/>
              <w:keepNext/>
              <w:ind w:left="284"/>
              <w:jc w:val="center"/>
              <w:rPr>
                <w:rFonts w:asciiTheme="minorHAnsi" w:hAnsiTheme="minorHAnsi"/>
                <w:b w:val="0"/>
                <w:color w:val="auto"/>
                <w:sz w:val="24"/>
              </w:rPr>
            </w:pPr>
            <w:r w:rsidRPr="003341B5">
              <w:rPr>
                <w:rFonts w:asciiTheme="minorHAnsi" w:hAnsiTheme="minorHAnsi"/>
                <w:b w:val="0"/>
                <w:color w:val="auto"/>
                <w:sz w:val="24"/>
              </w:rPr>
              <w:t>No.</w:t>
            </w:r>
          </w:p>
        </w:tc>
        <w:tc>
          <w:tcPr>
            <w:tcW w:w="4803" w:type="dxa"/>
            <w:shd w:val="clear" w:color="auto" w:fill="E6E6E6"/>
            <w:vAlign w:val="center"/>
          </w:tcPr>
          <w:p w14:paraId="39A5F256" w14:textId="77777777" w:rsidR="008C2A87" w:rsidRPr="003341B5" w:rsidRDefault="008C2A87" w:rsidP="00311891">
            <w:pPr>
              <w:pStyle w:val="TableHeading"/>
              <w:keepNext/>
              <w:ind w:left="284"/>
              <w:rPr>
                <w:rFonts w:asciiTheme="minorHAnsi" w:hAnsiTheme="minorHAnsi"/>
                <w:b w:val="0"/>
                <w:color w:val="auto"/>
                <w:sz w:val="24"/>
              </w:rPr>
            </w:pPr>
            <w:r w:rsidRPr="003341B5">
              <w:rPr>
                <w:rFonts w:asciiTheme="minorHAnsi" w:hAnsiTheme="minorHAnsi"/>
                <w:b w:val="0"/>
                <w:color w:val="auto"/>
                <w:sz w:val="24"/>
              </w:rPr>
              <w:t>Deliverables</w:t>
            </w:r>
          </w:p>
        </w:tc>
        <w:tc>
          <w:tcPr>
            <w:tcW w:w="0" w:type="auto"/>
            <w:shd w:val="clear" w:color="auto" w:fill="E6E6E6"/>
            <w:vAlign w:val="center"/>
          </w:tcPr>
          <w:p w14:paraId="2E4EA369" w14:textId="77777777" w:rsidR="008C2A87" w:rsidRPr="003341B5" w:rsidRDefault="008C2A87" w:rsidP="00311891">
            <w:pPr>
              <w:pStyle w:val="TableHeading"/>
              <w:keepNext/>
              <w:ind w:left="284"/>
              <w:rPr>
                <w:rFonts w:asciiTheme="minorHAnsi" w:hAnsiTheme="minorHAnsi"/>
                <w:b w:val="0"/>
                <w:color w:val="auto"/>
                <w:sz w:val="24"/>
              </w:rPr>
            </w:pPr>
            <w:r w:rsidRPr="003341B5">
              <w:rPr>
                <w:rFonts w:asciiTheme="minorHAnsi" w:hAnsiTheme="minorHAnsi"/>
                <w:b w:val="0"/>
                <w:color w:val="auto"/>
                <w:sz w:val="24"/>
              </w:rPr>
              <w:t>Inputs/tasks</w:t>
            </w:r>
          </w:p>
        </w:tc>
        <w:tc>
          <w:tcPr>
            <w:tcW w:w="1130" w:type="dxa"/>
            <w:shd w:val="clear" w:color="auto" w:fill="E6E6E6"/>
            <w:vAlign w:val="center"/>
          </w:tcPr>
          <w:p w14:paraId="19DFC8A4" w14:textId="77777777" w:rsidR="008C2A87" w:rsidRPr="003341B5" w:rsidRDefault="008C2A87" w:rsidP="00311891">
            <w:pPr>
              <w:pStyle w:val="TableHeading"/>
              <w:keepNext/>
              <w:ind w:left="284"/>
              <w:rPr>
                <w:rFonts w:asciiTheme="minorHAnsi" w:hAnsiTheme="minorHAnsi"/>
                <w:b w:val="0"/>
                <w:color w:val="auto"/>
                <w:sz w:val="24"/>
              </w:rPr>
            </w:pPr>
            <w:r w:rsidRPr="003341B5">
              <w:rPr>
                <w:rFonts w:asciiTheme="minorHAnsi" w:hAnsiTheme="minorHAnsi"/>
                <w:b w:val="0"/>
                <w:color w:val="auto"/>
                <w:sz w:val="24"/>
              </w:rPr>
              <w:t>Due date</w:t>
            </w:r>
          </w:p>
        </w:tc>
      </w:tr>
      <w:tr w:rsidR="008C2A87" w:rsidRPr="003341B5" w14:paraId="757343E5" w14:textId="77777777" w:rsidTr="00C44429">
        <w:trPr>
          <w:cantSplit/>
          <w:jc w:val="center"/>
        </w:trPr>
        <w:tc>
          <w:tcPr>
            <w:tcW w:w="0" w:type="auto"/>
            <w:shd w:val="clear" w:color="auto" w:fill="auto"/>
          </w:tcPr>
          <w:p w14:paraId="40F28D13" w14:textId="77777777" w:rsidR="008C2A87" w:rsidRPr="003341B5" w:rsidRDefault="008C2A87" w:rsidP="00311891">
            <w:pPr>
              <w:pStyle w:val="BodyText"/>
              <w:ind w:left="284"/>
              <w:rPr>
                <w:sz w:val="24"/>
                <w:szCs w:val="24"/>
              </w:rPr>
            </w:pPr>
            <w:r w:rsidRPr="003341B5">
              <w:rPr>
                <w:sz w:val="24"/>
                <w:szCs w:val="24"/>
              </w:rPr>
              <w:t>1</w:t>
            </w:r>
          </w:p>
        </w:tc>
        <w:tc>
          <w:tcPr>
            <w:tcW w:w="4803" w:type="dxa"/>
            <w:shd w:val="clear" w:color="auto" w:fill="auto"/>
          </w:tcPr>
          <w:p w14:paraId="341AF0C3" w14:textId="77777777" w:rsidR="008C2A87" w:rsidRPr="003341B5" w:rsidRDefault="008C2A87" w:rsidP="00311891">
            <w:pPr>
              <w:pStyle w:val="BodyText"/>
              <w:ind w:left="284"/>
              <w:rPr>
                <w:sz w:val="24"/>
                <w:szCs w:val="24"/>
              </w:rPr>
            </w:pPr>
            <w:r>
              <w:rPr>
                <w:sz w:val="24"/>
                <w:szCs w:val="24"/>
              </w:rPr>
              <w:t>Confirmation of Work</w:t>
            </w:r>
            <w:r w:rsidR="00F136FD">
              <w:rPr>
                <w:sz w:val="24"/>
                <w:szCs w:val="24"/>
              </w:rPr>
              <w:t xml:space="preserve"> </w:t>
            </w:r>
            <w:r>
              <w:rPr>
                <w:sz w:val="24"/>
                <w:szCs w:val="24"/>
              </w:rPr>
              <w:t>program</w:t>
            </w:r>
            <w:r w:rsidR="00F136FD">
              <w:rPr>
                <w:sz w:val="24"/>
                <w:szCs w:val="24"/>
              </w:rPr>
              <w:t>me</w:t>
            </w:r>
          </w:p>
        </w:tc>
        <w:tc>
          <w:tcPr>
            <w:tcW w:w="0" w:type="auto"/>
            <w:shd w:val="clear" w:color="auto" w:fill="auto"/>
          </w:tcPr>
          <w:p w14:paraId="08934109" w14:textId="77777777" w:rsidR="008C2A87" w:rsidRPr="003341B5" w:rsidRDefault="008C2A87" w:rsidP="00311891">
            <w:pPr>
              <w:pStyle w:val="BodyText"/>
              <w:ind w:left="284"/>
              <w:rPr>
                <w:sz w:val="24"/>
                <w:szCs w:val="24"/>
              </w:rPr>
            </w:pPr>
          </w:p>
        </w:tc>
        <w:tc>
          <w:tcPr>
            <w:tcW w:w="1130" w:type="dxa"/>
            <w:shd w:val="clear" w:color="auto" w:fill="auto"/>
          </w:tcPr>
          <w:p w14:paraId="1432A1BB" w14:textId="77777777" w:rsidR="008C2A87" w:rsidRPr="003341B5" w:rsidRDefault="008C2A87" w:rsidP="00311891">
            <w:pPr>
              <w:pStyle w:val="BodyText"/>
              <w:ind w:left="284"/>
              <w:rPr>
                <w:sz w:val="24"/>
                <w:szCs w:val="24"/>
              </w:rPr>
            </w:pPr>
          </w:p>
        </w:tc>
      </w:tr>
      <w:tr w:rsidR="008C2A87" w:rsidRPr="003341B5" w14:paraId="47D81BC7" w14:textId="77777777" w:rsidTr="00C44429">
        <w:trPr>
          <w:cantSplit/>
          <w:jc w:val="center"/>
        </w:trPr>
        <w:tc>
          <w:tcPr>
            <w:tcW w:w="0" w:type="auto"/>
            <w:shd w:val="clear" w:color="auto" w:fill="auto"/>
          </w:tcPr>
          <w:p w14:paraId="62009489" w14:textId="77777777" w:rsidR="008C2A87" w:rsidRPr="003341B5" w:rsidRDefault="008C2A87" w:rsidP="00311891">
            <w:pPr>
              <w:pStyle w:val="BodyText"/>
              <w:ind w:left="284"/>
              <w:rPr>
                <w:sz w:val="24"/>
                <w:szCs w:val="24"/>
              </w:rPr>
            </w:pPr>
            <w:r w:rsidRPr="003341B5">
              <w:rPr>
                <w:sz w:val="24"/>
                <w:szCs w:val="24"/>
              </w:rPr>
              <w:t>2</w:t>
            </w:r>
          </w:p>
        </w:tc>
        <w:tc>
          <w:tcPr>
            <w:tcW w:w="4803" w:type="dxa"/>
            <w:shd w:val="clear" w:color="auto" w:fill="auto"/>
          </w:tcPr>
          <w:p w14:paraId="4B4F3EC9" w14:textId="45C10495" w:rsidR="008C2A87" w:rsidRPr="005C32A1" w:rsidRDefault="00F86FF9">
            <w:pPr>
              <w:pStyle w:val="BodyText"/>
              <w:ind w:left="284"/>
              <w:jc w:val="both"/>
              <w:rPr>
                <w:sz w:val="24"/>
                <w:szCs w:val="24"/>
              </w:rPr>
            </w:pPr>
            <w:r>
              <w:rPr>
                <w:sz w:val="24"/>
                <w:szCs w:val="24"/>
              </w:rPr>
              <w:t xml:space="preserve">Rarotonga:  </w:t>
            </w:r>
            <w:r w:rsidR="008C2A87" w:rsidRPr="005C32A1">
              <w:rPr>
                <w:sz w:val="24"/>
                <w:szCs w:val="24"/>
              </w:rPr>
              <w:t xml:space="preserve">All </w:t>
            </w:r>
            <w:r>
              <w:rPr>
                <w:sz w:val="24"/>
                <w:szCs w:val="24"/>
              </w:rPr>
              <w:t xml:space="preserve">conduits have been laid and manholes built to specification.  Ground has been </w:t>
            </w:r>
            <w:r w:rsidR="008C2A87" w:rsidRPr="005C32A1">
              <w:rPr>
                <w:sz w:val="24"/>
                <w:szCs w:val="24"/>
              </w:rPr>
              <w:t>re-instated to pre-trenching state</w:t>
            </w:r>
            <w:r>
              <w:rPr>
                <w:sz w:val="24"/>
                <w:szCs w:val="24"/>
              </w:rPr>
              <w:t>, including of roadways.  S</w:t>
            </w:r>
            <w:r w:rsidR="008C2A87">
              <w:rPr>
                <w:sz w:val="24"/>
                <w:szCs w:val="24"/>
              </w:rPr>
              <w:t>ite clean</w:t>
            </w:r>
            <w:r>
              <w:rPr>
                <w:sz w:val="24"/>
                <w:szCs w:val="24"/>
              </w:rPr>
              <w:t>-</w:t>
            </w:r>
            <w:r w:rsidR="008C2A87">
              <w:rPr>
                <w:sz w:val="24"/>
                <w:szCs w:val="24"/>
              </w:rPr>
              <w:t xml:space="preserve">up </w:t>
            </w:r>
            <w:r>
              <w:rPr>
                <w:sz w:val="24"/>
                <w:szCs w:val="24"/>
              </w:rPr>
              <w:t xml:space="preserve">has been completed.  </w:t>
            </w:r>
            <w:r w:rsidR="001A6230">
              <w:rPr>
                <w:sz w:val="24"/>
                <w:szCs w:val="24"/>
              </w:rPr>
              <w:t xml:space="preserve">As Built documentation showing final trench route, plotted on a GIS map with location of all </w:t>
            </w:r>
            <w:r w:rsidR="00DE3968">
              <w:rPr>
                <w:sz w:val="24"/>
                <w:szCs w:val="24"/>
              </w:rPr>
              <w:t>BMH</w:t>
            </w:r>
            <w:r w:rsidR="00577FDC">
              <w:rPr>
                <w:sz w:val="24"/>
                <w:szCs w:val="24"/>
              </w:rPr>
              <w:t xml:space="preserve"> and </w:t>
            </w:r>
            <w:r w:rsidR="001A6230">
              <w:rPr>
                <w:sz w:val="24"/>
                <w:szCs w:val="24"/>
              </w:rPr>
              <w:t xml:space="preserve">HH’s </w:t>
            </w:r>
            <w:r w:rsidR="00577FDC">
              <w:rPr>
                <w:sz w:val="24"/>
                <w:szCs w:val="24"/>
              </w:rPr>
              <w:t xml:space="preserve">including </w:t>
            </w:r>
            <w:r w:rsidR="001A6230">
              <w:rPr>
                <w:sz w:val="24"/>
                <w:szCs w:val="24"/>
              </w:rPr>
              <w:t>photographic evidence</w:t>
            </w:r>
            <w:r w:rsidR="00577FDC">
              <w:rPr>
                <w:sz w:val="24"/>
                <w:szCs w:val="24"/>
              </w:rPr>
              <w:t xml:space="preserve"> during the build of the </w:t>
            </w:r>
            <w:r w:rsidR="00DE3968">
              <w:rPr>
                <w:sz w:val="24"/>
                <w:szCs w:val="24"/>
              </w:rPr>
              <w:t xml:space="preserve">BMH </w:t>
            </w:r>
            <w:r w:rsidR="00577FDC">
              <w:rPr>
                <w:sz w:val="24"/>
                <w:szCs w:val="24"/>
              </w:rPr>
              <w:t xml:space="preserve">and the HH’s. </w:t>
            </w:r>
            <w:r>
              <w:rPr>
                <w:sz w:val="24"/>
                <w:szCs w:val="24"/>
              </w:rPr>
              <w:t>Ap</w:t>
            </w:r>
            <w:r w:rsidR="008C2A87">
              <w:rPr>
                <w:sz w:val="24"/>
                <w:szCs w:val="24"/>
              </w:rPr>
              <w:t>prov</w:t>
            </w:r>
            <w:r>
              <w:rPr>
                <w:sz w:val="24"/>
                <w:szCs w:val="24"/>
              </w:rPr>
              <w:t>al</w:t>
            </w:r>
            <w:r w:rsidR="008C2A87">
              <w:rPr>
                <w:sz w:val="24"/>
                <w:szCs w:val="24"/>
              </w:rPr>
              <w:t xml:space="preserve"> by the relevant authorities</w:t>
            </w:r>
            <w:r>
              <w:rPr>
                <w:sz w:val="24"/>
                <w:szCs w:val="24"/>
              </w:rPr>
              <w:t xml:space="preserve"> has been secured.</w:t>
            </w:r>
          </w:p>
        </w:tc>
        <w:tc>
          <w:tcPr>
            <w:tcW w:w="0" w:type="auto"/>
            <w:shd w:val="clear" w:color="auto" w:fill="auto"/>
          </w:tcPr>
          <w:p w14:paraId="3A2877E4" w14:textId="77777777" w:rsidR="008C2A87" w:rsidRPr="003341B5" w:rsidRDefault="008C2A87" w:rsidP="00311891">
            <w:pPr>
              <w:pStyle w:val="BodyText"/>
              <w:ind w:left="284"/>
              <w:jc w:val="both"/>
              <w:rPr>
                <w:sz w:val="24"/>
                <w:szCs w:val="24"/>
                <w:highlight w:val="yellow"/>
              </w:rPr>
            </w:pPr>
          </w:p>
        </w:tc>
        <w:tc>
          <w:tcPr>
            <w:tcW w:w="1130" w:type="dxa"/>
            <w:shd w:val="clear" w:color="auto" w:fill="auto"/>
          </w:tcPr>
          <w:p w14:paraId="3D8C3B9F" w14:textId="77777777" w:rsidR="008C2A87" w:rsidRPr="003341B5" w:rsidRDefault="008C2A87" w:rsidP="00311891">
            <w:pPr>
              <w:pStyle w:val="BodyText"/>
              <w:ind w:left="284"/>
              <w:rPr>
                <w:sz w:val="24"/>
                <w:szCs w:val="24"/>
              </w:rPr>
            </w:pPr>
          </w:p>
        </w:tc>
      </w:tr>
      <w:tr w:rsidR="008C2A87" w:rsidRPr="003341B5" w14:paraId="03B6A79C" w14:textId="77777777" w:rsidTr="00C44429">
        <w:trPr>
          <w:cantSplit/>
          <w:jc w:val="center"/>
        </w:trPr>
        <w:tc>
          <w:tcPr>
            <w:tcW w:w="0" w:type="auto"/>
            <w:shd w:val="clear" w:color="auto" w:fill="auto"/>
          </w:tcPr>
          <w:p w14:paraId="48AE730A" w14:textId="77777777" w:rsidR="008C2A87" w:rsidRPr="003341B5" w:rsidRDefault="008C2A87" w:rsidP="00311891">
            <w:pPr>
              <w:pStyle w:val="BodyText"/>
              <w:ind w:left="284"/>
              <w:rPr>
                <w:sz w:val="24"/>
                <w:szCs w:val="24"/>
              </w:rPr>
            </w:pPr>
            <w:r w:rsidRPr="003341B5">
              <w:rPr>
                <w:sz w:val="24"/>
                <w:szCs w:val="24"/>
              </w:rPr>
              <w:lastRenderedPageBreak/>
              <w:t>3</w:t>
            </w:r>
          </w:p>
        </w:tc>
        <w:tc>
          <w:tcPr>
            <w:tcW w:w="4803" w:type="dxa"/>
            <w:shd w:val="clear" w:color="auto" w:fill="auto"/>
          </w:tcPr>
          <w:p w14:paraId="678026FD" w14:textId="18D9A485" w:rsidR="008C2A87" w:rsidRDefault="00F86FF9">
            <w:pPr>
              <w:pStyle w:val="BodyText"/>
              <w:ind w:left="284"/>
              <w:jc w:val="both"/>
              <w:rPr>
                <w:sz w:val="24"/>
                <w:szCs w:val="24"/>
              </w:rPr>
            </w:pPr>
            <w:r>
              <w:rPr>
                <w:sz w:val="24"/>
                <w:szCs w:val="24"/>
              </w:rPr>
              <w:t xml:space="preserve">Aitutaki:  </w:t>
            </w:r>
            <w:r w:rsidRPr="005C32A1">
              <w:rPr>
                <w:sz w:val="24"/>
                <w:szCs w:val="24"/>
              </w:rPr>
              <w:t xml:space="preserve">All </w:t>
            </w:r>
            <w:r>
              <w:rPr>
                <w:sz w:val="24"/>
                <w:szCs w:val="24"/>
              </w:rPr>
              <w:t xml:space="preserve">conduits have been laid and manholes built to specification.  Ground has been </w:t>
            </w:r>
            <w:r w:rsidRPr="005C32A1">
              <w:rPr>
                <w:sz w:val="24"/>
                <w:szCs w:val="24"/>
              </w:rPr>
              <w:t>re-instated to pre-trenching state</w:t>
            </w:r>
            <w:r>
              <w:rPr>
                <w:sz w:val="24"/>
                <w:szCs w:val="24"/>
              </w:rPr>
              <w:t>, including of roadways.  Site clean-up has been completed.</w:t>
            </w:r>
            <w:r w:rsidR="00577FDC">
              <w:rPr>
                <w:sz w:val="24"/>
                <w:szCs w:val="24"/>
              </w:rPr>
              <w:t xml:space="preserve"> As Built documentation showing final trench route, plotted on a GIS map with location of all </w:t>
            </w:r>
            <w:r w:rsidR="00DE3968">
              <w:rPr>
                <w:sz w:val="24"/>
                <w:szCs w:val="24"/>
              </w:rPr>
              <w:t>BMH</w:t>
            </w:r>
            <w:r w:rsidR="00577FDC">
              <w:rPr>
                <w:sz w:val="24"/>
                <w:szCs w:val="24"/>
              </w:rPr>
              <w:t>, HH’s and MH’s including photographic evidence during the build of the BMH, the HH’s and the MH’s.</w:t>
            </w:r>
            <w:r>
              <w:rPr>
                <w:sz w:val="24"/>
                <w:szCs w:val="24"/>
              </w:rPr>
              <w:t xml:space="preserve">  Approval by the relevant authorities has been secured.</w:t>
            </w:r>
          </w:p>
        </w:tc>
        <w:tc>
          <w:tcPr>
            <w:tcW w:w="0" w:type="auto"/>
            <w:shd w:val="clear" w:color="auto" w:fill="auto"/>
          </w:tcPr>
          <w:p w14:paraId="3A64A861" w14:textId="77777777" w:rsidR="008C2A87" w:rsidRPr="003341B5" w:rsidRDefault="008C2A87" w:rsidP="00311891">
            <w:pPr>
              <w:pStyle w:val="BodyText"/>
              <w:ind w:left="284"/>
              <w:jc w:val="both"/>
              <w:rPr>
                <w:sz w:val="24"/>
                <w:szCs w:val="24"/>
              </w:rPr>
            </w:pPr>
          </w:p>
        </w:tc>
        <w:tc>
          <w:tcPr>
            <w:tcW w:w="1130" w:type="dxa"/>
            <w:shd w:val="clear" w:color="auto" w:fill="auto"/>
          </w:tcPr>
          <w:p w14:paraId="429C5D5E" w14:textId="77777777" w:rsidR="008C2A87" w:rsidRPr="003341B5" w:rsidRDefault="008C2A87" w:rsidP="00311891">
            <w:pPr>
              <w:pStyle w:val="BodyText"/>
              <w:ind w:left="284"/>
              <w:rPr>
                <w:sz w:val="24"/>
                <w:szCs w:val="24"/>
                <w:highlight w:val="yellow"/>
              </w:rPr>
            </w:pPr>
          </w:p>
        </w:tc>
      </w:tr>
    </w:tbl>
    <w:p w14:paraId="1148B197" w14:textId="77777777" w:rsidR="00F86FF9" w:rsidRDefault="00F86FF9" w:rsidP="008C2A87">
      <w:pPr>
        <w:rPr>
          <w:sz w:val="24"/>
          <w:szCs w:val="24"/>
        </w:rPr>
      </w:pPr>
    </w:p>
    <w:p w14:paraId="2CD19DE3" w14:textId="77777777" w:rsidR="008C2A87" w:rsidRDefault="008C2A87" w:rsidP="008C2A87">
      <w:pPr>
        <w:rPr>
          <w:sz w:val="24"/>
          <w:szCs w:val="24"/>
        </w:rPr>
      </w:pPr>
      <w:r>
        <w:rPr>
          <w:sz w:val="24"/>
          <w:szCs w:val="24"/>
        </w:rPr>
        <w:t>The timeframes and milestones will be confirmed on the finalisation of the Work</w:t>
      </w:r>
      <w:r w:rsidR="00B22882">
        <w:rPr>
          <w:sz w:val="24"/>
          <w:szCs w:val="24"/>
        </w:rPr>
        <w:t xml:space="preserve"> </w:t>
      </w:r>
      <w:r>
        <w:rPr>
          <w:sz w:val="24"/>
          <w:szCs w:val="24"/>
        </w:rPr>
        <w:t xml:space="preserve">plan with the successful </w:t>
      </w:r>
      <w:r w:rsidR="00A667A1">
        <w:rPr>
          <w:sz w:val="24"/>
          <w:szCs w:val="24"/>
        </w:rPr>
        <w:t>T</w:t>
      </w:r>
      <w:r>
        <w:rPr>
          <w:sz w:val="24"/>
          <w:szCs w:val="24"/>
        </w:rPr>
        <w:t>enderer.</w:t>
      </w:r>
    </w:p>
    <w:p w14:paraId="00A2D181" w14:textId="77777777" w:rsidR="004D621E" w:rsidRDefault="004D621E">
      <w:pPr>
        <w:jc w:val="left"/>
        <w:rPr>
          <w:rFonts w:ascii="Arial Bold" w:hAnsi="Arial Bold"/>
          <w:sz w:val="24"/>
        </w:rPr>
      </w:pPr>
      <w:bookmarkStart w:id="367" w:name="_Toc496683924"/>
      <w:r>
        <w:br w:type="page"/>
      </w:r>
    </w:p>
    <w:p w14:paraId="014BF2A5" w14:textId="77777777" w:rsidR="00B23582" w:rsidRDefault="00260C49" w:rsidP="00C44429">
      <w:pPr>
        <w:pStyle w:val="Heading1"/>
      </w:pPr>
      <w:bookmarkStart w:id="368" w:name="_Toc8207869"/>
      <w:r w:rsidRPr="00B73C64">
        <w:lastRenderedPageBreak/>
        <w:t>Attachment 2</w:t>
      </w:r>
      <w:bookmarkEnd w:id="368"/>
    </w:p>
    <w:p w14:paraId="59A860EF" w14:textId="77777777" w:rsidR="006906A2" w:rsidRPr="00B73C64" w:rsidRDefault="00260C49" w:rsidP="00B23582">
      <w:pPr>
        <w:pStyle w:val="Header1"/>
      </w:pPr>
      <w:r w:rsidRPr="00B73C64">
        <w:t xml:space="preserve">Tender Forms </w:t>
      </w:r>
      <w:r w:rsidR="00B23582" w:rsidRPr="00B73C64">
        <w:t>to</w:t>
      </w:r>
      <w:r w:rsidRPr="00B73C64">
        <w:t xml:space="preserve"> Be Submitted</w:t>
      </w:r>
      <w:bookmarkEnd w:id="348"/>
      <w:bookmarkEnd w:id="349"/>
      <w:bookmarkEnd w:id="350"/>
      <w:bookmarkEnd w:id="367"/>
    </w:p>
    <w:p w14:paraId="2B9B909F" w14:textId="77777777" w:rsidR="006906A2" w:rsidRPr="00B73C64" w:rsidRDefault="00260C49" w:rsidP="00CE092B">
      <w:pPr>
        <w:pStyle w:val="Header3"/>
        <w:rPr>
          <w:rFonts w:asciiTheme="minorHAnsi" w:hAnsiTheme="minorHAnsi"/>
          <w:color w:val="auto"/>
        </w:rPr>
      </w:pPr>
      <w:bookmarkStart w:id="369" w:name="_Toc460776831"/>
      <w:r w:rsidRPr="00B73C64">
        <w:rPr>
          <w:rFonts w:asciiTheme="minorHAnsi" w:hAnsiTheme="minorHAnsi"/>
          <w:color w:val="auto"/>
        </w:rPr>
        <w:t>Instructions</w:t>
      </w:r>
      <w:bookmarkEnd w:id="369"/>
    </w:p>
    <w:p w14:paraId="0A07DC30" w14:textId="77777777" w:rsidR="00A0579A" w:rsidRPr="00B73C64" w:rsidRDefault="00260C49" w:rsidP="00CE092B">
      <w:r w:rsidRPr="00B73C64">
        <w:t xml:space="preserve">1. Tenderers must complete and submit all of the following forms, in the formats provided in this Attachment: </w:t>
      </w:r>
    </w:p>
    <w:p w14:paraId="6A96C84B" w14:textId="77777777" w:rsidR="00DD636E" w:rsidRPr="00B73C64" w:rsidRDefault="00260C49">
      <w:pPr>
        <w:pStyle w:val="ListParagraph"/>
        <w:numPr>
          <w:ilvl w:val="0"/>
          <w:numId w:val="7"/>
        </w:numPr>
      </w:pPr>
      <w:r w:rsidRPr="00B73C64">
        <w:t xml:space="preserve">A1 – Tender Form </w:t>
      </w:r>
    </w:p>
    <w:p w14:paraId="358EE18E" w14:textId="77777777" w:rsidR="00DD636E" w:rsidRPr="00B73C64" w:rsidRDefault="00260C49">
      <w:pPr>
        <w:pStyle w:val="ListParagraph"/>
        <w:numPr>
          <w:ilvl w:val="0"/>
          <w:numId w:val="7"/>
        </w:numPr>
      </w:pPr>
      <w:r w:rsidRPr="00B73C64">
        <w:t>A2 – Conflict of Interest Declaration</w:t>
      </w:r>
    </w:p>
    <w:p w14:paraId="456FC52D" w14:textId="77777777" w:rsidR="00DD636E" w:rsidRPr="00B73C64" w:rsidRDefault="00260C49">
      <w:pPr>
        <w:pStyle w:val="ListParagraph"/>
        <w:numPr>
          <w:ilvl w:val="0"/>
          <w:numId w:val="7"/>
        </w:numPr>
      </w:pPr>
      <w:r w:rsidRPr="00B73C64">
        <w:t>A3 – Completed Schedule of Prices</w:t>
      </w:r>
    </w:p>
    <w:p w14:paraId="6BEC18DA" w14:textId="77777777" w:rsidR="00DD636E" w:rsidRPr="00B73C64" w:rsidRDefault="00260C49">
      <w:pPr>
        <w:pStyle w:val="ListParagraph"/>
        <w:numPr>
          <w:ilvl w:val="0"/>
          <w:numId w:val="7"/>
        </w:numPr>
      </w:pPr>
      <w:r w:rsidRPr="00B73C64">
        <w:t xml:space="preserve">A4 – Proposed Subcontractors </w:t>
      </w:r>
      <w:r w:rsidRPr="00B73C64">
        <w:rPr>
          <w:i/>
        </w:rPr>
        <w:t>(if applicable)</w:t>
      </w:r>
    </w:p>
    <w:p w14:paraId="5B82444D" w14:textId="77777777" w:rsidR="00DD636E" w:rsidRPr="00B73C64" w:rsidRDefault="00260C49">
      <w:pPr>
        <w:pStyle w:val="ListParagraph"/>
        <w:numPr>
          <w:ilvl w:val="0"/>
          <w:numId w:val="7"/>
        </w:numPr>
      </w:pPr>
      <w:r w:rsidRPr="00B73C64">
        <w:t>A5 – Preliminary Delivery Programme</w:t>
      </w:r>
    </w:p>
    <w:p w14:paraId="2F832766" w14:textId="77777777" w:rsidR="00DD636E" w:rsidRPr="00B73C64" w:rsidRDefault="00260C49">
      <w:pPr>
        <w:pStyle w:val="ListParagraph"/>
        <w:numPr>
          <w:ilvl w:val="0"/>
          <w:numId w:val="7"/>
        </w:numPr>
      </w:pPr>
      <w:r w:rsidRPr="00B73C64">
        <w:t xml:space="preserve">A6 – List of Referees </w:t>
      </w:r>
      <w:r w:rsidR="00812E6D" w:rsidRPr="00B73C64">
        <w:t>the Principal</w:t>
      </w:r>
      <w:r w:rsidRPr="00B73C64">
        <w:t xml:space="preserve"> may contact in relation to this offer.</w:t>
      </w:r>
    </w:p>
    <w:p w14:paraId="558B3D55" w14:textId="77777777" w:rsidR="00A0579A" w:rsidRPr="00B73C64" w:rsidRDefault="00260C49" w:rsidP="00CE092B">
      <w:r w:rsidRPr="00B73C64">
        <w:t xml:space="preserve">2. Tenderers who fail to supply all of the items listed in above, will be deemed non-compliant and will be excluded from the tender evaluation process. </w:t>
      </w:r>
    </w:p>
    <w:p w14:paraId="59BCD871" w14:textId="77777777" w:rsidR="006906A2" w:rsidRPr="00F44734" w:rsidRDefault="006906A2">
      <w:pPr>
        <w:rPr>
          <w:highlight w:val="yellow"/>
        </w:rPr>
      </w:pPr>
    </w:p>
    <w:p w14:paraId="3CC85CD7" w14:textId="77777777" w:rsidR="006906A2" w:rsidRPr="00F44734" w:rsidRDefault="006906A2">
      <w:pPr>
        <w:rPr>
          <w:highlight w:val="yellow"/>
        </w:rPr>
      </w:pPr>
    </w:p>
    <w:p w14:paraId="6D9E6C42" w14:textId="77777777" w:rsidR="008C6DEC" w:rsidRPr="00F44734" w:rsidRDefault="008C6DEC" w:rsidP="008C6DEC">
      <w:pPr>
        <w:rPr>
          <w:highlight w:val="yellow"/>
        </w:rPr>
        <w:sectPr w:rsidR="008C6DEC" w:rsidRPr="00F44734" w:rsidSect="00125E01">
          <w:pgSz w:w="11906" w:h="16838"/>
          <w:pgMar w:top="1440" w:right="849" w:bottom="1276" w:left="993" w:header="708" w:footer="708" w:gutter="0"/>
          <w:cols w:space="708"/>
          <w:docGrid w:linePitch="360"/>
        </w:sectPr>
      </w:pPr>
    </w:p>
    <w:p w14:paraId="71AC1D1B" w14:textId="77777777" w:rsidR="006906A2" w:rsidRPr="00CB10F1" w:rsidRDefault="008C6DEC" w:rsidP="00C44429">
      <w:pPr>
        <w:pStyle w:val="Heading2"/>
      </w:pPr>
      <w:bookmarkStart w:id="370" w:name="_Toc463295363"/>
      <w:bookmarkStart w:id="371" w:name="_Toc463382921"/>
      <w:bookmarkStart w:id="372" w:name="_Toc463382980"/>
      <w:bookmarkStart w:id="373" w:name="_Toc496683925"/>
      <w:bookmarkStart w:id="374" w:name="_Toc8207870"/>
      <w:r w:rsidRPr="00CB10F1">
        <w:lastRenderedPageBreak/>
        <w:t xml:space="preserve">A1 – </w:t>
      </w:r>
      <w:r w:rsidR="008A15CA" w:rsidRPr="00CB10F1">
        <w:t>Form</w:t>
      </w:r>
      <w:bookmarkStart w:id="375" w:name="_Toc367778986"/>
      <w:bookmarkStart w:id="376" w:name="_Toc422906562"/>
      <w:bookmarkEnd w:id="370"/>
      <w:r w:rsidR="00AD5102" w:rsidRPr="00CB10F1">
        <w:t xml:space="preserve"> </w:t>
      </w:r>
      <w:bookmarkStart w:id="377" w:name="_Toc463295364"/>
      <w:r w:rsidR="00AD5102" w:rsidRPr="00CB10F1">
        <w:t>of Tender</w:t>
      </w:r>
      <w:bookmarkEnd w:id="371"/>
      <w:bookmarkEnd w:id="372"/>
      <w:bookmarkEnd w:id="373"/>
      <w:bookmarkEnd w:id="374"/>
      <w:bookmarkEnd w:id="375"/>
      <w:bookmarkEnd w:id="376"/>
      <w:bookmarkEnd w:id="377"/>
    </w:p>
    <w:p w14:paraId="72E57BD5" w14:textId="77777777" w:rsidR="00E46FB0" w:rsidRDefault="009B7CE3" w:rsidP="00E46FB0">
      <w:pPr>
        <w:spacing w:after="0"/>
        <w:jc w:val="left"/>
        <w:rPr>
          <w:b/>
        </w:rPr>
      </w:pPr>
      <w:r>
        <w:rPr>
          <w:b/>
        </w:rPr>
        <w:t xml:space="preserve">Avaroa </w:t>
      </w:r>
      <w:r w:rsidR="00FB1FFA">
        <w:rPr>
          <w:b/>
        </w:rPr>
        <w:t>C</w:t>
      </w:r>
      <w:r>
        <w:rPr>
          <w:b/>
        </w:rPr>
        <w:t>a</w:t>
      </w:r>
      <w:r w:rsidR="00FB1FFA">
        <w:rPr>
          <w:b/>
        </w:rPr>
        <w:t>b</w:t>
      </w:r>
      <w:r>
        <w:rPr>
          <w:b/>
        </w:rPr>
        <w:t>les L</w:t>
      </w:r>
      <w:r w:rsidR="00E46FB0">
        <w:rPr>
          <w:b/>
        </w:rPr>
        <w:t>imited</w:t>
      </w:r>
    </w:p>
    <w:p w14:paraId="68CC914A" w14:textId="77777777" w:rsidR="00E46FB0" w:rsidRDefault="00E46FB0" w:rsidP="00E46FB0">
      <w:pPr>
        <w:spacing w:after="0"/>
        <w:jc w:val="left"/>
        <w:rPr>
          <w:b/>
        </w:rPr>
      </w:pPr>
      <w:r>
        <w:rPr>
          <w:b/>
        </w:rPr>
        <w:t>C/- Cook Islands Investment Corporation</w:t>
      </w:r>
    </w:p>
    <w:p w14:paraId="0AEEA7EA" w14:textId="77777777" w:rsidR="00E46FB0" w:rsidRDefault="00E46FB0" w:rsidP="00E46FB0">
      <w:pPr>
        <w:spacing w:after="0"/>
        <w:jc w:val="left"/>
        <w:rPr>
          <w:b/>
        </w:rPr>
      </w:pPr>
      <w:r>
        <w:rPr>
          <w:b/>
        </w:rPr>
        <w:t>PO Box 51</w:t>
      </w:r>
    </w:p>
    <w:p w14:paraId="00AC824B" w14:textId="77777777" w:rsidR="00E46FB0" w:rsidRDefault="00E46FB0" w:rsidP="00E46FB0">
      <w:pPr>
        <w:spacing w:after="0"/>
        <w:jc w:val="left"/>
        <w:rPr>
          <w:b/>
        </w:rPr>
      </w:pPr>
      <w:r>
        <w:rPr>
          <w:b/>
        </w:rPr>
        <w:t>Avarua</w:t>
      </w:r>
      <w:r w:rsidR="00260C49" w:rsidRPr="00260C49">
        <w:rPr>
          <w:b/>
        </w:rPr>
        <w:t xml:space="preserve"> </w:t>
      </w:r>
    </w:p>
    <w:p w14:paraId="750F3941" w14:textId="77777777" w:rsidR="009002E6" w:rsidRDefault="00260C49" w:rsidP="009B49E9">
      <w:pPr>
        <w:jc w:val="left"/>
        <w:rPr>
          <w:b/>
        </w:rPr>
      </w:pPr>
      <w:r w:rsidRPr="00260C49">
        <w:rPr>
          <w:b/>
        </w:rPr>
        <w:t>Rarotonga</w:t>
      </w:r>
      <w:r w:rsidRPr="00260C49">
        <w:rPr>
          <w:b/>
        </w:rPr>
        <w:br/>
      </w:r>
      <w:r w:rsidR="00E46FB0">
        <w:rPr>
          <w:b/>
        </w:rPr>
        <w:t>Cook Islands</w:t>
      </w:r>
    </w:p>
    <w:p w14:paraId="641473CA" w14:textId="77777777" w:rsidR="00E46FB0" w:rsidRPr="007C3CA2" w:rsidRDefault="00E46FB0" w:rsidP="009B49E9">
      <w:pPr>
        <w:jc w:val="left"/>
        <w:rPr>
          <w:b/>
        </w:rPr>
      </w:pPr>
      <w:r>
        <w:rPr>
          <w:b/>
        </w:rPr>
        <w:t>Attn: Edwin Utanga</w:t>
      </w:r>
      <w:r w:rsidR="00914D97">
        <w:rPr>
          <w:b/>
        </w:rPr>
        <w:t xml:space="preserve"> (edwin.utanga@cookislands.gov.ck)</w:t>
      </w:r>
    </w:p>
    <w:tbl>
      <w:tblPr>
        <w:tblStyle w:val="TableGrid"/>
        <w:tblW w:w="0" w:type="auto"/>
        <w:tblLook w:val="04A0" w:firstRow="1" w:lastRow="0" w:firstColumn="1" w:lastColumn="0" w:noHBand="0" w:noVBand="1"/>
      </w:tblPr>
      <w:tblGrid>
        <w:gridCol w:w="1511"/>
        <w:gridCol w:w="8543"/>
      </w:tblGrid>
      <w:tr w:rsidR="00CE092B" w:rsidRPr="00CB10F1" w14:paraId="33C5877B" w14:textId="77777777" w:rsidTr="00CE092B">
        <w:tc>
          <w:tcPr>
            <w:tcW w:w="1526" w:type="dxa"/>
          </w:tcPr>
          <w:p w14:paraId="7FAAF774" w14:textId="77777777" w:rsidR="00CE092B" w:rsidRPr="00CB10F1" w:rsidRDefault="00CE092B" w:rsidP="00AD5102">
            <w:pPr>
              <w:rPr>
                <w:b/>
              </w:rPr>
            </w:pPr>
            <w:r w:rsidRPr="00CB10F1">
              <w:rPr>
                <w:b/>
              </w:rPr>
              <w:t>Tender For:</w:t>
            </w:r>
          </w:p>
        </w:tc>
        <w:tc>
          <w:tcPr>
            <w:tcW w:w="8754" w:type="dxa"/>
          </w:tcPr>
          <w:p w14:paraId="5CE40CA2" w14:textId="77777777" w:rsidR="00CE092B" w:rsidRPr="00CB10F1" w:rsidRDefault="009B7CE3" w:rsidP="009B7CE3">
            <w:r>
              <w:t>MANATUA SUBMARINE CABLE INSTALLATION: TERRESTRIAL TRENCHING, DUCTING AND MANHOLE WORKS</w:t>
            </w:r>
          </w:p>
        </w:tc>
      </w:tr>
      <w:tr w:rsidR="00A0579A" w:rsidRPr="00CB10F1" w14:paraId="0F431042" w14:textId="77777777" w:rsidTr="00CE092B">
        <w:tc>
          <w:tcPr>
            <w:tcW w:w="1526" w:type="dxa"/>
          </w:tcPr>
          <w:p w14:paraId="3BEB515A" w14:textId="77777777" w:rsidR="00A0579A" w:rsidRPr="00CB10F1" w:rsidRDefault="00075929" w:rsidP="00AD5102">
            <w:pPr>
              <w:spacing w:after="200" w:line="276" w:lineRule="auto"/>
              <w:rPr>
                <w:b/>
              </w:rPr>
            </w:pPr>
            <w:r w:rsidRPr="00CB10F1">
              <w:rPr>
                <w:b/>
              </w:rPr>
              <w:t>Supplier:</w:t>
            </w:r>
          </w:p>
        </w:tc>
        <w:tc>
          <w:tcPr>
            <w:tcW w:w="8754" w:type="dxa"/>
          </w:tcPr>
          <w:p w14:paraId="4D9CB11A" w14:textId="77777777" w:rsidR="00A0579A" w:rsidRPr="007C3CA2" w:rsidRDefault="00260C49" w:rsidP="00A0579A">
            <w:pPr>
              <w:spacing w:after="200" w:line="276" w:lineRule="auto"/>
            </w:pPr>
            <w:r w:rsidRPr="00260C49">
              <w:t>[Name of supplier]</w:t>
            </w:r>
          </w:p>
        </w:tc>
      </w:tr>
    </w:tbl>
    <w:p w14:paraId="1AD37757" w14:textId="77777777" w:rsidR="006906A2" w:rsidRPr="00CB10F1" w:rsidRDefault="006906A2">
      <w:pPr>
        <w:spacing w:after="0"/>
      </w:pPr>
    </w:p>
    <w:p w14:paraId="3D960365" w14:textId="15C6A0B1" w:rsidR="006906A2" w:rsidRPr="00CB10F1" w:rsidRDefault="00943B61" w:rsidP="00CE092B">
      <w:r w:rsidRPr="00CB10F1">
        <w:t xml:space="preserve">Having examined the Tender Documents </w:t>
      </w:r>
      <w:r w:rsidR="00ED18DF" w:rsidRPr="00CB10F1">
        <w:t xml:space="preserve">in relation to Tender Reference No. </w:t>
      </w:r>
      <w:r w:rsidR="00896947">
        <w:t>CK181924</w:t>
      </w:r>
      <w:r w:rsidR="00896947" w:rsidRPr="00CB10F1">
        <w:t xml:space="preserve"> </w:t>
      </w:r>
      <w:r w:rsidR="00B23582" w:rsidRPr="00CB10F1">
        <w:t>dated</w:t>
      </w:r>
      <w:r w:rsidRPr="00CB10F1">
        <w:t xml:space="preserve"> </w:t>
      </w:r>
      <w:r w:rsidR="00ED18DF" w:rsidRPr="00CB10F1">
        <w:t>__/__/</w:t>
      </w:r>
      <w:r w:rsidR="00CE092B" w:rsidRPr="00CB10F1">
        <w:t>__</w:t>
      </w:r>
      <w:r w:rsidR="001061BD" w:rsidRPr="00CB10F1">
        <w:t xml:space="preserve"> </w:t>
      </w:r>
      <w:r w:rsidR="00ED18DF" w:rsidRPr="00CB10F1">
        <w:t xml:space="preserve">, released by </w:t>
      </w:r>
      <w:r w:rsidR="004D621E">
        <w:t>ACL</w:t>
      </w:r>
      <w:r w:rsidR="00911A06" w:rsidRPr="00CB10F1">
        <w:t xml:space="preserve">, </w:t>
      </w:r>
      <w:r w:rsidR="00ED18DF" w:rsidRPr="00CB10F1">
        <w:t>we submit the following offer.</w:t>
      </w:r>
    </w:p>
    <w:p w14:paraId="3F0D1BC6" w14:textId="77777777" w:rsidR="00244313" w:rsidRPr="00CB10F1" w:rsidRDefault="00ED18DF" w:rsidP="00CE092B">
      <w:r w:rsidRPr="00CB10F1">
        <w:t>We offer to complete, hand</w:t>
      </w:r>
      <w:r w:rsidR="00812E6D">
        <w:t xml:space="preserve"> </w:t>
      </w:r>
      <w:r w:rsidRPr="00CB10F1">
        <w:t xml:space="preserve">over to the </w:t>
      </w:r>
      <w:r w:rsidR="00CE041B" w:rsidRPr="00CB10F1">
        <w:t>Principal</w:t>
      </w:r>
      <w:r w:rsidRPr="00CB10F1">
        <w:t xml:space="preserve"> and remedy defects in the whole of the </w:t>
      </w:r>
      <w:r w:rsidR="00812E6D">
        <w:t xml:space="preserve">works set out in the Tender Documents and the </w:t>
      </w:r>
      <w:r w:rsidRPr="00CB10F1">
        <w:t>Tender Specifications in conformity with these T</w:t>
      </w:r>
      <w:r w:rsidR="00C519EE" w:rsidRPr="00CB10F1">
        <w:t xml:space="preserve">ender Documents for the sum of </w:t>
      </w:r>
      <w:r w:rsidRPr="00CB10F1">
        <w:t>[insert the price offered in text with the value in numbers thus (NZD$__________.__)] stated exclusive of Value Added Tax, together with such other sums as may be ascertained in accordance with the Contract.</w:t>
      </w:r>
    </w:p>
    <w:p w14:paraId="74EF4BD9" w14:textId="77777777" w:rsidR="00130F21" w:rsidRDefault="00130F21" w:rsidP="00CE092B">
      <w:pPr>
        <w:rPr>
          <w:rFonts w:cstheme="minorHAnsi"/>
        </w:rPr>
      </w:pPr>
      <w:r w:rsidRPr="00CB10F1">
        <w:t xml:space="preserve">We acknowledge receipt of Notices </w:t>
      </w:r>
      <w:r w:rsidRPr="00CB10F1">
        <w:rPr>
          <w:rFonts w:cstheme="minorHAnsi"/>
        </w:rPr>
        <w:t>__________ to __________.</w:t>
      </w:r>
    </w:p>
    <w:p w14:paraId="1B3DCAA1" w14:textId="77777777" w:rsidR="005222F3" w:rsidRDefault="005222F3" w:rsidP="00CE092B">
      <w:r>
        <w:t xml:space="preserve">We </w:t>
      </w:r>
      <w:r w:rsidRPr="00CE092B">
        <w:rPr>
          <w:b/>
        </w:rPr>
        <w:t>agree</w:t>
      </w:r>
      <w:r>
        <w:rPr>
          <w:b/>
        </w:rPr>
        <w:t>/do not agree</w:t>
      </w:r>
      <w:r>
        <w:t xml:space="preserve"> to </w:t>
      </w:r>
      <w:r w:rsidRPr="00E44744">
        <w:t xml:space="preserve">the </w:t>
      </w:r>
      <w:r>
        <w:t>Terms and Conditions of the Purchase Agreement in Attachment 4</w:t>
      </w:r>
      <w:r w:rsidRPr="002D5850">
        <w:t xml:space="preserve"> </w:t>
      </w:r>
      <w:r>
        <w:t>of the said tender and do not propose any amendments.</w:t>
      </w:r>
    </w:p>
    <w:p w14:paraId="2C9353A3" w14:textId="000F56C9" w:rsidR="006906A2" w:rsidRPr="00CB10F1" w:rsidRDefault="00ED18DF" w:rsidP="00CE092B">
      <w:r w:rsidRPr="00CB10F1">
        <w:t>We undertake to complete</w:t>
      </w:r>
      <w:r w:rsidR="005B45C1" w:rsidRPr="00CB10F1">
        <w:t xml:space="preserve"> and handover </w:t>
      </w:r>
      <w:r w:rsidR="00CE092B" w:rsidRPr="00CB10F1">
        <w:t xml:space="preserve">of </w:t>
      </w:r>
      <w:r w:rsidR="005B45C1" w:rsidRPr="00CB10F1">
        <w:t xml:space="preserve">the </w:t>
      </w:r>
      <w:r w:rsidR="00075929" w:rsidRPr="00CB10F1">
        <w:rPr>
          <w:b/>
        </w:rPr>
        <w:t>whole</w:t>
      </w:r>
      <w:r w:rsidR="005B45C1" w:rsidRPr="00CB10F1">
        <w:t xml:space="preserve"> of the Contract Works within the period stated in the Conditions of Tendering</w:t>
      </w:r>
      <w:r w:rsidR="005222F3">
        <w:t xml:space="preserve"> </w:t>
      </w:r>
      <w:r w:rsidR="00812E6D">
        <w:t xml:space="preserve">and understand that we are to provide at </w:t>
      </w:r>
      <w:r w:rsidR="00CC106F">
        <w:t>o</w:t>
      </w:r>
      <w:r w:rsidR="00812E6D">
        <w:t xml:space="preserve">ur own cost all goods and services </w:t>
      </w:r>
      <w:r w:rsidR="000C2F09">
        <w:t>required for the works.</w:t>
      </w:r>
    </w:p>
    <w:p w14:paraId="2AFC6331" w14:textId="5AA2697E" w:rsidR="006906A2" w:rsidRDefault="005B45C1" w:rsidP="00CE092B">
      <w:r w:rsidRPr="00CB10F1">
        <w:t xml:space="preserve">We agree </w:t>
      </w:r>
      <w:r w:rsidR="00AE6433">
        <w:t>to abide by this Tender</w:t>
      </w:r>
      <w:r w:rsidRPr="00CB10F1">
        <w:t xml:space="preserve"> for a period of sixty (60) </w:t>
      </w:r>
      <w:r w:rsidR="00540FD1">
        <w:t xml:space="preserve">working </w:t>
      </w:r>
      <w:r w:rsidRPr="00CB10F1">
        <w:t xml:space="preserve">days from the date fixed for receiving the same and </w:t>
      </w:r>
      <w:r w:rsidR="00812E6D">
        <w:t>that it</w:t>
      </w:r>
      <w:r w:rsidRPr="00CB10F1">
        <w:t xml:space="preserve"> remain</w:t>
      </w:r>
      <w:r w:rsidR="00812E6D">
        <w:t>s</w:t>
      </w:r>
      <w:r w:rsidRPr="00CB10F1">
        <w:t xml:space="preserve"> binding upon us and may be accepted by </w:t>
      </w:r>
      <w:r w:rsidR="00812E6D">
        <w:t>the Principal</w:t>
      </w:r>
      <w:r w:rsidRPr="00CB10F1">
        <w:t xml:space="preserve"> at any time before the expiry of that period.</w:t>
      </w:r>
    </w:p>
    <w:p w14:paraId="2F761383" w14:textId="77777777" w:rsidR="00C902DA" w:rsidRPr="00CB10F1" w:rsidRDefault="00C902DA" w:rsidP="00CE092B">
      <w:r>
        <w:t>Unless and until a Contract Agreement is prepared and executed, this Tender together with your written acceptance thereof, shall constitute a binding contract between us.</w:t>
      </w:r>
    </w:p>
    <w:p w14:paraId="6266E478" w14:textId="77777777" w:rsidR="00244313" w:rsidRPr="00CB10F1" w:rsidRDefault="005B45C1" w:rsidP="00CE092B">
      <w:pPr>
        <w:rPr>
          <w:b/>
          <w:i/>
        </w:rPr>
      </w:pPr>
      <w:r w:rsidRPr="00CB10F1">
        <w:t xml:space="preserve">We understand that </w:t>
      </w:r>
      <w:r w:rsidR="00812E6D">
        <w:t>the Principal</w:t>
      </w:r>
      <w:r w:rsidRPr="00CB10F1">
        <w:t xml:space="preserve"> are not bound to accept the lowest or any Tender </w:t>
      </w:r>
      <w:r w:rsidR="00812E6D">
        <w:t>the Principal</w:t>
      </w:r>
      <w:r w:rsidRPr="00CB10F1">
        <w:t xml:space="preserve"> may receive</w:t>
      </w:r>
      <w:r w:rsidR="00310F21" w:rsidRPr="00CB10F1">
        <w:t>.</w:t>
      </w:r>
    </w:p>
    <w:p w14:paraId="2057CDA0" w14:textId="77777777" w:rsidR="00244313" w:rsidRPr="00CB10F1" w:rsidRDefault="005B45C1" w:rsidP="00CE092B">
      <w:r w:rsidRPr="00CB10F1">
        <w:t xml:space="preserve">We understand that no contract shall come into existence, and no legal or other obligations shall arise between us and </w:t>
      </w:r>
      <w:r w:rsidR="00812E6D">
        <w:t>the Principal</w:t>
      </w:r>
      <w:r w:rsidRPr="00CB10F1">
        <w:t xml:space="preserve"> (or between us and any other agent of the </w:t>
      </w:r>
      <w:r w:rsidR="00CE041B" w:rsidRPr="00CB10F1">
        <w:t>Principal</w:t>
      </w:r>
      <w:r w:rsidRPr="00CB10F1">
        <w:t>) in relation to the conduct, outcome or otherwise of the Tender process, prior to and apart</w:t>
      </w:r>
      <w:r w:rsidR="00FD681C" w:rsidRPr="00CB10F1">
        <w:t xml:space="preserve"> from </w:t>
      </w:r>
      <w:r w:rsidR="007763C1">
        <w:t xml:space="preserve">the Principal’s </w:t>
      </w:r>
      <w:r w:rsidR="00FD681C" w:rsidRPr="00CB10F1">
        <w:t>acceptance of our Tender.</w:t>
      </w:r>
    </w:p>
    <w:p w14:paraId="63783A88" w14:textId="77777777" w:rsidR="00244313" w:rsidRPr="00CB10F1" w:rsidRDefault="00FD681C" w:rsidP="00CE092B">
      <w:r w:rsidRPr="00CB10F1">
        <w:t xml:space="preserve">We understand that </w:t>
      </w:r>
      <w:r w:rsidR="00812E6D">
        <w:t>the Principal</w:t>
      </w:r>
      <w:r w:rsidRPr="00CB10F1">
        <w:t xml:space="preserve"> may contact the referees nominated by us in this offer and make whatever enquiries </w:t>
      </w:r>
      <w:r w:rsidR="00812E6D">
        <w:t>the Principal</w:t>
      </w:r>
      <w:r w:rsidRPr="00CB10F1">
        <w:t xml:space="preserve"> deem</w:t>
      </w:r>
      <w:r w:rsidR="00812E6D">
        <w:t>s</w:t>
      </w:r>
      <w:r w:rsidRPr="00CB10F1">
        <w:t xml:space="preserve"> necessary regarding our financial health and ability to deliver the Contract Works/Goods/Services. </w:t>
      </w:r>
      <w:r w:rsidR="00310F21" w:rsidRPr="00CB10F1">
        <w:t xml:space="preserve"> Further, during the assessment stage we understand and agree that </w:t>
      </w:r>
      <w:r w:rsidR="00812E6D">
        <w:t>the Principal</w:t>
      </w:r>
      <w:r w:rsidR="00310F21" w:rsidRPr="00CB10F1">
        <w:t xml:space="preserve"> may </w:t>
      </w:r>
      <w:r w:rsidR="00310F21" w:rsidRPr="00CB10F1">
        <w:lastRenderedPageBreak/>
        <w:t xml:space="preserve">request specific information from all </w:t>
      </w:r>
      <w:r w:rsidR="00A667A1">
        <w:t>T</w:t>
      </w:r>
      <w:r w:rsidR="00310F21" w:rsidRPr="00CB10F1">
        <w:t xml:space="preserve">enderers in order to assist </w:t>
      </w:r>
      <w:r w:rsidR="007763C1">
        <w:t>the Principal’s</w:t>
      </w:r>
      <w:r w:rsidR="007763C1" w:rsidRPr="00CB10F1">
        <w:t xml:space="preserve"> </w:t>
      </w:r>
      <w:r w:rsidR="00310F21" w:rsidRPr="00CB10F1">
        <w:t xml:space="preserve">assessment.  We acknowledge that a failure to provide such information may result in disqualification from the process. </w:t>
      </w:r>
    </w:p>
    <w:p w14:paraId="166A5138" w14:textId="77777777" w:rsidR="00244313" w:rsidRPr="00B73C64" w:rsidRDefault="00260C49" w:rsidP="00CE092B">
      <w:r w:rsidRPr="00B73C64">
        <w:t>We provide the following information required to be submitted with this Tender:</w:t>
      </w:r>
    </w:p>
    <w:p w14:paraId="07BA94B5" w14:textId="77777777" w:rsidR="00DD636E" w:rsidRPr="00B73C64" w:rsidRDefault="00260C49">
      <w:pPr>
        <w:pStyle w:val="ListParagraph"/>
        <w:numPr>
          <w:ilvl w:val="0"/>
          <w:numId w:val="8"/>
        </w:numPr>
      </w:pPr>
      <w:r w:rsidRPr="00B73C64">
        <w:t>A2 – Conflict of Interest Declaration</w:t>
      </w:r>
    </w:p>
    <w:p w14:paraId="1BE7A28C" w14:textId="77777777" w:rsidR="00DD636E" w:rsidRPr="00B73C64" w:rsidRDefault="00260C49">
      <w:pPr>
        <w:pStyle w:val="ListParagraph"/>
        <w:numPr>
          <w:ilvl w:val="0"/>
          <w:numId w:val="8"/>
        </w:numPr>
      </w:pPr>
      <w:r w:rsidRPr="00B73C64">
        <w:t>A3 – Completed Schedule of Prices</w:t>
      </w:r>
    </w:p>
    <w:p w14:paraId="20539094" w14:textId="77777777" w:rsidR="00DD636E" w:rsidRPr="00B73C64" w:rsidRDefault="00260C49">
      <w:pPr>
        <w:pStyle w:val="ListParagraph"/>
        <w:numPr>
          <w:ilvl w:val="0"/>
          <w:numId w:val="8"/>
        </w:numPr>
      </w:pPr>
      <w:r w:rsidRPr="00B73C64">
        <w:t xml:space="preserve">A4 – Proposed Subcontractors </w:t>
      </w:r>
      <w:r w:rsidRPr="00B73C64">
        <w:rPr>
          <w:i/>
        </w:rPr>
        <w:t>(if applicable)</w:t>
      </w:r>
    </w:p>
    <w:p w14:paraId="40DE4EB0" w14:textId="77777777" w:rsidR="00683178" w:rsidRPr="00B73C64" w:rsidRDefault="00683178" w:rsidP="00683178">
      <w:pPr>
        <w:pStyle w:val="ListParagraph"/>
        <w:numPr>
          <w:ilvl w:val="0"/>
          <w:numId w:val="8"/>
        </w:numPr>
      </w:pPr>
      <w:r w:rsidRPr="00B73C64">
        <w:t>A5 – Preliminary Delivery Programme</w:t>
      </w:r>
    </w:p>
    <w:p w14:paraId="2B7D965F" w14:textId="77777777" w:rsidR="00DD636E" w:rsidRPr="00B73C64" w:rsidRDefault="00260C49">
      <w:pPr>
        <w:pStyle w:val="ListParagraph"/>
        <w:numPr>
          <w:ilvl w:val="0"/>
          <w:numId w:val="8"/>
        </w:numPr>
      </w:pPr>
      <w:r w:rsidRPr="00B73C64">
        <w:t xml:space="preserve">A6 – List of Referees </w:t>
      </w:r>
      <w:r w:rsidR="00812E6D" w:rsidRPr="00B73C64">
        <w:t>the Principal</w:t>
      </w:r>
      <w:r w:rsidRPr="00B73C64">
        <w:t xml:space="preserve"> may contact in relation to this offer.</w:t>
      </w:r>
    </w:p>
    <w:p w14:paraId="0BFE8B96" w14:textId="77777777" w:rsidR="00A36E6C" w:rsidRPr="00CB10F1" w:rsidRDefault="00A36E6C" w:rsidP="00A36E6C">
      <w:pPr>
        <w:rPr>
          <w:i/>
          <w:sz w:val="20"/>
          <w:szCs w:val="20"/>
        </w:rPr>
      </w:pPr>
      <w:r w:rsidRPr="00CB10F1">
        <w:rPr>
          <w:i/>
          <w:sz w:val="20"/>
          <w:szCs w:val="20"/>
        </w:rPr>
        <w:t xml:space="preserve">If the </w:t>
      </w:r>
      <w:r w:rsidR="00A667A1">
        <w:rPr>
          <w:i/>
          <w:sz w:val="20"/>
          <w:szCs w:val="20"/>
        </w:rPr>
        <w:t>T</w:t>
      </w:r>
      <w:r w:rsidRPr="00CB10F1">
        <w:rPr>
          <w:i/>
          <w:sz w:val="20"/>
          <w:szCs w:val="20"/>
        </w:rPr>
        <w:t xml:space="preserve">enderer is unable to agree to any clauses included in the Conditions to the Contract, it must set out in a table form the clause reference, reason why the </w:t>
      </w:r>
      <w:r w:rsidR="00A667A1">
        <w:rPr>
          <w:i/>
          <w:sz w:val="20"/>
          <w:szCs w:val="20"/>
        </w:rPr>
        <w:t>T</w:t>
      </w:r>
      <w:r w:rsidRPr="00CB10F1">
        <w:rPr>
          <w:i/>
          <w:sz w:val="20"/>
          <w:szCs w:val="20"/>
        </w:rPr>
        <w:t xml:space="preserve">enderer cannot accept it and proposed alternative wording. </w:t>
      </w:r>
    </w:p>
    <w:tbl>
      <w:tblPr>
        <w:tblW w:w="4844" w:type="pct"/>
        <w:tblLook w:val="01E0" w:firstRow="1" w:lastRow="1" w:firstColumn="1" w:lastColumn="1" w:noHBand="0" w:noVBand="0"/>
      </w:tblPr>
      <w:tblGrid>
        <w:gridCol w:w="4111"/>
        <w:gridCol w:w="441"/>
        <w:gridCol w:w="298"/>
        <w:gridCol w:w="4900"/>
      </w:tblGrid>
      <w:tr w:rsidR="002C519D" w:rsidRPr="00CB10F1" w14:paraId="7259C9A2" w14:textId="77777777" w:rsidTr="00C60917">
        <w:trPr>
          <w:trHeight w:val="170"/>
        </w:trPr>
        <w:tc>
          <w:tcPr>
            <w:tcW w:w="2108" w:type="pct"/>
            <w:tcBorders>
              <w:top w:val="single" w:sz="4" w:space="0" w:color="auto"/>
            </w:tcBorders>
            <w:shd w:val="clear" w:color="auto" w:fill="auto"/>
            <w:tcMar>
              <w:top w:w="85" w:type="dxa"/>
              <w:bottom w:w="85" w:type="dxa"/>
            </w:tcMar>
            <w:vAlign w:val="bottom"/>
          </w:tcPr>
          <w:p w14:paraId="3F3DC180" w14:textId="77777777" w:rsidR="002C519D" w:rsidRPr="00CB10F1" w:rsidRDefault="002C519D" w:rsidP="00C60917">
            <w:pPr>
              <w:spacing w:after="0"/>
              <w:rPr>
                <w:rFonts w:cs="Calibri"/>
              </w:rPr>
            </w:pPr>
            <w:r w:rsidRPr="00CB10F1">
              <w:rPr>
                <w:rFonts w:cs="Calibri"/>
                <w:b/>
                <w:u w:val="single"/>
              </w:rPr>
              <w:t>Tenderers details:</w:t>
            </w:r>
          </w:p>
        </w:tc>
        <w:tc>
          <w:tcPr>
            <w:tcW w:w="2892" w:type="pct"/>
            <w:gridSpan w:val="3"/>
            <w:tcBorders>
              <w:top w:val="single" w:sz="4" w:space="0" w:color="auto"/>
            </w:tcBorders>
            <w:shd w:val="clear" w:color="auto" w:fill="auto"/>
            <w:tcMar>
              <w:top w:w="85" w:type="dxa"/>
              <w:bottom w:w="85" w:type="dxa"/>
            </w:tcMar>
          </w:tcPr>
          <w:p w14:paraId="3F351455" w14:textId="77777777" w:rsidR="002C519D" w:rsidRPr="00CB10F1" w:rsidRDefault="002C519D" w:rsidP="00C60917">
            <w:pPr>
              <w:spacing w:after="0"/>
              <w:rPr>
                <w:rFonts w:cs="Calibri"/>
              </w:rPr>
            </w:pPr>
          </w:p>
        </w:tc>
      </w:tr>
      <w:tr w:rsidR="002C519D" w:rsidRPr="00CB10F1" w14:paraId="3A8492C8" w14:textId="77777777" w:rsidTr="00C60917">
        <w:trPr>
          <w:trHeight w:val="20"/>
        </w:trPr>
        <w:tc>
          <w:tcPr>
            <w:tcW w:w="2108" w:type="pct"/>
            <w:shd w:val="clear" w:color="auto" w:fill="auto"/>
            <w:tcMar>
              <w:top w:w="85" w:type="dxa"/>
              <w:bottom w:w="85" w:type="dxa"/>
            </w:tcMar>
            <w:vAlign w:val="bottom"/>
          </w:tcPr>
          <w:p w14:paraId="79993400" w14:textId="77777777" w:rsidR="002C519D" w:rsidRPr="00CB10F1" w:rsidRDefault="00075929" w:rsidP="00C60917">
            <w:pPr>
              <w:spacing w:after="0"/>
              <w:rPr>
                <w:rFonts w:cs="Calibri"/>
                <w:i/>
              </w:rPr>
            </w:pPr>
            <w:r w:rsidRPr="00CB10F1">
              <w:rPr>
                <w:rFonts w:cs="Calibri"/>
                <w:i/>
              </w:rPr>
              <w:t>Tenderer</w:t>
            </w:r>
            <w:r w:rsidR="007763C1">
              <w:rPr>
                <w:rFonts w:cs="Calibri"/>
                <w:i/>
              </w:rPr>
              <w:t>’</w:t>
            </w:r>
            <w:r w:rsidRPr="00CB10F1">
              <w:rPr>
                <w:rFonts w:cs="Calibri"/>
                <w:i/>
              </w:rPr>
              <w:t>s full name:</w:t>
            </w:r>
          </w:p>
        </w:tc>
        <w:tc>
          <w:tcPr>
            <w:tcW w:w="2892" w:type="pct"/>
            <w:gridSpan w:val="3"/>
            <w:tcBorders>
              <w:bottom w:val="single" w:sz="4" w:space="0" w:color="auto"/>
            </w:tcBorders>
            <w:shd w:val="clear" w:color="auto" w:fill="auto"/>
            <w:tcMar>
              <w:top w:w="85" w:type="dxa"/>
              <w:bottom w:w="85" w:type="dxa"/>
            </w:tcMar>
          </w:tcPr>
          <w:p w14:paraId="056CD06D" w14:textId="77777777" w:rsidR="002C519D" w:rsidRPr="00CB10F1" w:rsidRDefault="002C519D" w:rsidP="00C60917">
            <w:pPr>
              <w:spacing w:after="0"/>
              <w:rPr>
                <w:rFonts w:cs="Calibri"/>
              </w:rPr>
            </w:pPr>
          </w:p>
        </w:tc>
      </w:tr>
      <w:tr w:rsidR="002C519D" w:rsidRPr="00CB10F1" w14:paraId="0BF9BFF1" w14:textId="77777777" w:rsidTr="00C60917">
        <w:trPr>
          <w:trHeight w:val="20"/>
        </w:trPr>
        <w:tc>
          <w:tcPr>
            <w:tcW w:w="2108" w:type="pct"/>
            <w:shd w:val="clear" w:color="auto" w:fill="auto"/>
            <w:tcMar>
              <w:top w:w="85" w:type="dxa"/>
              <w:bottom w:w="85" w:type="dxa"/>
            </w:tcMar>
            <w:vAlign w:val="bottom"/>
          </w:tcPr>
          <w:p w14:paraId="0AFFCA71" w14:textId="77777777" w:rsidR="002C519D" w:rsidRPr="00CB10F1" w:rsidRDefault="00075929" w:rsidP="00C60917">
            <w:pPr>
              <w:spacing w:after="0"/>
              <w:rPr>
                <w:rFonts w:cs="Calibri"/>
                <w:i/>
              </w:rPr>
            </w:pPr>
            <w:r w:rsidRPr="00CB10F1">
              <w:rPr>
                <w:rFonts w:cs="Calibri"/>
                <w:i/>
              </w:rPr>
              <w:t>Tenderer</w:t>
            </w:r>
            <w:r w:rsidR="007763C1">
              <w:rPr>
                <w:rFonts w:cs="Calibri"/>
                <w:i/>
              </w:rPr>
              <w:t>’</w:t>
            </w:r>
            <w:r w:rsidRPr="00CB10F1">
              <w:rPr>
                <w:rFonts w:cs="Calibri"/>
                <w:i/>
              </w:rPr>
              <w:t>s trading name (if Company):</w:t>
            </w:r>
          </w:p>
        </w:tc>
        <w:tc>
          <w:tcPr>
            <w:tcW w:w="2892" w:type="pct"/>
            <w:gridSpan w:val="3"/>
            <w:tcBorders>
              <w:top w:val="single" w:sz="4" w:space="0" w:color="auto"/>
              <w:bottom w:val="single" w:sz="4" w:space="0" w:color="auto"/>
            </w:tcBorders>
            <w:shd w:val="clear" w:color="auto" w:fill="auto"/>
            <w:tcMar>
              <w:top w:w="85" w:type="dxa"/>
              <w:bottom w:w="85" w:type="dxa"/>
            </w:tcMar>
          </w:tcPr>
          <w:p w14:paraId="120604FB" w14:textId="77777777" w:rsidR="002C519D" w:rsidRPr="00CB10F1" w:rsidRDefault="002C519D" w:rsidP="00C60917">
            <w:pPr>
              <w:spacing w:after="0"/>
              <w:rPr>
                <w:rFonts w:cs="Calibri"/>
              </w:rPr>
            </w:pPr>
          </w:p>
        </w:tc>
      </w:tr>
      <w:tr w:rsidR="002C519D" w:rsidRPr="00CB10F1" w14:paraId="67355E20" w14:textId="77777777" w:rsidTr="00C60917">
        <w:trPr>
          <w:trHeight w:val="20"/>
        </w:trPr>
        <w:tc>
          <w:tcPr>
            <w:tcW w:w="2108" w:type="pct"/>
            <w:shd w:val="clear" w:color="auto" w:fill="auto"/>
            <w:tcMar>
              <w:top w:w="85" w:type="dxa"/>
              <w:bottom w:w="85" w:type="dxa"/>
            </w:tcMar>
            <w:vAlign w:val="bottom"/>
          </w:tcPr>
          <w:p w14:paraId="07454138" w14:textId="77777777" w:rsidR="002C519D" w:rsidRPr="00CB10F1" w:rsidRDefault="00075929" w:rsidP="00C60917">
            <w:pPr>
              <w:spacing w:after="0"/>
              <w:rPr>
                <w:rFonts w:cs="Calibri"/>
                <w:i/>
              </w:rPr>
            </w:pPr>
            <w:r w:rsidRPr="00CB10F1">
              <w:rPr>
                <w:rFonts w:cs="Calibri"/>
                <w:i/>
              </w:rPr>
              <w:t>Contact person (if Company):</w:t>
            </w:r>
          </w:p>
        </w:tc>
        <w:tc>
          <w:tcPr>
            <w:tcW w:w="2892" w:type="pct"/>
            <w:gridSpan w:val="3"/>
            <w:tcBorders>
              <w:top w:val="single" w:sz="4" w:space="0" w:color="auto"/>
              <w:bottom w:val="single" w:sz="4" w:space="0" w:color="auto"/>
            </w:tcBorders>
            <w:shd w:val="clear" w:color="auto" w:fill="auto"/>
            <w:tcMar>
              <w:top w:w="85" w:type="dxa"/>
              <w:bottom w:w="85" w:type="dxa"/>
            </w:tcMar>
          </w:tcPr>
          <w:p w14:paraId="06E3AB75" w14:textId="77777777" w:rsidR="002C519D" w:rsidRPr="00CB10F1" w:rsidRDefault="002C519D" w:rsidP="00C60917">
            <w:pPr>
              <w:spacing w:after="0"/>
              <w:rPr>
                <w:rFonts w:cs="Calibri"/>
              </w:rPr>
            </w:pPr>
          </w:p>
        </w:tc>
      </w:tr>
      <w:tr w:rsidR="002C519D" w:rsidRPr="00CB10F1" w14:paraId="54B24305" w14:textId="77777777" w:rsidTr="00C60917">
        <w:trPr>
          <w:trHeight w:val="20"/>
        </w:trPr>
        <w:tc>
          <w:tcPr>
            <w:tcW w:w="2108" w:type="pct"/>
            <w:shd w:val="clear" w:color="auto" w:fill="auto"/>
            <w:tcMar>
              <w:top w:w="85" w:type="dxa"/>
              <w:bottom w:w="85" w:type="dxa"/>
            </w:tcMar>
            <w:vAlign w:val="bottom"/>
          </w:tcPr>
          <w:p w14:paraId="0568DB6D" w14:textId="77777777" w:rsidR="002C519D" w:rsidRPr="00CB10F1" w:rsidRDefault="00075929" w:rsidP="00C60917">
            <w:pPr>
              <w:spacing w:after="0"/>
              <w:rPr>
                <w:rFonts w:cs="Calibri"/>
                <w:i/>
              </w:rPr>
            </w:pPr>
            <w:r w:rsidRPr="00CB10F1">
              <w:rPr>
                <w:rFonts w:cs="Calibri"/>
                <w:i/>
              </w:rPr>
              <w:t>Postal address:</w:t>
            </w:r>
          </w:p>
        </w:tc>
        <w:tc>
          <w:tcPr>
            <w:tcW w:w="2892" w:type="pct"/>
            <w:gridSpan w:val="3"/>
            <w:tcBorders>
              <w:top w:val="single" w:sz="4" w:space="0" w:color="auto"/>
              <w:bottom w:val="single" w:sz="4" w:space="0" w:color="auto"/>
            </w:tcBorders>
            <w:shd w:val="clear" w:color="auto" w:fill="auto"/>
            <w:tcMar>
              <w:top w:w="85" w:type="dxa"/>
              <w:bottom w:w="85" w:type="dxa"/>
            </w:tcMar>
          </w:tcPr>
          <w:p w14:paraId="22B6AA5C" w14:textId="77777777" w:rsidR="002C519D" w:rsidRPr="00CB10F1" w:rsidRDefault="002C519D" w:rsidP="00C60917">
            <w:pPr>
              <w:spacing w:after="0"/>
              <w:rPr>
                <w:rFonts w:cs="Calibri"/>
              </w:rPr>
            </w:pPr>
          </w:p>
        </w:tc>
      </w:tr>
      <w:tr w:rsidR="002C519D" w:rsidRPr="00CB10F1" w14:paraId="13C3613F" w14:textId="77777777" w:rsidTr="00C60917">
        <w:trPr>
          <w:trHeight w:val="20"/>
        </w:trPr>
        <w:tc>
          <w:tcPr>
            <w:tcW w:w="2108" w:type="pct"/>
            <w:shd w:val="clear" w:color="auto" w:fill="auto"/>
            <w:tcMar>
              <w:top w:w="85" w:type="dxa"/>
              <w:bottom w:w="85" w:type="dxa"/>
            </w:tcMar>
            <w:vAlign w:val="bottom"/>
          </w:tcPr>
          <w:p w14:paraId="55C1E81D" w14:textId="77777777" w:rsidR="002C519D" w:rsidRPr="00CB10F1" w:rsidRDefault="00075929" w:rsidP="00C60917">
            <w:pPr>
              <w:spacing w:after="0"/>
              <w:rPr>
                <w:rFonts w:cs="Calibri"/>
                <w:i/>
              </w:rPr>
            </w:pPr>
            <w:r w:rsidRPr="00CB10F1">
              <w:rPr>
                <w:rFonts w:cs="Calibri"/>
                <w:i/>
              </w:rPr>
              <w:t>Physical address:</w:t>
            </w:r>
          </w:p>
        </w:tc>
        <w:tc>
          <w:tcPr>
            <w:tcW w:w="2892" w:type="pct"/>
            <w:gridSpan w:val="3"/>
            <w:tcBorders>
              <w:top w:val="single" w:sz="4" w:space="0" w:color="auto"/>
              <w:bottom w:val="single" w:sz="4" w:space="0" w:color="auto"/>
            </w:tcBorders>
            <w:shd w:val="clear" w:color="auto" w:fill="auto"/>
            <w:tcMar>
              <w:top w:w="85" w:type="dxa"/>
              <w:bottom w:w="85" w:type="dxa"/>
            </w:tcMar>
          </w:tcPr>
          <w:p w14:paraId="0AF27D73" w14:textId="77777777" w:rsidR="002C519D" w:rsidRPr="00CB10F1" w:rsidRDefault="002C519D" w:rsidP="00C60917">
            <w:pPr>
              <w:spacing w:after="0"/>
              <w:rPr>
                <w:rFonts w:cs="Calibri"/>
              </w:rPr>
            </w:pPr>
          </w:p>
        </w:tc>
      </w:tr>
      <w:tr w:rsidR="002C519D" w:rsidRPr="00CB10F1" w14:paraId="2B495534" w14:textId="77777777" w:rsidTr="00C60917">
        <w:trPr>
          <w:trHeight w:val="20"/>
        </w:trPr>
        <w:tc>
          <w:tcPr>
            <w:tcW w:w="2108" w:type="pct"/>
            <w:shd w:val="clear" w:color="auto" w:fill="auto"/>
            <w:tcMar>
              <w:top w:w="85" w:type="dxa"/>
              <w:bottom w:w="85" w:type="dxa"/>
            </w:tcMar>
            <w:vAlign w:val="bottom"/>
          </w:tcPr>
          <w:p w14:paraId="497677C4" w14:textId="77777777" w:rsidR="002C519D" w:rsidRPr="00CB10F1" w:rsidRDefault="00075929" w:rsidP="00C60917">
            <w:pPr>
              <w:spacing w:after="0" w:line="240" w:lineRule="auto"/>
              <w:rPr>
                <w:rFonts w:cs="Calibri"/>
                <w:i/>
              </w:rPr>
            </w:pPr>
            <w:r w:rsidRPr="00CB10F1">
              <w:rPr>
                <w:rFonts w:cs="Calibri"/>
                <w:i/>
              </w:rPr>
              <w:t>Phone number:</w:t>
            </w:r>
          </w:p>
        </w:tc>
        <w:tc>
          <w:tcPr>
            <w:tcW w:w="2892" w:type="pct"/>
            <w:gridSpan w:val="3"/>
            <w:tcBorders>
              <w:top w:val="single" w:sz="4" w:space="0" w:color="auto"/>
              <w:bottom w:val="single" w:sz="4" w:space="0" w:color="auto"/>
            </w:tcBorders>
            <w:shd w:val="clear" w:color="auto" w:fill="auto"/>
            <w:tcMar>
              <w:top w:w="85" w:type="dxa"/>
              <w:bottom w:w="85" w:type="dxa"/>
            </w:tcMar>
          </w:tcPr>
          <w:p w14:paraId="60DD77C9" w14:textId="77777777" w:rsidR="002C519D" w:rsidRPr="00CB10F1" w:rsidRDefault="002C519D" w:rsidP="00C60917">
            <w:pPr>
              <w:spacing w:after="0"/>
              <w:rPr>
                <w:rFonts w:cs="Calibri"/>
              </w:rPr>
            </w:pPr>
          </w:p>
        </w:tc>
      </w:tr>
      <w:tr w:rsidR="002C519D" w:rsidRPr="00CB10F1" w14:paraId="291A8921" w14:textId="77777777" w:rsidTr="00C60917">
        <w:trPr>
          <w:trHeight w:val="20"/>
        </w:trPr>
        <w:tc>
          <w:tcPr>
            <w:tcW w:w="2108" w:type="pct"/>
            <w:shd w:val="clear" w:color="auto" w:fill="auto"/>
            <w:tcMar>
              <w:top w:w="85" w:type="dxa"/>
              <w:bottom w:w="85" w:type="dxa"/>
            </w:tcMar>
            <w:vAlign w:val="bottom"/>
          </w:tcPr>
          <w:p w14:paraId="3756770B" w14:textId="77777777" w:rsidR="002C519D" w:rsidRPr="007C3CA2" w:rsidRDefault="00260C49" w:rsidP="00C60917">
            <w:pPr>
              <w:pStyle w:val="BlockText"/>
              <w:tabs>
                <w:tab w:val="left" w:pos="3720"/>
                <w:tab w:val="left" w:pos="7088"/>
              </w:tabs>
              <w:ind w:left="0" w:right="0"/>
              <w:jc w:val="left"/>
              <w:rPr>
                <w:rFonts w:asciiTheme="minorHAnsi" w:hAnsiTheme="minorHAnsi" w:cs="Calibri"/>
                <w:i/>
                <w:szCs w:val="22"/>
              </w:rPr>
            </w:pPr>
            <w:r w:rsidRPr="00260C49">
              <w:rPr>
                <w:rFonts w:asciiTheme="minorHAnsi" w:hAnsiTheme="minorHAnsi" w:cs="Calibri"/>
                <w:i/>
                <w:szCs w:val="22"/>
              </w:rPr>
              <w:t>Mobile:</w:t>
            </w:r>
          </w:p>
        </w:tc>
        <w:tc>
          <w:tcPr>
            <w:tcW w:w="2892" w:type="pct"/>
            <w:gridSpan w:val="3"/>
            <w:tcBorders>
              <w:top w:val="single" w:sz="4" w:space="0" w:color="auto"/>
              <w:bottom w:val="single" w:sz="4" w:space="0" w:color="auto"/>
            </w:tcBorders>
            <w:shd w:val="clear" w:color="auto" w:fill="auto"/>
            <w:tcMar>
              <w:top w:w="85" w:type="dxa"/>
              <w:bottom w:w="85" w:type="dxa"/>
            </w:tcMar>
          </w:tcPr>
          <w:p w14:paraId="0B21C1F5" w14:textId="77777777" w:rsidR="002C519D" w:rsidRPr="00CB10F1" w:rsidRDefault="002C519D" w:rsidP="00C60917">
            <w:pPr>
              <w:spacing w:after="0"/>
              <w:rPr>
                <w:rFonts w:cs="Calibri"/>
              </w:rPr>
            </w:pPr>
          </w:p>
        </w:tc>
      </w:tr>
      <w:tr w:rsidR="002C519D" w:rsidRPr="00CB10F1" w14:paraId="1479DD8B" w14:textId="77777777" w:rsidTr="00C60917">
        <w:trPr>
          <w:trHeight w:val="20"/>
        </w:trPr>
        <w:tc>
          <w:tcPr>
            <w:tcW w:w="2108" w:type="pct"/>
            <w:tcBorders>
              <w:bottom w:val="single" w:sz="4" w:space="0" w:color="auto"/>
            </w:tcBorders>
            <w:shd w:val="clear" w:color="auto" w:fill="auto"/>
            <w:tcMar>
              <w:top w:w="85" w:type="dxa"/>
              <w:bottom w:w="85" w:type="dxa"/>
            </w:tcMar>
            <w:vAlign w:val="bottom"/>
          </w:tcPr>
          <w:p w14:paraId="7A0B8882" w14:textId="77777777" w:rsidR="002C519D" w:rsidRPr="007C3CA2" w:rsidRDefault="00260C49" w:rsidP="00C60917">
            <w:pPr>
              <w:pStyle w:val="BlockText"/>
              <w:tabs>
                <w:tab w:val="left" w:pos="3720"/>
                <w:tab w:val="left" w:pos="7088"/>
              </w:tabs>
              <w:ind w:left="0" w:right="0"/>
              <w:jc w:val="left"/>
              <w:rPr>
                <w:rFonts w:asciiTheme="minorHAnsi" w:hAnsiTheme="minorHAnsi" w:cs="Calibri"/>
                <w:i/>
                <w:szCs w:val="22"/>
              </w:rPr>
            </w:pPr>
            <w:r w:rsidRPr="00260C49">
              <w:rPr>
                <w:rFonts w:asciiTheme="minorHAnsi" w:hAnsiTheme="minorHAnsi" w:cs="Calibri"/>
                <w:i/>
                <w:szCs w:val="22"/>
              </w:rPr>
              <w:t>Email address:</w:t>
            </w:r>
          </w:p>
        </w:tc>
        <w:tc>
          <w:tcPr>
            <w:tcW w:w="2892" w:type="pct"/>
            <w:gridSpan w:val="3"/>
            <w:tcBorders>
              <w:top w:val="single" w:sz="4" w:space="0" w:color="auto"/>
              <w:bottom w:val="single" w:sz="4" w:space="0" w:color="auto"/>
            </w:tcBorders>
            <w:shd w:val="clear" w:color="auto" w:fill="auto"/>
            <w:tcMar>
              <w:top w:w="85" w:type="dxa"/>
              <w:bottom w:w="85" w:type="dxa"/>
            </w:tcMar>
          </w:tcPr>
          <w:p w14:paraId="2780D50B" w14:textId="77777777" w:rsidR="002C519D" w:rsidRPr="00CB10F1" w:rsidRDefault="002C519D" w:rsidP="00C60917">
            <w:pPr>
              <w:spacing w:after="0"/>
              <w:rPr>
                <w:rFonts w:cs="Calibri"/>
              </w:rPr>
            </w:pPr>
          </w:p>
        </w:tc>
      </w:tr>
      <w:tr w:rsidR="002C519D" w:rsidRPr="00CB10F1" w14:paraId="5E13DFB5" w14:textId="77777777" w:rsidTr="00C60917">
        <w:trPr>
          <w:trHeight w:val="283"/>
        </w:trPr>
        <w:tc>
          <w:tcPr>
            <w:tcW w:w="5000" w:type="pct"/>
            <w:gridSpan w:val="4"/>
            <w:tcBorders>
              <w:top w:val="single" w:sz="4" w:space="0" w:color="auto"/>
            </w:tcBorders>
            <w:shd w:val="clear" w:color="auto" w:fill="auto"/>
            <w:vAlign w:val="bottom"/>
          </w:tcPr>
          <w:p w14:paraId="2234C91B" w14:textId="77777777" w:rsidR="002C519D" w:rsidRPr="00CB10F1" w:rsidRDefault="002C519D" w:rsidP="002C519D">
            <w:pPr>
              <w:spacing w:after="0"/>
              <w:rPr>
                <w:rFonts w:cs="Calibri"/>
                <w:b/>
                <w:u w:val="single"/>
              </w:rPr>
            </w:pPr>
          </w:p>
        </w:tc>
      </w:tr>
      <w:tr w:rsidR="002C519D" w:rsidRPr="00CB10F1" w14:paraId="6204D659" w14:textId="77777777" w:rsidTr="00C60917">
        <w:trPr>
          <w:trHeight w:val="454"/>
        </w:trPr>
        <w:tc>
          <w:tcPr>
            <w:tcW w:w="2334" w:type="pct"/>
            <w:gridSpan w:val="2"/>
            <w:tcBorders>
              <w:bottom w:val="single" w:sz="4" w:space="0" w:color="auto"/>
            </w:tcBorders>
            <w:shd w:val="clear" w:color="auto" w:fill="auto"/>
            <w:vAlign w:val="bottom"/>
          </w:tcPr>
          <w:p w14:paraId="3B7A06DC" w14:textId="77777777" w:rsidR="002C519D" w:rsidRPr="00CB10F1" w:rsidRDefault="00075929" w:rsidP="00C60917">
            <w:pPr>
              <w:spacing w:after="0" w:line="240" w:lineRule="auto"/>
              <w:rPr>
                <w:rFonts w:cs="Calibri"/>
                <w:i/>
              </w:rPr>
            </w:pPr>
            <w:r w:rsidRPr="00CB10F1">
              <w:rPr>
                <w:rFonts w:cs="Calibri"/>
                <w:i/>
              </w:rPr>
              <w:t xml:space="preserve">Signature </w:t>
            </w:r>
          </w:p>
        </w:tc>
        <w:tc>
          <w:tcPr>
            <w:tcW w:w="153" w:type="pct"/>
            <w:tcBorders>
              <w:bottom w:val="single" w:sz="4" w:space="0" w:color="auto"/>
            </w:tcBorders>
            <w:shd w:val="clear" w:color="auto" w:fill="auto"/>
            <w:vAlign w:val="bottom"/>
          </w:tcPr>
          <w:p w14:paraId="5365F32C" w14:textId="77777777" w:rsidR="002C519D" w:rsidRPr="00CB10F1" w:rsidRDefault="002C519D" w:rsidP="00C60917">
            <w:pPr>
              <w:spacing w:after="0"/>
              <w:rPr>
                <w:rFonts w:cs="Calibri"/>
              </w:rPr>
            </w:pPr>
          </w:p>
        </w:tc>
        <w:tc>
          <w:tcPr>
            <w:tcW w:w="2513" w:type="pct"/>
            <w:tcBorders>
              <w:bottom w:val="single" w:sz="4" w:space="0" w:color="auto"/>
            </w:tcBorders>
            <w:shd w:val="clear" w:color="auto" w:fill="auto"/>
            <w:vAlign w:val="bottom"/>
          </w:tcPr>
          <w:p w14:paraId="092EC33E" w14:textId="77777777" w:rsidR="002C519D" w:rsidRPr="00CB10F1" w:rsidRDefault="00075929" w:rsidP="00C60917">
            <w:pPr>
              <w:spacing w:after="0"/>
              <w:rPr>
                <w:rFonts w:cs="Calibri"/>
                <w:i/>
              </w:rPr>
            </w:pPr>
            <w:r w:rsidRPr="00CB10F1">
              <w:rPr>
                <w:rFonts w:cs="Calibri"/>
                <w:i/>
              </w:rPr>
              <w:t>Date</w:t>
            </w:r>
          </w:p>
        </w:tc>
      </w:tr>
      <w:tr w:rsidR="002C519D" w:rsidRPr="00CB10F1" w14:paraId="2F4B3836" w14:textId="77777777" w:rsidTr="00C60917">
        <w:trPr>
          <w:trHeight w:val="454"/>
        </w:trPr>
        <w:tc>
          <w:tcPr>
            <w:tcW w:w="2334" w:type="pct"/>
            <w:gridSpan w:val="2"/>
            <w:tcBorders>
              <w:top w:val="single" w:sz="4" w:space="0" w:color="auto"/>
              <w:bottom w:val="single" w:sz="4" w:space="0" w:color="auto"/>
            </w:tcBorders>
            <w:shd w:val="clear" w:color="auto" w:fill="auto"/>
            <w:vAlign w:val="bottom"/>
          </w:tcPr>
          <w:p w14:paraId="6E9FF057" w14:textId="77777777" w:rsidR="002C519D" w:rsidRPr="00CB10F1" w:rsidRDefault="00075929" w:rsidP="00C60917">
            <w:pPr>
              <w:spacing w:after="0"/>
              <w:rPr>
                <w:rFonts w:cs="Calibri"/>
                <w:i/>
              </w:rPr>
            </w:pPr>
            <w:r w:rsidRPr="00CB10F1">
              <w:rPr>
                <w:rFonts w:cs="Calibri"/>
                <w:i/>
              </w:rPr>
              <w:t>Full Name</w:t>
            </w:r>
          </w:p>
        </w:tc>
        <w:tc>
          <w:tcPr>
            <w:tcW w:w="153" w:type="pct"/>
            <w:tcBorders>
              <w:top w:val="single" w:sz="4" w:space="0" w:color="auto"/>
              <w:bottom w:val="single" w:sz="4" w:space="0" w:color="auto"/>
            </w:tcBorders>
            <w:shd w:val="clear" w:color="auto" w:fill="auto"/>
            <w:vAlign w:val="bottom"/>
          </w:tcPr>
          <w:p w14:paraId="08D43BE9" w14:textId="77777777" w:rsidR="002C519D" w:rsidRPr="00CB10F1" w:rsidRDefault="002C519D" w:rsidP="00C60917">
            <w:pPr>
              <w:spacing w:after="0"/>
              <w:rPr>
                <w:rFonts w:cs="Calibri"/>
              </w:rPr>
            </w:pPr>
          </w:p>
        </w:tc>
        <w:tc>
          <w:tcPr>
            <w:tcW w:w="2513" w:type="pct"/>
            <w:tcBorders>
              <w:top w:val="single" w:sz="4" w:space="0" w:color="auto"/>
              <w:bottom w:val="single" w:sz="4" w:space="0" w:color="auto"/>
            </w:tcBorders>
            <w:shd w:val="clear" w:color="auto" w:fill="auto"/>
            <w:vAlign w:val="bottom"/>
          </w:tcPr>
          <w:p w14:paraId="510B0853" w14:textId="77777777" w:rsidR="002C519D" w:rsidRPr="00CB10F1" w:rsidRDefault="00075929" w:rsidP="00C60917">
            <w:pPr>
              <w:spacing w:after="0"/>
              <w:rPr>
                <w:rFonts w:cs="Calibri"/>
                <w:i/>
              </w:rPr>
            </w:pPr>
            <w:r w:rsidRPr="00CB10F1">
              <w:rPr>
                <w:rFonts w:cs="Calibri"/>
                <w:i/>
              </w:rPr>
              <w:t>Position (if Company)</w:t>
            </w:r>
          </w:p>
        </w:tc>
      </w:tr>
    </w:tbl>
    <w:p w14:paraId="73B84435" w14:textId="77777777" w:rsidR="002C519D" w:rsidRPr="00CB10F1" w:rsidRDefault="002C519D" w:rsidP="00275AB2">
      <w:pPr>
        <w:sectPr w:rsidR="002C519D" w:rsidRPr="00CB10F1" w:rsidSect="00125E01">
          <w:pgSz w:w="11906" w:h="16838"/>
          <w:pgMar w:top="1440" w:right="849" w:bottom="1276" w:left="993" w:header="708" w:footer="708" w:gutter="0"/>
          <w:cols w:space="708"/>
          <w:docGrid w:linePitch="360"/>
        </w:sectPr>
      </w:pPr>
    </w:p>
    <w:p w14:paraId="7F1DA83A" w14:textId="77777777" w:rsidR="007253FB" w:rsidRPr="00CB10F1" w:rsidRDefault="00A36E6C">
      <w:pPr>
        <w:pStyle w:val="Heading2"/>
      </w:pPr>
      <w:bookmarkStart w:id="378" w:name="_Toc463295365"/>
      <w:bookmarkStart w:id="379" w:name="_Toc463295381"/>
      <w:bookmarkStart w:id="380" w:name="_Toc463295384"/>
      <w:bookmarkStart w:id="381" w:name="_Toc463382922"/>
      <w:bookmarkStart w:id="382" w:name="_Toc463382981"/>
      <w:bookmarkStart w:id="383" w:name="_Toc496683926"/>
      <w:bookmarkStart w:id="384" w:name="_Toc8207871"/>
      <w:bookmarkStart w:id="385" w:name="_Toc463295399"/>
      <w:bookmarkStart w:id="386" w:name="_Toc463374724"/>
      <w:bookmarkEnd w:id="378"/>
      <w:bookmarkEnd w:id="379"/>
      <w:bookmarkEnd w:id="380"/>
      <w:r w:rsidRPr="00CB10F1">
        <w:lastRenderedPageBreak/>
        <w:t xml:space="preserve">A2 – </w:t>
      </w:r>
      <w:r w:rsidR="007253FB" w:rsidRPr="00CB10F1">
        <w:t>Conflict of Interest Declaration</w:t>
      </w:r>
      <w:bookmarkEnd w:id="381"/>
      <w:bookmarkEnd w:id="382"/>
      <w:bookmarkEnd w:id="383"/>
      <w:bookmarkEnd w:id="384"/>
    </w:p>
    <w:p w14:paraId="2FCBA664" w14:textId="77777777" w:rsidR="00CB6F9E" w:rsidRPr="00CB10F1" w:rsidRDefault="00CB6F9E" w:rsidP="00CB6F9E">
      <w:pPr>
        <w:spacing w:after="0" w:line="240" w:lineRule="auto"/>
        <w:rPr>
          <w:rFonts w:eastAsia="Times New Roman" w:cstheme="minorHAnsi"/>
          <w:color w:val="000000" w:themeColor="text1"/>
        </w:rPr>
      </w:pPr>
      <w:r w:rsidRPr="00CB10F1">
        <w:rPr>
          <w:rFonts w:eastAsia="Times New Roman" w:cstheme="minorHAnsi"/>
          <w:color w:val="000000" w:themeColor="text1"/>
        </w:rPr>
        <w:t xml:space="preserve">A conflict of interest arises if you or a close family member has an interest e.g. is a board or committee member or is employed in a senior position in the Government agency that wants to purchase the goods or services relating to this tender process. </w:t>
      </w:r>
    </w:p>
    <w:p w14:paraId="32BB24C5" w14:textId="77777777" w:rsidR="00CB6F9E" w:rsidRPr="007C3CA2" w:rsidRDefault="00CB6F9E" w:rsidP="00CB6F9E">
      <w:pPr>
        <w:spacing w:after="0" w:line="240" w:lineRule="auto"/>
        <w:jc w:val="center"/>
        <w:rPr>
          <w:rFonts w:eastAsia="Times New Roman" w:cs="Times New Roman"/>
          <w:b/>
          <w:color w:val="FF0000"/>
          <w:sz w:val="24"/>
          <w:szCs w:val="24"/>
        </w:rPr>
      </w:pPr>
    </w:p>
    <w:p w14:paraId="507E5642" w14:textId="77777777" w:rsidR="00CB6F9E" w:rsidRPr="00CB10F1" w:rsidRDefault="00CB6F9E" w:rsidP="00CB6F9E">
      <w:r w:rsidRPr="00CB10F1">
        <w:t>In submitting this tender bid I declare:</w:t>
      </w:r>
    </w:p>
    <w:p w14:paraId="19C000C3" w14:textId="77777777" w:rsidR="00DD636E" w:rsidRDefault="00CB6F9E">
      <w:pPr>
        <w:pStyle w:val="ListParagraph"/>
        <w:numPr>
          <w:ilvl w:val="0"/>
          <w:numId w:val="9"/>
        </w:numPr>
      </w:pPr>
      <w:r w:rsidRPr="00CB10F1">
        <w:t>I understand that an actual, potential or perceived conflict of interest may arise in participating in this tender process and that I am obliged to declare any such conflict of interest.</w:t>
      </w:r>
    </w:p>
    <w:p w14:paraId="75EA0A0F" w14:textId="77777777" w:rsidR="00DD636E" w:rsidRDefault="00CB6F9E">
      <w:pPr>
        <w:pStyle w:val="ListParagraph"/>
        <w:numPr>
          <w:ilvl w:val="0"/>
          <w:numId w:val="9"/>
        </w:numPr>
      </w:pPr>
      <w:r w:rsidRPr="00CB10F1">
        <w:t xml:space="preserve">I confirm that in submitting this information that I have either declared any potential conflicts of interest or that I am not aware of any situation or issue that would conflict with the interest of the </w:t>
      </w:r>
      <w:r w:rsidR="00CE041B" w:rsidRPr="00CB10F1">
        <w:t>Principal</w:t>
      </w:r>
      <w:r w:rsidRPr="00CB10F1">
        <w:t xml:space="preserve">. </w:t>
      </w:r>
    </w:p>
    <w:p w14:paraId="2E90DDC2" w14:textId="77777777" w:rsidR="00DD636E" w:rsidRDefault="00CB6F9E">
      <w:pPr>
        <w:pStyle w:val="ListParagraph"/>
        <w:numPr>
          <w:ilvl w:val="0"/>
          <w:numId w:val="9"/>
        </w:numPr>
      </w:pPr>
      <w:r w:rsidRPr="00CB10F1">
        <w:t xml:space="preserve">If a conflict of interest arises at any time before the selected supplier has been awarded, I will advise the Contact Officer or the </w:t>
      </w:r>
      <w:r w:rsidR="00CE041B" w:rsidRPr="00CB10F1">
        <w:t>Principal</w:t>
      </w:r>
      <w:r w:rsidRPr="00CB10F1">
        <w:t xml:space="preserve"> immediately.</w:t>
      </w:r>
    </w:p>
    <w:p w14:paraId="06981C25" w14:textId="77777777" w:rsidR="00DD636E" w:rsidRDefault="00CB6F9E">
      <w:pPr>
        <w:pStyle w:val="ListParagraph"/>
        <w:numPr>
          <w:ilvl w:val="0"/>
          <w:numId w:val="9"/>
        </w:numPr>
      </w:pPr>
      <w:r w:rsidRPr="00CB10F1">
        <w:t xml:space="preserve">I have personally completed this declaration on behalf of the Supplier(s) and declare that the submitted tender bid provided are true and correct. </w:t>
      </w:r>
    </w:p>
    <w:p w14:paraId="0EDDC196" w14:textId="77777777" w:rsidR="00F050FB" w:rsidRDefault="00F050FB" w:rsidP="00C44429">
      <w:pPr>
        <w:pStyle w:val="ListParagraph"/>
      </w:pPr>
    </w:p>
    <w:tbl>
      <w:tblPr>
        <w:tblW w:w="4844" w:type="pct"/>
        <w:tblLook w:val="01E0" w:firstRow="1" w:lastRow="1" w:firstColumn="1" w:lastColumn="1" w:noHBand="0" w:noVBand="0"/>
      </w:tblPr>
      <w:tblGrid>
        <w:gridCol w:w="4552"/>
        <w:gridCol w:w="298"/>
        <w:gridCol w:w="4900"/>
      </w:tblGrid>
      <w:tr w:rsidR="00F050FB" w:rsidRPr="00A20322" w14:paraId="47A56F77" w14:textId="77777777" w:rsidTr="006C00C3">
        <w:trPr>
          <w:trHeight w:val="283"/>
        </w:trPr>
        <w:tc>
          <w:tcPr>
            <w:tcW w:w="5000" w:type="pct"/>
            <w:gridSpan w:val="3"/>
            <w:tcBorders>
              <w:top w:val="single" w:sz="4" w:space="0" w:color="auto"/>
            </w:tcBorders>
            <w:shd w:val="clear" w:color="auto" w:fill="auto"/>
            <w:vAlign w:val="bottom"/>
          </w:tcPr>
          <w:p w14:paraId="0D6DC82F" w14:textId="77777777" w:rsidR="00F050FB" w:rsidRPr="00CB6F9E" w:rsidRDefault="00F050FB" w:rsidP="006C00C3">
            <w:pPr>
              <w:spacing w:after="0"/>
              <w:rPr>
                <w:rFonts w:cs="Calibri"/>
                <w:b/>
                <w:u w:val="single"/>
              </w:rPr>
            </w:pPr>
            <w:r w:rsidRPr="00CB6F9E">
              <w:rPr>
                <w:rFonts w:cs="Calibri"/>
                <w:b/>
                <w:u w:val="single"/>
              </w:rPr>
              <w:t>I declare that I have a potential conflict of interest as follows:</w:t>
            </w:r>
          </w:p>
        </w:tc>
      </w:tr>
      <w:tr w:rsidR="00F050FB" w:rsidRPr="00A20322" w14:paraId="3A566392" w14:textId="77777777" w:rsidTr="006C00C3">
        <w:trPr>
          <w:trHeight w:val="283"/>
        </w:trPr>
        <w:tc>
          <w:tcPr>
            <w:tcW w:w="5000" w:type="pct"/>
            <w:gridSpan w:val="3"/>
            <w:tcBorders>
              <w:bottom w:val="single" w:sz="4" w:space="0" w:color="auto"/>
            </w:tcBorders>
            <w:shd w:val="clear" w:color="auto" w:fill="auto"/>
            <w:vAlign w:val="bottom"/>
          </w:tcPr>
          <w:p w14:paraId="30B21182" w14:textId="77777777" w:rsidR="00F050FB" w:rsidRPr="00C16F27" w:rsidRDefault="00F050FB" w:rsidP="006C00C3">
            <w:pPr>
              <w:spacing w:after="0"/>
              <w:rPr>
                <w:rFonts w:cs="Calibri"/>
                <w:b/>
                <w:u w:val="single"/>
              </w:rPr>
            </w:pPr>
          </w:p>
        </w:tc>
      </w:tr>
      <w:tr w:rsidR="00F050FB" w:rsidRPr="00A20322" w14:paraId="0F83DFBA" w14:textId="77777777" w:rsidTr="006C00C3">
        <w:trPr>
          <w:trHeight w:val="567"/>
        </w:trPr>
        <w:tc>
          <w:tcPr>
            <w:tcW w:w="5000" w:type="pct"/>
            <w:gridSpan w:val="3"/>
            <w:tcBorders>
              <w:top w:val="single" w:sz="4" w:space="0" w:color="auto"/>
            </w:tcBorders>
            <w:shd w:val="clear" w:color="auto" w:fill="auto"/>
            <w:vAlign w:val="bottom"/>
          </w:tcPr>
          <w:p w14:paraId="1F36AC7C" w14:textId="77777777" w:rsidR="00F050FB" w:rsidRPr="00C16F27" w:rsidRDefault="00F050FB" w:rsidP="006C00C3">
            <w:pPr>
              <w:spacing w:after="0"/>
              <w:rPr>
                <w:rFonts w:cs="Calibri"/>
                <w:b/>
                <w:u w:val="single"/>
              </w:rPr>
            </w:pPr>
          </w:p>
        </w:tc>
      </w:tr>
      <w:tr w:rsidR="00F050FB" w:rsidRPr="00A20322" w14:paraId="6832EE65" w14:textId="77777777" w:rsidTr="006C00C3">
        <w:trPr>
          <w:trHeight w:val="567"/>
        </w:trPr>
        <w:tc>
          <w:tcPr>
            <w:tcW w:w="5000" w:type="pct"/>
            <w:gridSpan w:val="3"/>
            <w:tcBorders>
              <w:top w:val="single" w:sz="4" w:space="0" w:color="auto"/>
            </w:tcBorders>
            <w:shd w:val="clear" w:color="auto" w:fill="auto"/>
            <w:vAlign w:val="bottom"/>
          </w:tcPr>
          <w:p w14:paraId="512A8B68" w14:textId="77777777" w:rsidR="00F050FB" w:rsidRPr="00C16F27" w:rsidRDefault="00F050FB" w:rsidP="006C00C3">
            <w:pPr>
              <w:spacing w:after="0"/>
              <w:rPr>
                <w:rFonts w:cs="Calibri"/>
                <w:b/>
                <w:u w:val="single"/>
              </w:rPr>
            </w:pPr>
          </w:p>
        </w:tc>
      </w:tr>
      <w:tr w:rsidR="00F050FB" w:rsidRPr="00A20322" w14:paraId="18CB0D0B" w14:textId="77777777" w:rsidTr="006C00C3">
        <w:trPr>
          <w:trHeight w:val="567"/>
        </w:trPr>
        <w:tc>
          <w:tcPr>
            <w:tcW w:w="5000" w:type="pct"/>
            <w:gridSpan w:val="3"/>
            <w:tcBorders>
              <w:top w:val="single" w:sz="4" w:space="0" w:color="auto"/>
            </w:tcBorders>
            <w:shd w:val="clear" w:color="auto" w:fill="auto"/>
            <w:vAlign w:val="bottom"/>
          </w:tcPr>
          <w:p w14:paraId="04F07BD3" w14:textId="77777777" w:rsidR="00F050FB" w:rsidRPr="00C16F27" w:rsidRDefault="00F050FB" w:rsidP="006C00C3">
            <w:pPr>
              <w:spacing w:after="0"/>
              <w:rPr>
                <w:rFonts w:cs="Calibri"/>
                <w:b/>
                <w:u w:val="single"/>
              </w:rPr>
            </w:pPr>
          </w:p>
        </w:tc>
      </w:tr>
      <w:tr w:rsidR="00F050FB" w:rsidRPr="00A20322" w14:paraId="27689167" w14:textId="77777777" w:rsidTr="006C00C3">
        <w:trPr>
          <w:trHeight w:val="567"/>
        </w:trPr>
        <w:tc>
          <w:tcPr>
            <w:tcW w:w="5000" w:type="pct"/>
            <w:gridSpan w:val="3"/>
            <w:tcBorders>
              <w:top w:val="single" w:sz="4" w:space="0" w:color="auto"/>
            </w:tcBorders>
            <w:shd w:val="clear" w:color="auto" w:fill="auto"/>
            <w:vAlign w:val="bottom"/>
          </w:tcPr>
          <w:p w14:paraId="40C02C19" w14:textId="77777777" w:rsidR="00F050FB" w:rsidRPr="00CB6F9E" w:rsidRDefault="00F050FB" w:rsidP="006C00C3">
            <w:pPr>
              <w:spacing w:after="0"/>
              <w:rPr>
                <w:rFonts w:cs="Calibri"/>
                <w:b/>
                <w:u w:val="single"/>
              </w:rPr>
            </w:pPr>
            <w:r w:rsidRPr="00CB6F9E">
              <w:rPr>
                <w:rFonts w:cs="Calibri"/>
                <w:b/>
                <w:u w:val="single"/>
              </w:rPr>
              <w:t>I will manage this conflict of interest by:</w:t>
            </w:r>
          </w:p>
        </w:tc>
      </w:tr>
      <w:tr w:rsidR="00F050FB" w:rsidRPr="00A20322" w14:paraId="760A454E" w14:textId="77777777" w:rsidTr="006C00C3">
        <w:trPr>
          <w:trHeight w:val="567"/>
        </w:trPr>
        <w:tc>
          <w:tcPr>
            <w:tcW w:w="5000" w:type="pct"/>
            <w:gridSpan w:val="3"/>
            <w:tcBorders>
              <w:top w:val="single" w:sz="4" w:space="0" w:color="auto"/>
            </w:tcBorders>
            <w:shd w:val="clear" w:color="auto" w:fill="auto"/>
            <w:vAlign w:val="bottom"/>
          </w:tcPr>
          <w:p w14:paraId="719ED97B" w14:textId="77777777" w:rsidR="00F050FB" w:rsidRPr="00C16F27" w:rsidRDefault="00F050FB" w:rsidP="006C00C3">
            <w:pPr>
              <w:spacing w:after="0"/>
              <w:rPr>
                <w:rFonts w:cs="Calibri"/>
                <w:b/>
                <w:u w:val="single"/>
              </w:rPr>
            </w:pPr>
          </w:p>
        </w:tc>
      </w:tr>
      <w:tr w:rsidR="00F050FB" w:rsidRPr="00A20322" w14:paraId="5C9F0CD7" w14:textId="77777777" w:rsidTr="006C00C3">
        <w:trPr>
          <w:trHeight w:val="567"/>
        </w:trPr>
        <w:tc>
          <w:tcPr>
            <w:tcW w:w="5000" w:type="pct"/>
            <w:gridSpan w:val="3"/>
            <w:tcBorders>
              <w:top w:val="single" w:sz="4" w:space="0" w:color="auto"/>
            </w:tcBorders>
            <w:shd w:val="clear" w:color="auto" w:fill="auto"/>
            <w:vAlign w:val="bottom"/>
          </w:tcPr>
          <w:p w14:paraId="0311CAD5" w14:textId="77777777" w:rsidR="00F050FB" w:rsidRPr="00C16F27" w:rsidRDefault="00F050FB" w:rsidP="006C00C3">
            <w:pPr>
              <w:spacing w:after="0"/>
              <w:rPr>
                <w:rFonts w:cs="Calibri"/>
                <w:b/>
                <w:u w:val="single"/>
              </w:rPr>
            </w:pPr>
          </w:p>
        </w:tc>
      </w:tr>
      <w:tr w:rsidR="00F050FB" w:rsidRPr="00A20322" w14:paraId="48B52D55" w14:textId="77777777" w:rsidTr="006C00C3">
        <w:trPr>
          <w:trHeight w:val="832"/>
        </w:trPr>
        <w:tc>
          <w:tcPr>
            <w:tcW w:w="5000" w:type="pct"/>
            <w:gridSpan w:val="3"/>
            <w:tcBorders>
              <w:top w:val="single" w:sz="4" w:space="0" w:color="auto"/>
            </w:tcBorders>
            <w:shd w:val="clear" w:color="auto" w:fill="auto"/>
            <w:vAlign w:val="bottom"/>
          </w:tcPr>
          <w:p w14:paraId="5CBC8E8A" w14:textId="77777777" w:rsidR="00F050FB" w:rsidRPr="00C16F27" w:rsidRDefault="00F050FB" w:rsidP="006C00C3">
            <w:pPr>
              <w:spacing w:after="0"/>
              <w:rPr>
                <w:rFonts w:cs="Calibri"/>
                <w:b/>
                <w:u w:val="single"/>
              </w:rPr>
            </w:pPr>
          </w:p>
        </w:tc>
      </w:tr>
      <w:tr w:rsidR="00F050FB" w:rsidRPr="00A20322" w14:paraId="2B53B5F7" w14:textId="77777777" w:rsidTr="006C00C3">
        <w:trPr>
          <w:trHeight w:val="283"/>
        </w:trPr>
        <w:tc>
          <w:tcPr>
            <w:tcW w:w="5000" w:type="pct"/>
            <w:gridSpan w:val="3"/>
            <w:tcBorders>
              <w:top w:val="single" w:sz="4" w:space="0" w:color="auto"/>
            </w:tcBorders>
            <w:shd w:val="clear" w:color="auto" w:fill="auto"/>
            <w:vAlign w:val="bottom"/>
          </w:tcPr>
          <w:p w14:paraId="6998F09D" w14:textId="77777777" w:rsidR="00F050FB" w:rsidRPr="00A20322" w:rsidRDefault="00F050FB" w:rsidP="006C00C3">
            <w:pPr>
              <w:spacing w:after="0"/>
              <w:rPr>
                <w:rFonts w:cs="Calibri"/>
                <w:b/>
                <w:u w:val="single"/>
              </w:rPr>
            </w:pPr>
            <w:r>
              <w:rPr>
                <w:rFonts w:cs="Calibri"/>
                <w:b/>
                <w:u w:val="single"/>
              </w:rPr>
              <w:t>Declared by:</w:t>
            </w:r>
          </w:p>
        </w:tc>
      </w:tr>
      <w:tr w:rsidR="00F050FB" w:rsidRPr="00DD4A99" w14:paraId="7BD82539" w14:textId="77777777" w:rsidTr="006C00C3">
        <w:trPr>
          <w:trHeight w:val="454"/>
        </w:trPr>
        <w:tc>
          <w:tcPr>
            <w:tcW w:w="2334" w:type="pct"/>
            <w:tcBorders>
              <w:bottom w:val="single" w:sz="4" w:space="0" w:color="auto"/>
            </w:tcBorders>
            <w:shd w:val="clear" w:color="auto" w:fill="auto"/>
            <w:vAlign w:val="bottom"/>
          </w:tcPr>
          <w:p w14:paraId="45789308" w14:textId="77777777" w:rsidR="00F050FB" w:rsidRPr="00DD4A99" w:rsidRDefault="00F050FB" w:rsidP="006C00C3">
            <w:pPr>
              <w:spacing w:after="0" w:line="240" w:lineRule="auto"/>
              <w:rPr>
                <w:rFonts w:cs="Calibri"/>
                <w:i/>
              </w:rPr>
            </w:pPr>
            <w:r w:rsidRPr="002C49FC">
              <w:rPr>
                <w:rFonts w:cs="Calibri"/>
                <w:i/>
              </w:rPr>
              <w:t xml:space="preserve">Signature </w:t>
            </w:r>
          </w:p>
        </w:tc>
        <w:tc>
          <w:tcPr>
            <w:tcW w:w="153" w:type="pct"/>
            <w:tcBorders>
              <w:bottom w:val="single" w:sz="4" w:space="0" w:color="auto"/>
            </w:tcBorders>
            <w:shd w:val="clear" w:color="auto" w:fill="auto"/>
            <w:vAlign w:val="bottom"/>
          </w:tcPr>
          <w:p w14:paraId="3DAD6CA1" w14:textId="77777777" w:rsidR="00F050FB" w:rsidRPr="00DD4A99" w:rsidRDefault="00F050FB" w:rsidP="006C00C3">
            <w:pPr>
              <w:spacing w:after="0"/>
              <w:rPr>
                <w:rFonts w:cs="Calibri"/>
              </w:rPr>
            </w:pPr>
          </w:p>
        </w:tc>
        <w:tc>
          <w:tcPr>
            <w:tcW w:w="2513" w:type="pct"/>
            <w:tcBorders>
              <w:bottom w:val="single" w:sz="4" w:space="0" w:color="auto"/>
            </w:tcBorders>
            <w:shd w:val="clear" w:color="auto" w:fill="auto"/>
            <w:vAlign w:val="bottom"/>
          </w:tcPr>
          <w:p w14:paraId="412D2458" w14:textId="77777777" w:rsidR="00F050FB" w:rsidRPr="00DD4A99" w:rsidRDefault="00F050FB" w:rsidP="006C00C3">
            <w:pPr>
              <w:spacing w:after="0"/>
              <w:rPr>
                <w:rFonts w:cs="Calibri"/>
                <w:i/>
              </w:rPr>
            </w:pPr>
            <w:r w:rsidRPr="002C49FC">
              <w:rPr>
                <w:rFonts w:cs="Calibri"/>
                <w:i/>
              </w:rPr>
              <w:t>Date</w:t>
            </w:r>
          </w:p>
        </w:tc>
      </w:tr>
      <w:tr w:rsidR="00F050FB" w:rsidRPr="00DD4A99" w14:paraId="379CA11E" w14:textId="77777777" w:rsidTr="006C00C3">
        <w:trPr>
          <w:trHeight w:val="454"/>
        </w:trPr>
        <w:tc>
          <w:tcPr>
            <w:tcW w:w="2334" w:type="pct"/>
            <w:tcBorders>
              <w:top w:val="single" w:sz="4" w:space="0" w:color="auto"/>
              <w:bottom w:val="single" w:sz="4" w:space="0" w:color="auto"/>
            </w:tcBorders>
            <w:shd w:val="clear" w:color="auto" w:fill="auto"/>
            <w:vAlign w:val="bottom"/>
          </w:tcPr>
          <w:p w14:paraId="2E18F312" w14:textId="77777777" w:rsidR="00F050FB" w:rsidRPr="00DD4A99" w:rsidRDefault="00F050FB" w:rsidP="006C00C3">
            <w:pPr>
              <w:spacing w:after="0"/>
              <w:rPr>
                <w:rFonts w:cs="Calibri"/>
                <w:i/>
              </w:rPr>
            </w:pPr>
            <w:r w:rsidRPr="002C49FC">
              <w:rPr>
                <w:rFonts w:cs="Calibri"/>
                <w:i/>
              </w:rPr>
              <w:t>Full Name</w:t>
            </w:r>
          </w:p>
        </w:tc>
        <w:tc>
          <w:tcPr>
            <w:tcW w:w="153" w:type="pct"/>
            <w:tcBorders>
              <w:top w:val="single" w:sz="4" w:space="0" w:color="auto"/>
              <w:bottom w:val="single" w:sz="4" w:space="0" w:color="auto"/>
            </w:tcBorders>
            <w:shd w:val="clear" w:color="auto" w:fill="auto"/>
            <w:vAlign w:val="bottom"/>
          </w:tcPr>
          <w:p w14:paraId="0E31BAA8" w14:textId="77777777" w:rsidR="00F050FB" w:rsidRPr="00DD4A99" w:rsidRDefault="00F050FB" w:rsidP="006C00C3">
            <w:pPr>
              <w:spacing w:after="0"/>
              <w:rPr>
                <w:rFonts w:cs="Calibri"/>
              </w:rPr>
            </w:pPr>
          </w:p>
        </w:tc>
        <w:tc>
          <w:tcPr>
            <w:tcW w:w="2513" w:type="pct"/>
            <w:tcBorders>
              <w:top w:val="single" w:sz="4" w:space="0" w:color="auto"/>
              <w:bottom w:val="single" w:sz="4" w:space="0" w:color="auto"/>
            </w:tcBorders>
            <w:shd w:val="clear" w:color="auto" w:fill="auto"/>
            <w:vAlign w:val="bottom"/>
          </w:tcPr>
          <w:p w14:paraId="24D26C97" w14:textId="77777777" w:rsidR="00F050FB" w:rsidRPr="00DD4A99" w:rsidRDefault="00F050FB" w:rsidP="006C00C3">
            <w:pPr>
              <w:spacing w:after="0"/>
              <w:rPr>
                <w:rFonts w:cs="Calibri"/>
                <w:i/>
              </w:rPr>
            </w:pPr>
            <w:r w:rsidRPr="002C49FC">
              <w:rPr>
                <w:rFonts w:cs="Calibri"/>
                <w:i/>
              </w:rPr>
              <w:t>Position (if Company)</w:t>
            </w:r>
          </w:p>
        </w:tc>
      </w:tr>
    </w:tbl>
    <w:p w14:paraId="43769991" w14:textId="77777777" w:rsidR="00F050FB" w:rsidRDefault="00F050FB" w:rsidP="00C44429">
      <w:pPr>
        <w:pStyle w:val="ListParagraph"/>
      </w:pPr>
    </w:p>
    <w:p w14:paraId="147C618E" w14:textId="77777777" w:rsidR="00B23582" w:rsidRPr="00B23582" w:rsidRDefault="00B23582" w:rsidP="00C44429">
      <w:pPr>
        <w:pStyle w:val="ListParagraph"/>
        <w:keepNext/>
        <w:numPr>
          <w:ilvl w:val="0"/>
          <w:numId w:val="39"/>
        </w:numPr>
        <w:overflowPunct w:val="0"/>
        <w:autoSpaceDE w:val="0"/>
        <w:autoSpaceDN w:val="0"/>
        <w:adjustRightInd w:val="0"/>
        <w:spacing w:before="240" w:after="240" w:line="240" w:lineRule="auto"/>
        <w:contextualSpacing w:val="0"/>
        <w:textAlignment w:val="baseline"/>
        <w:outlineLvl w:val="0"/>
        <w:rPr>
          <w:rFonts w:ascii="Arial Bold" w:eastAsia="Times New Roman" w:hAnsi="Arial Bold" w:cs="Arial"/>
          <w:b/>
          <w:vanish/>
          <w:color w:val="000000" w:themeColor="text1"/>
          <w:kern w:val="32"/>
          <w:sz w:val="24"/>
          <w:szCs w:val="28"/>
        </w:rPr>
      </w:pPr>
      <w:bookmarkStart w:id="387" w:name="_Toc463295400"/>
      <w:bookmarkStart w:id="388" w:name="_Toc6212533"/>
      <w:bookmarkStart w:id="389" w:name="_Toc6214555"/>
      <w:bookmarkStart w:id="390" w:name="_Toc6214684"/>
      <w:bookmarkStart w:id="391" w:name="_Toc8207872"/>
      <w:bookmarkEnd w:id="385"/>
      <w:bookmarkEnd w:id="386"/>
      <w:bookmarkEnd w:id="387"/>
      <w:bookmarkEnd w:id="388"/>
      <w:bookmarkEnd w:id="389"/>
      <w:bookmarkEnd w:id="390"/>
      <w:bookmarkEnd w:id="391"/>
    </w:p>
    <w:p w14:paraId="02B73B36" w14:textId="77777777" w:rsidR="00B23582" w:rsidRPr="00B23582" w:rsidRDefault="00B23582" w:rsidP="00C44429">
      <w:pPr>
        <w:pStyle w:val="ListParagraph"/>
        <w:keepNext/>
        <w:numPr>
          <w:ilvl w:val="0"/>
          <w:numId w:val="39"/>
        </w:numPr>
        <w:overflowPunct w:val="0"/>
        <w:autoSpaceDE w:val="0"/>
        <w:autoSpaceDN w:val="0"/>
        <w:adjustRightInd w:val="0"/>
        <w:spacing w:before="240" w:after="240" w:line="240" w:lineRule="auto"/>
        <w:contextualSpacing w:val="0"/>
        <w:textAlignment w:val="baseline"/>
        <w:outlineLvl w:val="0"/>
        <w:rPr>
          <w:rFonts w:ascii="Arial Bold" w:eastAsia="Times New Roman" w:hAnsi="Arial Bold" w:cs="Arial"/>
          <w:b/>
          <w:vanish/>
          <w:color w:val="000000" w:themeColor="text1"/>
          <w:kern w:val="32"/>
          <w:sz w:val="24"/>
          <w:szCs w:val="28"/>
        </w:rPr>
      </w:pPr>
      <w:bookmarkStart w:id="392" w:name="_Toc6212534"/>
      <w:bookmarkStart w:id="393" w:name="_Toc6214556"/>
      <w:bookmarkStart w:id="394" w:name="_Toc6214685"/>
      <w:bookmarkStart w:id="395" w:name="_Toc8207873"/>
      <w:bookmarkEnd w:id="392"/>
      <w:bookmarkEnd w:id="393"/>
      <w:bookmarkEnd w:id="394"/>
      <w:bookmarkEnd w:id="395"/>
    </w:p>
    <w:p w14:paraId="531CB049" w14:textId="77777777" w:rsidR="00F050FB" w:rsidRDefault="00F050FB" w:rsidP="00724093">
      <w:pPr>
        <w:pStyle w:val="Heading2"/>
        <w:rPr>
          <w:highlight w:val="yellow"/>
        </w:rPr>
        <w:sectPr w:rsidR="00F050FB" w:rsidSect="00125E01">
          <w:pgSz w:w="11906" w:h="16838"/>
          <w:pgMar w:top="1440" w:right="849" w:bottom="1276" w:left="993" w:header="708" w:footer="708" w:gutter="0"/>
          <w:cols w:space="708"/>
          <w:docGrid w:linePitch="360"/>
        </w:sectPr>
      </w:pPr>
      <w:bookmarkStart w:id="396" w:name="_Toc463295401"/>
      <w:bookmarkStart w:id="397" w:name="_Toc463295402"/>
      <w:bookmarkStart w:id="398" w:name="_Toc463295403"/>
      <w:bookmarkStart w:id="399" w:name="_Toc463295404"/>
      <w:bookmarkEnd w:id="396"/>
      <w:bookmarkEnd w:id="397"/>
      <w:bookmarkEnd w:id="398"/>
      <w:bookmarkEnd w:id="399"/>
    </w:p>
    <w:p w14:paraId="6EF0A352" w14:textId="77777777" w:rsidR="008C2A87" w:rsidRDefault="00824B3A">
      <w:pPr>
        <w:pStyle w:val="Heading2"/>
      </w:pPr>
      <w:bookmarkStart w:id="400" w:name="_Toc463295405"/>
      <w:bookmarkStart w:id="401" w:name="_Toc463295406"/>
      <w:bookmarkStart w:id="402" w:name="_Toc463374725"/>
      <w:bookmarkStart w:id="403" w:name="_Toc463382923"/>
      <w:bookmarkStart w:id="404" w:name="_Toc463382982"/>
      <w:bookmarkStart w:id="405" w:name="_Toc496683927"/>
      <w:bookmarkStart w:id="406" w:name="_Toc8207874"/>
      <w:bookmarkEnd w:id="400"/>
      <w:r w:rsidRPr="00CB10F1">
        <w:lastRenderedPageBreak/>
        <w:t>A</w:t>
      </w:r>
      <w:r w:rsidR="00F56907" w:rsidRPr="00CB10F1">
        <w:t>3</w:t>
      </w:r>
      <w:r w:rsidRPr="00CB10F1">
        <w:t xml:space="preserve"> –</w:t>
      </w:r>
      <w:bookmarkEnd w:id="401"/>
      <w:r w:rsidRPr="00CB10F1">
        <w:t xml:space="preserve"> </w:t>
      </w:r>
      <w:bookmarkStart w:id="407" w:name="_Toc463295407"/>
      <w:bookmarkStart w:id="408" w:name="_Toc463295408"/>
      <w:bookmarkEnd w:id="407"/>
      <w:r w:rsidR="00F56907" w:rsidRPr="00CB10F1">
        <w:t xml:space="preserve">Completed </w:t>
      </w:r>
      <w:r w:rsidR="00593FB4" w:rsidRPr="00CB10F1">
        <w:t>Schedule of Prices</w:t>
      </w:r>
      <w:bookmarkEnd w:id="402"/>
      <w:bookmarkEnd w:id="403"/>
      <w:bookmarkEnd w:id="404"/>
      <w:bookmarkEnd w:id="405"/>
      <w:bookmarkEnd w:id="406"/>
      <w:bookmarkEnd w:id="408"/>
    </w:p>
    <w:tbl>
      <w:tblPr>
        <w:tblW w:w="10187" w:type="dxa"/>
        <w:tblInd w:w="93" w:type="dxa"/>
        <w:tblLayout w:type="fixed"/>
        <w:tblLook w:val="04A0" w:firstRow="1" w:lastRow="0" w:firstColumn="1" w:lastColumn="0" w:noHBand="0" w:noVBand="1"/>
      </w:tblPr>
      <w:tblGrid>
        <w:gridCol w:w="5260"/>
        <w:gridCol w:w="1134"/>
        <w:gridCol w:w="851"/>
        <w:gridCol w:w="1207"/>
        <w:gridCol w:w="1735"/>
      </w:tblGrid>
      <w:tr w:rsidR="001D06AC" w:rsidRPr="008C2A87" w14:paraId="4E3502D6" w14:textId="77777777" w:rsidTr="00C3339A">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6783A" w14:textId="77777777" w:rsidR="008C2A87" w:rsidRPr="008C2A87" w:rsidRDefault="008C2A87" w:rsidP="008C2A87">
            <w:pPr>
              <w:spacing w:after="0" w:line="240" w:lineRule="auto"/>
              <w:jc w:val="left"/>
              <w:rPr>
                <w:rFonts w:ascii="Arial" w:eastAsia="Times New Roman" w:hAnsi="Arial" w:cs="Arial"/>
                <w:b/>
                <w:bCs/>
                <w:lang w:eastAsia="en-NZ"/>
              </w:rPr>
            </w:pPr>
            <w:r w:rsidRPr="008C2A87">
              <w:rPr>
                <w:rFonts w:ascii="Arial" w:eastAsia="Times New Roman" w:hAnsi="Arial" w:cs="Arial"/>
                <w:b/>
                <w:bCs/>
                <w:lang w:eastAsia="en-NZ"/>
              </w:rPr>
              <w:t>Services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32F113B" w14:textId="77777777" w:rsidR="008C2A87" w:rsidRPr="008C2A87" w:rsidRDefault="008C2A87" w:rsidP="008C2A87">
            <w:pPr>
              <w:spacing w:after="0" w:line="240" w:lineRule="auto"/>
              <w:jc w:val="left"/>
              <w:rPr>
                <w:rFonts w:ascii="Arial" w:eastAsia="Times New Roman" w:hAnsi="Arial" w:cs="Arial"/>
                <w:b/>
                <w:bCs/>
                <w:lang w:eastAsia="en-NZ"/>
              </w:rPr>
            </w:pPr>
            <w:r w:rsidRPr="008C2A87">
              <w:rPr>
                <w:rFonts w:ascii="Arial" w:eastAsia="Times New Roman" w:hAnsi="Arial" w:cs="Arial"/>
                <w:b/>
                <w:bCs/>
                <w:lang w:eastAsia="en-NZ"/>
              </w:rPr>
              <w:t>Quantity</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FB4B4D7" w14:textId="77777777" w:rsidR="008C2A87" w:rsidRPr="008C2A87" w:rsidRDefault="008C2A87" w:rsidP="008C2A87">
            <w:pPr>
              <w:spacing w:after="0" w:line="240" w:lineRule="auto"/>
              <w:jc w:val="left"/>
              <w:rPr>
                <w:rFonts w:ascii="Arial" w:eastAsia="Times New Roman" w:hAnsi="Arial" w:cs="Arial"/>
                <w:b/>
                <w:bCs/>
                <w:lang w:eastAsia="en-NZ"/>
              </w:rPr>
            </w:pPr>
            <w:r w:rsidRPr="008C2A87">
              <w:rPr>
                <w:rFonts w:ascii="Arial" w:eastAsia="Times New Roman" w:hAnsi="Arial" w:cs="Arial"/>
                <w:b/>
                <w:bCs/>
                <w:lang w:eastAsia="en-NZ"/>
              </w:rPr>
              <w:t>Unit</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14:paraId="228A5C9F" w14:textId="77777777" w:rsidR="008C2A87" w:rsidRPr="008C2A87" w:rsidRDefault="008C2A87" w:rsidP="008C2A87">
            <w:pPr>
              <w:spacing w:after="0" w:line="240" w:lineRule="auto"/>
              <w:jc w:val="left"/>
              <w:rPr>
                <w:rFonts w:ascii="Arial" w:eastAsia="Times New Roman" w:hAnsi="Arial" w:cs="Arial"/>
                <w:b/>
                <w:bCs/>
                <w:lang w:eastAsia="en-NZ"/>
              </w:rPr>
            </w:pPr>
            <w:r w:rsidRPr="008C2A87">
              <w:rPr>
                <w:rFonts w:ascii="Arial" w:eastAsia="Times New Roman" w:hAnsi="Arial" w:cs="Arial"/>
                <w:b/>
                <w:bCs/>
                <w:lang w:eastAsia="en-NZ"/>
              </w:rPr>
              <w:t>Rate/Unit</w:t>
            </w:r>
          </w:p>
        </w:tc>
        <w:tc>
          <w:tcPr>
            <w:tcW w:w="1735" w:type="dxa"/>
            <w:tcBorders>
              <w:top w:val="single" w:sz="4" w:space="0" w:color="auto"/>
              <w:left w:val="nil"/>
              <w:bottom w:val="single" w:sz="4" w:space="0" w:color="auto"/>
              <w:right w:val="single" w:sz="4" w:space="0" w:color="auto"/>
            </w:tcBorders>
            <w:shd w:val="clear" w:color="auto" w:fill="auto"/>
            <w:vAlign w:val="center"/>
            <w:hideMark/>
          </w:tcPr>
          <w:p w14:paraId="3110024D" w14:textId="77777777" w:rsidR="008C2A87" w:rsidRPr="008C2A87" w:rsidRDefault="008C2A87" w:rsidP="008C2A87">
            <w:pPr>
              <w:spacing w:after="0" w:line="240" w:lineRule="auto"/>
              <w:jc w:val="left"/>
              <w:rPr>
                <w:rFonts w:ascii="Arial" w:eastAsia="Times New Roman" w:hAnsi="Arial" w:cs="Arial"/>
                <w:b/>
                <w:bCs/>
                <w:lang w:eastAsia="en-NZ"/>
              </w:rPr>
            </w:pPr>
            <w:r w:rsidRPr="008C2A87">
              <w:rPr>
                <w:rFonts w:ascii="Arial" w:eastAsia="Times New Roman" w:hAnsi="Arial" w:cs="Arial"/>
                <w:b/>
                <w:bCs/>
                <w:lang w:eastAsia="en-NZ"/>
              </w:rPr>
              <w:t>Sum Total</w:t>
            </w:r>
          </w:p>
        </w:tc>
      </w:tr>
      <w:tr w:rsidR="001D06AC" w:rsidRPr="008C2A87" w14:paraId="1F1DB9F5" w14:textId="77777777" w:rsidTr="00C3339A">
        <w:trPr>
          <w:trHeight w:val="472"/>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62BAB4CA" w14:textId="77777777" w:rsidR="008C2A87" w:rsidRPr="00B73C64" w:rsidRDefault="00B73C64" w:rsidP="00BF2257">
            <w:pPr>
              <w:spacing w:after="0" w:line="240" w:lineRule="auto"/>
              <w:jc w:val="left"/>
              <w:rPr>
                <w:rFonts w:ascii="Arial" w:eastAsia="Times New Roman" w:hAnsi="Arial" w:cs="Arial"/>
                <w:b/>
                <w:sz w:val="16"/>
                <w:szCs w:val="16"/>
                <w:lang w:eastAsia="en-NZ"/>
              </w:rPr>
            </w:pPr>
            <w:r>
              <w:rPr>
                <w:rFonts w:ascii="Arial" w:eastAsia="Times New Roman" w:hAnsi="Arial" w:cs="Arial"/>
                <w:b/>
                <w:sz w:val="16"/>
                <w:szCs w:val="16"/>
                <w:lang w:eastAsia="en-NZ"/>
              </w:rPr>
              <w:t>A)</w:t>
            </w:r>
            <w:r w:rsidR="008C2A87" w:rsidRPr="008C2A87">
              <w:rPr>
                <w:rFonts w:ascii="Arial" w:eastAsia="Times New Roman" w:hAnsi="Arial" w:cs="Arial"/>
                <w:sz w:val="16"/>
                <w:szCs w:val="16"/>
                <w:lang w:eastAsia="en-NZ"/>
              </w:rPr>
              <w:t> </w:t>
            </w:r>
            <w:r w:rsidRPr="00AA6B09">
              <w:rPr>
                <w:rFonts w:ascii="Arial" w:eastAsia="Times New Roman" w:hAnsi="Arial" w:cs="Arial"/>
                <w:b/>
                <w:sz w:val="16"/>
                <w:szCs w:val="16"/>
                <w:lang w:eastAsia="en-NZ"/>
              </w:rPr>
              <w:t xml:space="preserve">TRENCH </w:t>
            </w:r>
            <w:r w:rsidR="00BF2257">
              <w:rPr>
                <w:rFonts w:ascii="Arial" w:eastAsia="Times New Roman" w:hAnsi="Arial" w:cs="Arial"/>
                <w:b/>
                <w:sz w:val="16"/>
                <w:szCs w:val="16"/>
                <w:lang w:eastAsia="en-NZ"/>
              </w:rPr>
              <w:t>WORK</w:t>
            </w:r>
          </w:p>
        </w:tc>
        <w:tc>
          <w:tcPr>
            <w:tcW w:w="1134" w:type="dxa"/>
            <w:tcBorders>
              <w:top w:val="nil"/>
              <w:left w:val="nil"/>
              <w:bottom w:val="single" w:sz="4" w:space="0" w:color="auto"/>
              <w:right w:val="single" w:sz="4" w:space="0" w:color="auto"/>
            </w:tcBorders>
            <w:shd w:val="clear" w:color="auto" w:fill="auto"/>
            <w:noWrap/>
            <w:vAlign w:val="bottom"/>
            <w:hideMark/>
          </w:tcPr>
          <w:p w14:paraId="2FB69C8D"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087AC"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07" w:type="dxa"/>
            <w:tcBorders>
              <w:top w:val="nil"/>
              <w:left w:val="nil"/>
              <w:bottom w:val="single" w:sz="4" w:space="0" w:color="auto"/>
              <w:right w:val="single" w:sz="4" w:space="0" w:color="auto"/>
            </w:tcBorders>
            <w:shd w:val="clear" w:color="auto" w:fill="auto"/>
            <w:noWrap/>
            <w:vAlign w:val="bottom"/>
            <w:hideMark/>
          </w:tcPr>
          <w:p w14:paraId="288178AC"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735" w:type="dxa"/>
            <w:tcBorders>
              <w:top w:val="nil"/>
              <w:left w:val="nil"/>
              <w:bottom w:val="single" w:sz="4" w:space="0" w:color="auto"/>
              <w:right w:val="single" w:sz="4" w:space="0" w:color="auto"/>
            </w:tcBorders>
            <w:shd w:val="clear" w:color="auto" w:fill="auto"/>
            <w:noWrap/>
            <w:vAlign w:val="bottom"/>
            <w:hideMark/>
          </w:tcPr>
          <w:p w14:paraId="09FF3841"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CF3D78" w:rsidRPr="008C2A87" w14:paraId="17B49C2A"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5273A326" w14:textId="77777777" w:rsidR="00CF3D78" w:rsidRPr="008C2A87" w:rsidRDefault="00CF3D78"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Trenching</w:t>
            </w:r>
          </w:p>
        </w:tc>
        <w:tc>
          <w:tcPr>
            <w:tcW w:w="1134" w:type="dxa"/>
            <w:tcBorders>
              <w:top w:val="nil"/>
              <w:left w:val="nil"/>
              <w:bottom w:val="single" w:sz="4" w:space="0" w:color="auto"/>
              <w:right w:val="single" w:sz="4" w:space="0" w:color="auto"/>
            </w:tcBorders>
            <w:shd w:val="clear" w:color="auto" w:fill="auto"/>
            <w:noWrap/>
            <w:vAlign w:val="bottom"/>
            <w:hideMark/>
          </w:tcPr>
          <w:p w14:paraId="3946DD05" w14:textId="77777777" w:rsidR="00CF3D78" w:rsidRPr="008C2A87" w:rsidRDefault="00CF3D78"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6E99D817" w14:textId="77777777" w:rsidR="00CF3D78" w:rsidRPr="008C2A87" w:rsidRDefault="00CF3D78"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07" w:type="dxa"/>
            <w:tcBorders>
              <w:top w:val="nil"/>
              <w:left w:val="nil"/>
              <w:bottom w:val="single" w:sz="4" w:space="0" w:color="auto"/>
              <w:right w:val="single" w:sz="4" w:space="0" w:color="auto"/>
            </w:tcBorders>
            <w:shd w:val="clear" w:color="auto" w:fill="auto"/>
            <w:noWrap/>
            <w:vAlign w:val="bottom"/>
            <w:hideMark/>
          </w:tcPr>
          <w:p w14:paraId="1F03CAF1" w14:textId="77777777" w:rsidR="00CF3D78" w:rsidRPr="008C2A87" w:rsidRDefault="00CF3D78"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735" w:type="dxa"/>
            <w:tcBorders>
              <w:top w:val="nil"/>
              <w:left w:val="nil"/>
              <w:bottom w:val="single" w:sz="4" w:space="0" w:color="auto"/>
              <w:right w:val="single" w:sz="4" w:space="0" w:color="auto"/>
            </w:tcBorders>
            <w:shd w:val="clear" w:color="auto" w:fill="auto"/>
            <w:noWrap/>
            <w:vAlign w:val="bottom"/>
            <w:hideMark/>
          </w:tcPr>
          <w:p w14:paraId="6F8D3845" w14:textId="77777777" w:rsidR="00CF3D78" w:rsidRPr="008C2A87" w:rsidRDefault="00CF3D78"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1D06AC" w:rsidRPr="008C2A87" w14:paraId="3C0DCE99"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06D7BCB8" w14:textId="77777777" w:rsidR="008C2A87" w:rsidRPr="008C2A87" w:rsidRDefault="00CF3D78" w:rsidP="008C2A8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Directional Drilling</w:t>
            </w:r>
          </w:p>
        </w:tc>
        <w:tc>
          <w:tcPr>
            <w:tcW w:w="1134" w:type="dxa"/>
            <w:tcBorders>
              <w:top w:val="nil"/>
              <w:left w:val="nil"/>
              <w:bottom w:val="single" w:sz="4" w:space="0" w:color="auto"/>
              <w:right w:val="single" w:sz="4" w:space="0" w:color="auto"/>
            </w:tcBorders>
            <w:shd w:val="clear" w:color="auto" w:fill="auto"/>
            <w:noWrap/>
            <w:vAlign w:val="bottom"/>
            <w:hideMark/>
          </w:tcPr>
          <w:p w14:paraId="1D6FA0EF"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5E7DAC3E"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07" w:type="dxa"/>
            <w:tcBorders>
              <w:top w:val="nil"/>
              <w:left w:val="nil"/>
              <w:bottom w:val="single" w:sz="4" w:space="0" w:color="auto"/>
              <w:right w:val="single" w:sz="4" w:space="0" w:color="auto"/>
            </w:tcBorders>
            <w:shd w:val="clear" w:color="auto" w:fill="auto"/>
            <w:noWrap/>
            <w:vAlign w:val="bottom"/>
            <w:hideMark/>
          </w:tcPr>
          <w:p w14:paraId="1645A1F0"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735" w:type="dxa"/>
            <w:tcBorders>
              <w:top w:val="nil"/>
              <w:left w:val="nil"/>
              <w:bottom w:val="single" w:sz="4" w:space="0" w:color="auto"/>
              <w:right w:val="single" w:sz="4" w:space="0" w:color="auto"/>
            </w:tcBorders>
            <w:shd w:val="clear" w:color="auto" w:fill="auto"/>
            <w:noWrap/>
            <w:vAlign w:val="bottom"/>
            <w:hideMark/>
          </w:tcPr>
          <w:p w14:paraId="08623EBF"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1D06AC" w:rsidRPr="008C2A87" w14:paraId="3216F0BE" w14:textId="77777777" w:rsidTr="00C3339A">
        <w:trPr>
          <w:trHeight w:val="48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78BB99AC" w14:textId="77777777" w:rsidR="00B73C64" w:rsidRPr="00AA6B09" w:rsidRDefault="00AA6B09" w:rsidP="008C2A87">
            <w:pPr>
              <w:spacing w:after="0" w:line="240" w:lineRule="auto"/>
              <w:jc w:val="left"/>
              <w:rPr>
                <w:rFonts w:ascii="Arial" w:eastAsia="Times New Roman" w:hAnsi="Arial" w:cs="Arial"/>
                <w:b/>
                <w:sz w:val="16"/>
                <w:szCs w:val="16"/>
                <w:lang w:eastAsia="en-NZ"/>
              </w:rPr>
            </w:pPr>
            <w:r>
              <w:rPr>
                <w:rFonts w:ascii="Arial" w:eastAsia="Times New Roman" w:hAnsi="Arial" w:cs="Arial"/>
                <w:b/>
                <w:sz w:val="16"/>
                <w:szCs w:val="16"/>
                <w:lang w:eastAsia="en-NZ"/>
              </w:rPr>
              <w:t xml:space="preserve">B) LAYING OF </w:t>
            </w:r>
            <w:r w:rsidR="009B7CE3">
              <w:rPr>
                <w:rFonts w:ascii="Arial" w:eastAsia="Times New Roman" w:hAnsi="Arial" w:cs="Arial"/>
                <w:b/>
                <w:sz w:val="16"/>
                <w:szCs w:val="16"/>
                <w:lang w:eastAsia="en-NZ"/>
              </w:rPr>
              <w:t>DUCT / CONDUIT</w:t>
            </w:r>
          </w:p>
        </w:tc>
        <w:tc>
          <w:tcPr>
            <w:tcW w:w="1134" w:type="dxa"/>
            <w:tcBorders>
              <w:top w:val="nil"/>
              <w:left w:val="nil"/>
              <w:bottom w:val="single" w:sz="4" w:space="0" w:color="auto"/>
              <w:right w:val="single" w:sz="4" w:space="0" w:color="auto"/>
            </w:tcBorders>
            <w:shd w:val="clear" w:color="auto" w:fill="auto"/>
            <w:noWrap/>
            <w:vAlign w:val="bottom"/>
            <w:hideMark/>
          </w:tcPr>
          <w:p w14:paraId="5003505F" w14:textId="77777777" w:rsidR="00B73C64" w:rsidRPr="008C2A87" w:rsidRDefault="00B73C64" w:rsidP="008C2A87">
            <w:pPr>
              <w:spacing w:after="0" w:line="240" w:lineRule="auto"/>
              <w:jc w:val="left"/>
              <w:rPr>
                <w:rFonts w:ascii="Arial" w:eastAsia="Times New Roman" w:hAnsi="Arial" w:cs="Arial"/>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2A2F3424" w14:textId="77777777" w:rsidR="00B73C64" w:rsidRPr="008C2A87" w:rsidRDefault="00B73C64" w:rsidP="008C2A87">
            <w:pPr>
              <w:spacing w:after="0" w:line="240" w:lineRule="auto"/>
              <w:jc w:val="left"/>
              <w:rPr>
                <w:rFonts w:ascii="Arial" w:eastAsia="Times New Roman" w:hAnsi="Arial" w:cs="Arial"/>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hideMark/>
          </w:tcPr>
          <w:p w14:paraId="6FF00492" w14:textId="77777777" w:rsidR="00B73C64" w:rsidRPr="008C2A87" w:rsidRDefault="00B73C64" w:rsidP="008C2A87">
            <w:pPr>
              <w:spacing w:after="0" w:line="240" w:lineRule="auto"/>
              <w:jc w:val="left"/>
              <w:rPr>
                <w:rFonts w:ascii="Arial" w:eastAsia="Times New Roman" w:hAnsi="Arial" w:cs="Arial"/>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hideMark/>
          </w:tcPr>
          <w:p w14:paraId="65EC376B" w14:textId="77777777" w:rsidR="00B73C64" w:rsidRPr="008C2A87" w:rsidRDefault="00B73C64" w:rsidP="008C2A87">
            <w:pPr>
              <w:spacing w:after="0" w:line="240" w:lineRule="auto"/>
              <w:jc w:val="left"/>
              <w:rPr>
                <w:rFonts w:ascii="Arial" w:eastAsia="Times New Roman" w:hAnsi="Arial" w:cs="Arial"/>
                <w:sz w:val="16"/>
                <w:szCs w:val="16"/>
                <w:lang w:eastAsia="en-NZ"/>
              </w:rPr>
            </w:pPr>
          </w:p>
        </w:tc>
      </w:tr>
      <w:tr w:rsidR="001D06AC" w:rsidRPr="008C2A87" w14:paraId="56E40A2E"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351E7FF1" w14:textId="77777777" w:rsidR="008C2A87" w:rsidRPr="008C2A87" w:rsidRDefault="001D06AC" w:rsidP="00494C5A">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Base</w:t>
            </w:r>
          </w:p>
        </w:tc>
        <w:tc>
          <w:tcPr>
            <w:tcW w:w="1134" w:type="dxa"/>
            <w:tcBorders>
              <w:top w:val="nil"/>
              <w:left w:val="nil"/>
              <w:bottom w:val="single" w:sz="4" w:space="0" w:color="auto"/>
              <w:right w:val="single" w:sz="4" w:space="0" w:color="auto"/>
            </w:tcBorders>
            <w:shd w:val="clear" w:color="auto" w:fill="auto"/>
            <w:noWrap/>
            <w:vAlign w:val="bottom"/>
            <w:hideMark/>
          </w:tcPr>
          <w:p w14:paraId="6E1F0F00"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388F53A9"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07" w:type="dxa"/>
            <w:tcBorders>
              <w:top w:val="nil"/>
              <w:left w:val="nil"/>
              <w:bottom w:val="single" w:sz="4" w:space="0" w:color="auto"/>
              <w:right w:val="single" w:sz="4" w:space="0" w:color="auto"/>
            </w:tcBorders>
            <w:shd w:val="clear" w:color="auto" w:fill="auto"/>
            <w:noWrap/>
            <w:vAlign w:val="bottom"/>
            <w:hideMark/>
          </w:tcPr>
          <w:p w14:paraId="6D893A28"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735" w:type="dxa"/>
            <w:tcBorders>
              <w:top w:val="nil"/>
              <w:left w:val="nil"/>
              <w:bottom w:val="single" w:sz="4" w:space="0" w:color="auto"/>
              <w:right w:val="single" w:sz="4" w:space="0" w:color="auto"/>
            </w:tcBorders>
            <w:shd w:val="clear" w:color="auto" w:fill="auto"/>
            <w:noWrap/>
            <w:vAlign w:val="bottom"/>
            <w:hideMark/>
          </w:tcPr>
          <w:p w14:paraId="44890079"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1D06AC" w:rsidRPr="008C2A87" w14:paraId="15387CD3"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056779F4" w14:textId="77777777" w:rsidR="008C2A87" w:rsidRPr="008C2A87" w:rsidRDefault="00066F26" w:rsidP="008C2A8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Duct installation</w:t>
            </w:r>
          </w:p>
        </w:tc>
        <w:tc>
          <w:tcPr>
            <w:tcW w:w="1134" w:type="dxa"/>
            <w:tcBorders>
              <w:top w:val="nil"/>
              <w:left w:val="nil"/>
              <w:bottom w:val="single" w:sz="4" w:space="0" w:color="auto"/>
              <w:right w:val="single" w:sz="4" w:space="0" w:color="auto"/>
            </w:tcBorders>
            <w:shd w:val="clear" w:color="auto" w:fill="auto"/>
            <w:noWrap/>
            <w:vAlign w:val="bottom"/>
            <w:hideMark/>
          </w:tcPr>
          <w:p w14:paraId="6DBE470D"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37B8AD84"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07" w:type="dxa"/>
            <w:tcBorders>
              <w:top w:val="nil"/>
              <w:left w:val="nil"/>
              <w:bottom w:val="single" w:sz="4" w:space="0" w:color="auto"/>
              <w:right w:val="single" w:sz="4" w:space="0" w:color="auto"/>
            </w:tcBorders>
            <w:shd w:val="clear" w:color="auto" w:fill="auto"/>
            <w:noWrap/>
            <w:vAlign w:val="bottom"/>
            <w:hideMark/>
          </w:tcPr>
          <w:p w14:paraId="42E57B18"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735" w:type="dxa"/>
            <w:tcBorders>
              <w:top w:val="nil"/>
              <w:left w:val="nil"/>
              <w:bottom w:val="single" w:sz="4" w:space="0" w:color="auto"/>
              <w:right w:val="single" w:sz="4" w:space="0" w:color="auto"/>
            </w:tcBorders>
            <w:shd w:val="clear" w:color="auto" w:fill="auto"/>
            <w:noWrap/>
            <w:vAlign w:val="bottom"/>
            <w:hideMark/>
          </w:tcPr>
          <w:p w14:paraId="78B00EE6"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CF3D78" w:rsidRPr="008C2A87" w14:paraId="7DAB8A14"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33197A74" w14:textId="77777777" w:rsidR="00CF3D78" w:rsidRPr="008C2A87" w:rsidRDefault="00CF3D78"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Duct covering</w:t>
            </w:r>
          </w:p>
        </w:tc>
        <w:tc>
          <w:tcPr>
            <w:tcW w:w="1134" w:type="dxa"/>
            <w:tcBorders>
              <w:top w:val="nil"/>
              <w:left w:val="nil"/>
              <w:bottom w:val="single" w:sz="4" w:space="0" w:color="auto"/>
              <w:right w:val="single" w:sz="4" w:space="0" w:color="auto"/>
            </w:tcBorders>
            <w:shd w:val="clear" w:color="auto" w:fill="auto"/>
            <w:noWrap/>
            <w:vAlign w:val="bottom"/>
            <w:hideMark/>
          </w:tcPr>
          <w:p w14:paraId="737B78C6" w14:textId="77777777" w:rsidR="00CF3D78" w:rsidRPr="008C2A87" w:rsidRDefault="00CF3D78"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62D52C74" w14:textId="77777777" w:rsidR="00CF3D78" w:rsidRPr="008C2A87" w:rsidRDefault="00CF3D78"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07" w:type="dxa"/>
            <w:tcBorders>
              <w:top w:val="nil"/>
              <w:left w:val="nil"/>
              <w:bottom w:val="single" w:sz="4" w:space="0" w:color="auto"/>
              <w:right w:val="single" w:sz="4" w:space="0" w:color="auto"/>
            </w:tcBorders>
            <w:shd w:val="clear" w:color="auto" w:fill="auto"/>
            <w:noWrap/>
            <w:vAlign w:val="bottom"/>
            <w:hideMark/>
          </w:tcPr>
          <w:p w14:paraId="271746F8" w14:textId="77777777" w:rsidR="00CF3D78" w:rsidRPr="008C2A87" w:rsidRDefault="00CF3D78"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735" w:type="dxa"/>
            <w:tcBorders>
              <w:top w:val="nil"/>
              <w:left w:val="nil"/>
              <w:bottom w:val="single" w:sz="4" w:space="0" w:color="auto"/>
              <w:right w:val="single" w:sz="4" w:space="0" w:color="auto"/>
            </w:tcBorders>
            <w:shd w:val="clear" w:color="auto" w:fill="auto"/>
            <w:noWrap/>
            <w:vAlign w:val="bottom"/>
            <w:hideMark/>
          </w:tcPr>
          <w:p w14:paraId="430A4FFE" w14:textId="77777777" w:rsidR="00CF3D78" w:rsidRPr="008C2A87" w:rsidRDefault="00CF3D78"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1D06AC" w:rsidRPr="008C2A87" w14:paraId="7EBA28B6"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38DD140E" w14:textId="77777777" w:rsidR="008C2A87" w:rsidRPr="008C2A87" w:rsidRDefault="00CF3D78" w:rsidP="00494C5A">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Marker tape</w:t>
            </w:r>
          </w:p>
        </w:tc>
        <w:tc>
          <w:tcPr>
            <w:tcW w:w="1134" w:type="dxa"/>
            <w:tcBorders>
              <w:top w:val="nil"/>
              <w:left w:val="nil"/>
              <w:bottom w:val="single" w:sz="4" w:space="0" w:color="auto"/>
              <w:right w:val="single" w:sz="4" w:space="0" w:color="auto"/>
            </w:tcBorders>
            <w:shd w:val="clear" w:color="auto" w:fill="auto"/>
            <w:noWrap/>
            <w:vAlign w:val="bottom"/>
            <w:hideMark/>
          </w:tcPr>
          <w:p w14:paraId="1457416B"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727561A9"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07" w:type="dxa"/>
            <w:tcBorders>
              <w:top w:val="nil"/>
              <w:left w:val="nil"/>
              <w:bottom w:val="single" w:sz="4" w:space="0" w:color="auto"/>
              <w:right w:val="single" w:sz="4" w:space="0" w:color="auto"/>
            </w:tcBorders>
            <w:shd w:val="clear" w:color="auto" w:fill="auto"/>
            <w:noWrap/>
            <w:vAlign w:val="bottom"/>
            <w:hideMark/>
          </w:tcPr>
          <w:p w14:paraId="1C308EA7"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735" w:type="dxa"/>
            <w:tcBorders>
              <w:top w:val="nil"/>
              <w:left w:val="nil"/>
              <w:bottom w:val="single" w:sz="4" w:space="0" w:color="auto"/>
              <w:right w:val="single" w:sz="4" w:space="0" w:color="auto"/>
            </w:tcBorders>
            <w:shd w:val="clear" w:color="auto" w:fill="auto"/>
            <w:noWrap/>
            <w:vAlign w:val="bottom"/>
            <w:hideMark/>
          </w:tcPr>
          <w:p w14:paraId="0DDD52B2"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CF3D78" w:rsidRPr="008C2A87" w14:paraId="470BDA11"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46B8DB35" w14:textId="77777777" w:rsidR="00CF3D78" w:rsidRPr="008C2A87" w:rsidRDefault="00CF3D78"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 xml:space="preserve">Backfill Trench - Spoil </w:t>
            </w:r>
          </w:p>
        </w:tc>
        <w:tc>
          <w:tcPr>
            <w:tcW w:w="1134" w:type="dxa"/>
            <w:tcBorders>
              <w:top w:val="nil"/>
              <w:left w:val="nil"/>
              <w:bottom w:val="single" w:sz="4" w:space="0" w:color="auto"/>
              <w:right w:val="single" w:sz="4" w:space="0" w:color="auto"/>
            </w:tcBorders>
            <w:shd w:val="clear" w:color="auto" w:fill="auto"/>
            <w:noWrap/>
            <w:vAlign w:val="bottom"/>
            <w:hideMark/>
          </w:tcPr>
          <w:p w14:paraId="3CBE5B4B" w14:textId="77777777" w:rsidR="00CF3D78" w:rsidRPr="008C2A87" w:rsidRDefault="00CF3D78" w:rsidP="00920377">
            <w:pPr>
              <w:spacing w:after="0" w:line="240" w:lineRule="auto"/>
              <w:jc w:val="left"/>
              <w:rPr>
                <w:rFonts w:ascii="Arial" w:eastAsia="Times New Roman" w:hAnsi="Arial" w:cs="Arial"/>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6DC11A52" w14:textId="77777777" w:rsidR="00CF3D78" w:rsidRPr="008C2A87" w:rsidRDefault="00CF3D78" w:rsidP="00920377">
            <w:pPr>
              <w:spacing w:after="0" w:line="240" w:lineRule="auto"/>
              <w:jc w:val="left"/>
              <w:rPr>
                <w:rFonts w:ascii="Arial" w:eastAsia="Times New Roman" w:hAnsi="Arial" w:cs="Arial"/>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hideMark/>
          </w:tcPr>
          <w:p w14:paraId="241B9FF8" w14:textId="77777777" w:rsidR="00CF3D78" w:rsidRPr="008C2A87" w:rsidRDefault="00CF3D78" w:rsidP="00920377">
            <w:pPr>
              <w:spacing w:after="0" w:line="240" w:lineRule="auto"/>
              <w:jc w:val="left"/>
              <w:rPr>
                <w:rFonts w:ascii="Arial" w:eastAsia="Times New Roman" w:hAnsi="Arial" w:cs="Arial"/>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hideMark/>
          </w:tcPr>
          <w:p w14:paraId="52D4C163" w14:textId="77777777" w:rsidR="00CF3D78" w:rsidRPr="008C2A87" w:rsidRDefault="00CF3D78" w:rsidP="00920377">
            <w:pPr>
              <w:spacing w:after="0" w:line="240" w:lineRule="auto"/>
              <w:jc w:val="left"/>
              <w:rPr>
                <w:rFonts w:ascii="Arial" w:eastAsia="Times New Roman" w:hAnsi="Arial" w:cs="Arial"/>
                <w:sz w:val="16"/>
                <w:szCs w:val="16"/>
                <w:lang w:eastAsia="en-NZ"/>
              </w:rPr>
            </w:pPr>
          </w:p>
        </w:tc>
      </w:tr>
      <w:tr w:rsidR="001D06AC" w:rsidRPr="008C2A87" w14:paraId="5AC043B3" w14:textId="77777777" w:rsidTr="00C3339A">
        <w:trPr>
          <w:trHeight w:val="543"/>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2CB9959E" w14:textId="77777777" w:rsidR="00AA6B09" w:rsidRPr="00AA6B09" w:rsidRDefault="00AA6B09" w:rsidP="000535AD">
            <w:pPr>
              <w:spacing w:after="0" w:line="240" w:lineRule="auto"/>
              <w:jc w:val="left"/>
              <w:rPr>
                <w:rFonts w:ascii="Arial" w:eastAsia="Times New Roman" w:hAnsi="Arial" w:cs="Arial"/>
                <w:b/>
                <w:sz w:val="16"/>
                <w:szCs w:val="16"/>
                <w:lang w:eastAsia="en-NZ"/>
              </w:rPr>
            </w:pPr>
            <w:r>
              <w:rPr>
                <w:rFonts w:ascii="Arial" w:eastAsia="Times New Roman" w:hAnsi="Arial" w:cs="Arial"/>
                <w:b/>
                <w:sz w:val="16"/>
                <w:szCs w:val="16"/>
                <w:lang w:eastAsia="en-NZ"/>
              </w:rPr>
              <w:t>C) TRENCH BACKFIL</w:t>
            </w:r>
            <w:r w:rsidR="000535AD">
              <w:rPr>
                <w:rFonts w:ascii="Arial" w:eastAsia="Times New Roman" w:hAnsi="Arial" w:cs="Arial"/>
                <w:b/>
                <w:sz w:val="16"/>
                <w:szCs w:val="16"/>
                <w:lang w:eastAsia="en-NZ"/>
              </w:rPr>
              <w:t>LING, COMPACTION AND ROAD RE-INSTATEMENT</w:t>
            </w:r>
          </w:p>
        </w:tc>
        <w:tc>
          <w:tcPr>
            <w:tcW w:w="1134" w:type="dxa"/>
            <w:tcBorders>
              <w:top w:val="nil"/>
              <w:left w:val="nil"/>
              <w:bottom w:val="single" w:sz="4" w:space="0" w:color="auto"/>
              <w:right w:val="single" w:sz="4" w:space="0" w:color="auto"/>
            </w:tcBorders>
            <w:shd w:val="clear" w:color="auto" w:fill="auto"/>
            <w:noWrap/>
            <w:vAlign w:val="bottom"/>
            <w:hideMark/>
          </w:tcPr>
          <w:p w14:paraId="66ADA743" w14:textId="77777777" w:rsidR="00AA6B09" w:rsidRPr="008C2A87" w:rsidRDefault="00AA6B09" w:rsidP="008C2A87">
            <w:pPr>
              <w:spacing w:after="0" w:line="240" w:lineRule="auto"/>
              <w:jc w:val="left"/>
              <w:rPr>
                <w:rFonts w:ascii="Arial" w:eastAsia="Times New Roman" w:hAnsi="Arial" w:cs="Arial"/>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2EF69F84" w14:textId="77777777" w:rsidR="00AA6B09" w:rsidRPr="008C2A87" w:rsidRDefault="00AA6B09" w:rsidP="008C2A87">
            <w:pPr>
              <w:spacing w:after="0" w:line="240" w:lineRule="auto"/>
              <w:jc w:val="left"/>
              <w:rPr>
                <w:rFonts w:ascii="Arial" w:eastAsia="Times New Roman" w:hAnsi="Arial" w:cs="Arial"/>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hideMark/>
          </w:tcPr>
          <w:p w14:paraId="46524D31" w14:textId="77777777" w:rsidR="00AA6B09" w:rsidRPr="008C2A87" w:rsidRDefault="00AA6B09" w:rsidP="008C2A87">
            <w:pPr>
              <w:spacing w:after="0" w:line="240" w:lineRule="auto"/>
              <w:jc w:val="left"/>
              <w:rPr>
                <w:rFonts w:ascii="Arial" w:eastAsia="Times New Roman" w:hAnsi="Arial" w:cs="Arial"/>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hideMark/>
          </w:tcPr>
          <w:p w14:paraId="5E681A27" w14:textId="77777777" w:rsidR="00AA6B09" w:rsidRPr="008C2A87" w:rsidRDefault="00AA6B09" w:rsidP="008C2A87">
            <w:pPr>
              <w:spacing w:after="0" w:line="240" w:lineRule="auto"/>
              <w:jc w:val="left"/>
              <w:rPr>
                <w:rFonts w:ascii="Arial" w:eastAsia="Times New Roman" w:hAnsi="Arial" w:cs="Arial"/>
                <w:sz w:val="16"/>
                <w:szCs w:val="16"/>
                <w:lang w:eastAsia="en-NZ"/>
              </w:rPr>
            </w:pPr>
          </w:p>
        </w:tc>
      </w:tr>
      <w:tr w:rsidR="001D06AC" w:rsidRPr="008C2A87" w14:paraId="52316D84" w14:textId="77777777" w:rsidTr="00C3339A">
        <w:trPr>
          <w:trHeight w:val="50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1CF21BB2" w14:textId="77777777" w:rsidR="008C2A87" w:rsidRPr="002B13CB" w:rsidRDefault="008C2A87" w:rsidP="008C2A87">
            <w:pPr>
              <w:spacing w:after="0" w:line="240" w:lineRule="auto"/>
              <w:jc w:val="left"/>
              <w:rPr>
                <w:rFonts w:ascii="Arial" w:eastAsia="Times New Roman" w:hAnsi="Arial" w:cs="Arial"/>
                <w:sz w:val="16"/>
                <w:szCs w:val="16"/>
                <w:lang w:eastAsia="en-NZ"/>
              </w:rPr>
            </w:pPr>
            <w:r w:rsidRPr="002B13CB">
              <w:rPr>
                <w:rFonts w:ascii="Arial" w:eastAsia="Times New Roman" w:hAnsi="Arial" w:cs="Arial"/>
                <w:sz w:val="16"/>
                <w:szCs w:val="16"/>
                <w:lang w:eastAsia="en-NZ"/>
              </w:rPr>
              <w:t>Backfilling &amp; Compacting</w:t>
            </w:r>
            <w:r w:rsidR="00E72B72" w:rsidRPr="002B13CB">
              <w:rPr>
                <w:rFonts w:ascii="Arial" w:eastAsia="Times New Roman" w:hAnsi="Arial" w:cs="Arial"/>
                <w:sz w:val="16"/>
                <w:szCs w:val="16"/>
                <w:lang w:eastAsia="en-NZ"/>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0F1D4433"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70CE0568"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07" w:type="dxa"/>
            <w:tcBorders>
              <w:top w:val="nil"/>
              <w:left w:val="nil"/>
              <w:bottom w:val="single" w:sz="4" w:space="0" w:color="auto"/>
              <w:right w:val="single" w:sz="4" w:space="0" w:color="auto"/>
            </w:tcBorders>
            <w:shd w:val="clear" w:color="auto" w:fill="auto"/>
            <w:noWrap/>
            <w:vAlign w:val="bottom"/>
            <w:hideMark/>
          </w:tcPr>
          <w:p w14:paraId="2AB25F6B"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735" w:type="dxa"/>
            <w:tcBorders>
              <w:top w:val="nil"/>
              <w:left w:val="nil"/>
              <w:bottom w:val="single" w:sz="4" w:space="0" w:color="auto"/>
              <w:right w:val="single" w:sz="4" w:space="0" w:color="auto"/>
            </w:tcBorders>
            <w:shd w:val="clear" w:color="auto" w:fill="auto"/>
            <w:noWrap/>
            <w:vAlign w:val="bottom"/>
            <w:hideMark/>
          </w:tcPr>
          <w:p w14:paraId="1803506F" w14:textId="77777777" w:rsidR="008C2A87" w:rsidRPr="008C2A87" w:rsidRDefault="008C2A87"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CF3D78" w:rsidRPr="008C2A87" w14:paraId="1A36D92D" w14:textId="77777777" w:rsidTr="00C3339A">
        <w:trPr>
          <w:trHeight w:val="55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4D434DD3" w14:textId="77777777" w:rsidR="00CF3D78" w:rsidRPr="002B13CB" w:rsidRDefault="00CF3D78"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Reinstatement – soft ground</w:t>
            </w:r>
          </w:p>
        </w:tc>
        <w:tc>
          <w:tcPr>
            <w:tcW w:w="1134" w:type="dxa"/>
            <w:tcBorders>
              <w:top w:val="nil"/>
              <w:left w:val="nil"/>
              <w:bottom w:val="single" w:sz="4" w:space="0" w:color="auto"/>
              <w:right w:val="single" w:sz="4" w:space="0" w:color="auto"/>
            </w:tcBorders>
            <w:shd w:val="clear" w:color="auto" w:fill="auto"/>
            <w:noWrap/>
            <w:vAlign w:val="bottom"/>
            <w:hideMark/>
          </w:tcPr>
          <w:p w14:paraId="2A0D6E92" w14:textId="77777777" w:rsidR="00CF3D78" w:rsidRPr="008C2A87" w:rsidRDefault="00CF3D78" w:rsidP="00920377">
            <w:pPr>
              <w:spacing w:after="0" w:line="240" w:lineRule="auto"/>
              <w:jc w:val="left"/>
              <w:rPr>
                <w:rFonts w:ascii="Arial" w:eastAsia="Times New Roman" w:hAnsi="Arial" w:cs="Arial"/>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6057A57D" w14:textId="77777777" w:rsidR="00CF3D78" w:rsidRPr="008C2A87" w:rsidRDefault="00CF3D78" w:rsidP="00920377">
            <w:pPr>
              <w:spacing w:after="0" w:line="240" w:lineRule="auto"/>
              <w:jc w:val="left"/>
              <w:rPr>
                <w:rFonts w:ascii="Arial" w:eastAsia="Times New Roman" w:hAnsi="Arial" w:cs="Arial"/>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hideMark/>
          </w:tcPr>
          <w:p w14:paraId="1D748D12" w14:textId="77777777" w:rsidR="00CF3D78" w:rsidRPr="008C2A87" w:rsidRDefault="00CF3D78" w:rsidP="00920377">
            <w:pPr>
              <w:spacing w:after="0" w:line="240" w:lineRule="auto"/>
              <w:jc w:val="left"/>
              <w:rPr>
                <w:rFonts w:ascii="Arial" w:eastAsia="Times New Roman" w:hAnsi="Arial" w:cs="Arial"/>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hideMark/>
          </w:tcPr>
          <w:p w14:paraId="1B54AB28" w14:textId="77777777" w:rsidR="00CF3D78" w:rsidRPr="008C2A87" w:rsidRDefault="00CF3D78" w:rsidP="00920377">
            <w:pPr>
              <w:spacing w:after="0" w:line="240" w:lineRule="auto"/>
              <w:jc w:val="left"/>
              <w:rPr>
                <w:rFonts w:ascii="Arial" w:eastAsia="Times New Roman" w:hAnsi="Arial" w:cs="Arial"/>
                <w:sz w:val="16"/>
                <w:szCs w:val="16"/>
                <w:lang w:eastAsia="en-NZ"/>
              </w:rPr>
            </w:pPr>
          </w:p>
        </w:tc>
      </w:tr>
      <w:tr w:rsidR="001D06AC" w:rsidRPr="008C2A87" w14:paraId="5ADEE246" w14:textId="77777777" w:rsidTr="00C3339A">
        <w:trPr>
          <w:trHeight w:val="55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45365D4D" w14:textId="77777777" w:rsidR="00E72B72" w:rsidRPr="002B13CB" w:rsidRDefault="00CF3D78" w:rsidP="008C2A8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Reinstatement – roadway</w:t>
            </w:r>
          </w:p>
        </w:tc>
        <w:tc>
          <w:tcPr>
            <w:tcW w:w="1134" w:type="dxa"/>
            <w:tcBorders>
              <w:top w:val="nil"/>
              <w:left w:val="nil"/>
              <w:bottom w:val="single" w:sz="4" w:space="0" w:color="auto"/>
              <w:right w:val="single" w:sz="4" w:space="0" w:color="auto"/>
            </w:tcBorders>
            <w:shd w:val="clear" w:color="auto" w:fill="auto"/>
            <w:noWrap/>
            <w:vAlign w:val="bottom"/>
            <w:hideMark/>
          </w:tcPr>
          <w:p w14:paraId="51A63787" w14:textId="77777777" w:rsidR="00E72B72" w:rsidRPr="008C2A87" w:rsidRDefault="00E72B72" w:rsidP="008C2A87">
            <w:pPr>
              <w:spacing w:after="0" w:line="240" w:lineRule="auto"/>
              <w:jc w:val="left"/>
              <w:rPr>
                <w:rFonts w:ascii="Arial" w:eastAsia="Times New Roman" w:hAnsi="Arial" w:cs="Arial"/>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70AD06BD" w14:textId="77777777" w:rsidR="00E72B72" w:rsidRPr="008C2A87" w:rsidRDefault="00E72B72" w:rsidP="008C2A87">
            <w:pPr>
              <w:spacing w:after="0" w:line="240" w:lineRule="auto"/>
              <w:jc w:val="left"/>
              <w:rPr>
                <w:rFonts w:ascii="Arial" w:eastAsia="Times New Roman" w:hAnsi="Arial" w:cs="Arial"/>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hideMark/>
          </w:tcPr>
          <w:p w14:paraId="38E8728D" w14:textId="77777777" w:rsidR="00E72B72" w:rsidRPr="008C2A87" w:rsidRDefault="00E72B72" w:rsidP="008C2A87">
            <w:pPr>
              <w:spacing w:after="0" w:line="240" w:lineRule="auto"/>
              <w:jc w:val="left"/>
              <w:rPr>
                <w:rFonts w:ascii="Arial" w:eastAsia="Times New Roman" w:hAnsi="Arial" w:cs="Arial"/>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hideMark/>
          </w:tcPr>
          <w:p w14:paraId="487F68A8" w14:textId="77777777" w:rsidR="00E72B72" w:rsidRPr="008C2A87" w:rsidRDefault="00E72B72" w:rsidP="008C2A87">
            <w:pPr>
              <w:spacing w:after="0" w:line="240" w:lineRule="auto"/>
              <w:jc w:val="left"/>
              <w:rPr>
                <w:rFonts w:ascii="Arial" w:eastAsia="Times New Roman" w:hAnsi="Arial" w:cs="Arial"/>
                <w:sz w:val="16"/>
                <w:szCs w:val="16"/>
                <w:lang w:eastAsia="en-NZ"/>
              </w:rPr>
            </w:pPr>
          </w:p>
        </w:tc>
      </w:tr>
      <w:tr w:rsidR="001D06AC" w:rsidRPr="008C2A87" w14:paraId="35CD1DCA" w14:textId="77777777" w:rsidTr="00C3339A">
        <w:trPr>
          <w:trHeight w:val="446"/>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339B9130" w14:textId="77777777" w:rsidR="00AA6B09" w:rsidRPr="008A33F3" w:rsidRDefault="008A33F3" w:rsidP="008A33F3">
            <w:pPr>
              <w:spacing w:after="0" w:line="240" w:lineRule="auto"/>
              <w:jc w:val="left"/>
              <w:rPr>
                <w:rFonts w:ascii="Arial" w:eastAsia="Times New Roman" w:hAnsi="Arial" w:cs="Arial"/>
                <w:b/>
                <w:sz w:val="16"/>
                <w:szCs w:val="16"/>
                <w:lang w:eastAsia="en-NZ"/>
              </w:rPr>
            </w:pPr>
            <w:r>
              <w:rPr>
                <w:rFonts w:ascii="Arial" w:eastAsia="Times New Roman" w:hAnsi="Arial" w:cs="Arial"/>
                <w:b/>
                <w:sz w:val="16"/>
                <w:szCs w:val="16"/>
                <w:lang w:eastAsia="en-NZ"/>
              </w:rPr>
              <w:t xml:space="preserve">D) </w:t>
            </w:r>
            <w:r w:rsidR="00CF3D78">
              <w:rPr>
                <w:rFonts w:ascii="Arial" w:eastAsia="Times New Roman" w:hAnsi="Arial" w:cs="Arial"/>
                <w:b/>
                <w:sz w:val="16"/>
                <w:szCs w:val="16"/>
                <w:lang w:eastAsia="en-NZ"/>
              </w:rPr>
              <w:t>CREATION OF MANHOLES</w:t>
            </w:r>
          </w:p>
        </w:tc>
        <w:tc>
          <w:tcPr>
            <w:tcW w:w="1134" w:type="dxa"/>
            <w:tcBorders>
              <w:top w:val="nil"/>
              <w:left w:val="nil"/>
              <w:bottom w:val="single" w:sz="4" w:space="0" w:color="auto"/>
              <w:right w:val="single" w:sz="4" w:space="0" w:color="auto"/>
            </w:tcBorders>
            <w:shd w:val="clear" w:color="auto" w:fill="auto"/>
            <w:noWrap/>
            <w:vAlign w:val="bottom"/>
            <w:hideMark/>
          </w:tcPr>
          <w:p w14:paraId="721DBEA5" w14:textId="77777777" w:rsidR="00AA6B09" w:rsidRPr="008C2A87" w:rsidRDefault="00AA6B09" w:rsidP="008C2A8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7A27A278" w14:textId="77777777" w:rsidR="00AA6B09" w:rsidRPr="008C2A87" w:rsidRDefault="00AA6B09" w:rsidP="008C2A87">
            <w:pPr>
              <w:spacing w:after="0" w:line="240" w:lineRule="auto"/>
              <w:jc w:val="left"/>
              <w:rPr>
                <w:rFonts w:ascii="Arial" w:eastAsia="Times New Roman" w:hAnsi="Arial" w:cs="Arial"/>
                <w:b/>
                <w:bCs/>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hideMark/>
          </w:tcPr>
          <w:p w14:paraId="5D90D066" w14:textId="77777777" w:rsidR="00AA6B09" w:rsidRPr="008C2A87" w:rsidRDefault="00AA6B09" w:rsidP="008C2A87">
            <w:pPr>
              <w:spacing w:after="0" w:line="240" w:lineRule="auto"/>
              <w:jc w:val="left"/>
              <w:rPr>
                <w:rFonts w:ascii="Arial" w:eastAsia="Times New Roman" w:hAnsi="Arial" w:cs="Arial"/>
                <w:b/>
                <w:bCs/>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hideMark/>
          </w:tcPr>
          <w:p w14:paraId="1797CE2C" w14:textId="77777777" w:rsidR="00AA6B09" w:rsidRPr="008C2A87" w:rsidRDefault="00AA6B09" w:rsidP="008C2A87">
            <w:pPr>
              <w:spacing w:after="0" w:line="240" w:lineRule="auto"/>
              <w:jc w:val="left"/>
              <w:rPr>
                <w:rFonts w:ascii="Arial" w:eastAsia="Times New Roman" w:hAnsi="Arial" w:cs="Arial"/>
                <w:b/>
                <w:bCs/>
                <w:sz w:val="16"/>
                <w:szCs w:val="16"/>
                <w:lang w:eastAsia="en-NZ"/>
              </w:rPr>
            </w:pPr>
          </w:p>
        </w:tc>
      </w:tr>
      <w:tr w:rsidR="00CF3D78" w:rsidRPr="008C2A87" w14:paraId="73606533" w14:textId="77777777" w:rsidTr="00C3339A">
        <w:trPr>
          <w:trHeight w:val="364"/>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18FCA3E1" w14:textId="77777777" w:rsidR="00CF3D78" w:rsidRPr="008C2A87" w:rsidRDefault="00CF3D78"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BMH</w:t>
            </w:r>
          </w:p>
        </w:tc>
        <w:tc>
          <w:tcPr>
            <w:tcW w:w="1134" w:type="dxa"/>
            <w:tcBorders>
              <w:top w:val="nil"/>
              <w:left w:val="nil"/>
              <w:bottom w:val="single" w:sz="4" w:space="0" w:color="auto"/>
              <w:right w:val="single" w:sz="4" w:space="0" w:color="auto"/>
            </w:tcBorders>
            <w:shd w:val="clear" w:color="auto" w:fill="auto"/>
            <w:noWrap/>
            <w:vAlign w:val="bottom"/>
            <w:hideMark/>
          </w:tcPr>
          <w:p w14:paraId="2F27ABE2"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1FF9B8F9"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hideMark/>
          </w:tcPr>
          <w:p w14:paraId="4A39E0F4"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hideMark/>
          </w:tcPr>
          <w:p w14:paraId="2977C8D5"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r>
      <w:tr w:rsidR="00CF3D78" w:rsidRPr="008C2A87" w14:paraId="3C07B98F" w14:textId="77777777" w:rsidTr="00C3339A">
        <w:trPr>
          <w:trHeight w:val="364"/>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54173CDA" w14:textId="77777777" w:rsidR="00CF3D78" w:rsidRPr="008C2A87" w:rsidRDefault="00CF3D78"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MH</w:t>
            </w:r>
          </w:p>
        </w:tc>
        <w:tc>
          <w:tcPr>
            <w:tcW w:w="1134" w:type="dxa"/>
            <w:tcBorders>
              <w:top w:val="nil"/>
              <w:left w:val="nil"/>
              <w:bottom w:val="single" w:sz="4" w:space="0" w:color="auto"/>
              <w:right w:val="single" w:sz="4" w:space="0" w:color="auto"/>
            </w:tcBorders>
            <w:shd w:val="clear" w:color="auto" w:fill="auto"/>
            <w:noWrap/>
            <w:vAlign w:val="bottom"/>
            <w:hideMark/>
          </w:tcPr>
          <w:p w14:paraId="1A86639F"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30A877DF"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hideMark/>
          </w:tcPr>
          <w:p w14:paraId="4A0B66D3"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hideMark/>
          </w:tcPr>
          <w:p w14:paraId="32748B10"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r>
      <w:tr w:rsidR="001D06AC" w:rsidRPr="008C2A87" w14:paraId="42BC4C0D" w14:textId="77777777" w:rsidTr="00C3339A">
        <w:trPr>
          <w:trHeight w:val="364"/>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0F666723" w14:textId="77777777" w:rsidR="00CB4455" w:rsidRPr="008C2A87" w:rsidRDefault="00CF3D78" w:rsidP="00282DB8">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HH</w:t>
            </w:r>
          </w:p>
        </w:tc>
        <w:tc>
          <w:tcPr>
            <w:tcW w:w="1134" w:type="dxa"/>
            <w:tcBorders>
              <w:top w:val="nil"/>
              <w:left w:val="nil"/>
              <w:bottom w:val="single" w:sz="4" w:space="0" w:color="auto"/>
              <w:right w:val="single" w:sz="4" w:space="0" w:color="auto"/>
            </w:tcBorders>
            <w:shd w:val="clear" w:color="auto" w:fill="auto"/>
            <w:noWrap/>
            <w:vAlign w:val="bottom"/>
            <w:hideMark/>
          </w:tcPr>
          <w:p w14:paraId="668F686E"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26A61F13"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hideMark/>
          </w:tcPr>
          <w:p w14:paraId="4E02F0F2"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hideMark/>
          </w:tcPr>
          <w:p w14:paraId="61E253F8"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p>
        </w:tc>
      </w:tr>
      <w:tr w:rsidR="00CF3D78" w:rsidRPr="008C2A87" w14:paraId="57170DBA" w14:textId="77777777" w:rsidTr="00C3339A">
        <w:trPr>
          <w:trHeight w:val="446"/>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4CBE6B55" w14:textId="77777777" w:rsidR="00CF3D78" w:rsidRPr="008A33F3" w:rsidRDefault="006A533C" w:rsidP="006A533C">
            <w:pPr>
              <w:spacing w:after="0" w:line="240" w:lineRule="auto"/>
              <w:jc w:val="left"/>
              <w:rPr>
                <w:rFonts w:ascii="Arial" w:eastAsia="Times New Roman" w:hAnsi="Arial" w:cs="Arial"/>
                <w:b/>
                <w:sz w:val="16"/>
                <w:szCs w:val="16"/>
                <w:lang w:eastAsia="en-NZ"/>
              </w:rPr>
            </w:pPr>
            <w:r>
              <w:rPr>
                <w:rFonts w:ascii="Arial" w:eastAsia="Times New Roman" w:hAnsi="Arial" w:cs="Arial"/>
                <w:b/>
                <w:sz w:val="16"/>
                <w:szCs w:val="16"/>
                <w:lang w:eastAsia="en-NZ"/>
              </w:rPr>
              <w:t>E</w:t>
            </w:r>
            <w:r w:rsidR="00CF3D78">
              <w:rPr>
                <w:rFonts w:ascii="Arial" w:eastAsia="Times New Roman" w:hAnsi="Arial" w:cs="Arial"/>
                <w:b/>
                <w:sz w:val="16"/>
                <w:szCs w:val="16"/>
                <w:lang w:eastAsia="en-NZ"/>
              </w:rPr>
              <w:t>) FINAL CLEANUP</w:t>
            </w:r>
          </w:p>
        </w:tc>
        <w:tc>
          <w:tcPr>
            <w:tcW w:w="1134" w:type="dxa"/>
            <w:tcBorders>
              <w:top w:val="nil"/>
              <w:left w:val="nil"/>
              <w:bottom w:val="single" w:sz="4" w:space="0" w:color="auto"/>
              <w:right w:val="single" w:sz="4" w:space="0" w:color="auto"/>
            </w:tcBorders>
            <w:shd w:val="clear" w:color="auto" w:fill="auto"/>
            <w:noWrap/>
            <w:vAlign w:val="bottom"/>
            <w:hideMark/>
          </w:tcPr>
          <w:p w14:paraId="40288933"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6E2443E3"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hideMark/>
          </w:tcPr>
          <w:p w14:paraId="004D5DEB"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hideMark/>
          </w:tcPr>
          <w:p w14:paraId="3318BCFD"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r>
      <w:tr w:rsidR="00CF3D78" w:rsidRPr="008C2A87" w14:paraId="6A217BDC" w14:textId="77777777" w:rsidTr="00C3339A">
        <w:trPr>
          <w:trHeight w:val="364"/>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2A767C4D" w14:textId="77777777" w:rsidR="00CF3D78" w:rsidRPr="008C2A87" w:rsidRDefault="00CF3D78"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Remove all debris from site and clean all disturbed area of works</w:t>
            </w:r>
          </w:p>
        </w:tc>
        <w:tc>
          <w:tcPr>
            <w:tcW w:w="1134" w:type="dxa"/>
            <w:tcBorders>
              <w:top w:val="nil"/>
              <w:left w:val="nil"/>
              <w:bottom w:val="single" w:sz="4" w:space="0" w:color="auto"/>
              <w:right w:val="single" w:sz="4" w:space="0" w:color="auto"/>
            </w:tcBorders>
            <w:shd w:val="clear" w:color="auto" w:fill="auto"/>
            <w:noWrap/>
            <w:vAlign w:val="bottom"/>
            <w:hideMark/>
          </w:tcPr>
          <w:p w14:paraId="1E8B66BF"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64F17FE1"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hideMark/>
          </w:tcPr>
          <w:p w14:paraId="1FC3DA6B"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hideMark/>
          </w:tcPr>
          <w:p w14:paraId="379F0221" w14:textId="77777777" w:rsidR="00CF3D78" w:rsidRPr="008C2A87" w:rsidRDefault="00CF3D78" w:rsidP="00920377">
            <w:pPr>
              <w:spacing w:after="0" w:line="240" w:lineRule="auto"/>
              <w:jc w:val="left"/>
              <w:rPr>
                <w:rFonts w:ascii="Arial" w:eastAsia="Times New Roman" w:hAnsi="Arial" w:cs="Arial"/>
                <w:b/>
                <w:bCs/>
                <w:sz w:val="16"/>
                <w:szCs w:val="16"/>
                <w:lang w:eastAsia="en-NZ"/>
              </w:rPr>
            </w:pPr>
          </w:p>
        </w:tc>
      </w:tr>
      <w:tr w:rsidR="001D06AC" w:rsidRPr="008C2A87" w14:paraId="4B318568"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14:paraId="219998E4" w14:textId="77777777" w:rsidR="00CB4455" w:rsidRPr="008C2A87" w:rsidRDefault="00CB4455" w:rsidP="008C2A87">
            <w:pPr>
              <w:spacing w:after="0" w:line="240" w:lineRule="auto"/>
              <w:jc w:val="left"/>
              <w:rPr>
                <w:rFonts w:ascii="Arial" w:eastAsia="Times New Roman" w:hAnsi="Arial" w:cs="Arial"/>
                <w:sz w:val="16"/>
                <w:szCs w:val="16"/>
                <w:lang w:eastAsia="en-NZ"/>
              </w:rPr>
            </w:pPr>
            <w:r w:rsidRPr="008C2A87">
              <w:rPr>
                <w:rFonts w:ascii="Arial" w:eastAsia="Times New Roman" w:hAnsi="Arial" w:cs="Arial"/>
                <w:b/>
                <w:bCs/>
                <w:sz w:val="16"/>
                <w:szCs w:val="16"/>
                <w:lang w:eastAsia="en-NZ"/>
              </w:rPr>
              <w:t> </w:t>
            </w:r>
          </w:p>
        </w:tc>
        <w:tc>
          <w:tcPr>
            <w:tcW w:w="1134" w:type="dxa"/>
            <w:tcBorders>
              <w:top w:val="nil"/>
              <w:left w:val="nil"/>
              <w:bottom w:val="single" w:sz="4" w:space="0" w:color="auto"/>
              <w:right w:val="single" w:sz="4" w:space="0" w:color="auto"/>
            </w:tcBorders>
            <w:shd w:val="clear" w:color="auto" w:fill="auto"/>
            <w:noWrap/>
            <w:vAlign w:val="center"/>
            <w:hideMark/>
          </w:tcPr>
          <w:p w14:paraId="1C8B20DF" w14:textId="77777777" w:rsidR="00CB4455" w:rsidRPr="008C2A87" w:rsidRDefault="00CB4455" w:rsidP="008C2A87">
            <w:pPr>
              <w:spacing w:after="0" w:line="240" w:lineRule="auto"/>
              <w:jc w:val="left"/>
              <w:rPr>
                <w:rFonts w:ascii="Calibri" w:eastAsia="Times New Roman" w:hAnsi="Calibri" w:cs="Calibri"/>
                <w:color w:val="000000"/>
                <w:lang w:eastAsia="en-NZ"/>
              </w:rPr>
            </w:pPr>
            <w:r w:rsidRPr="008C2A87">
              <w:rPr>
                <w:rFonts w:ascii="Arial" w:eastAsia="Times New Roman" w:hAnsi="Arial" w:cs="Arial"/>
                <w:b/>
                <w:bCs/>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center"/>
            <w:hideMark/>
          </w:tcPr>
          <w:p w14:paraId="2078CDC6" w14:textId="77777777" w:rsidR="00CB4455" w:rsidRPr="008C2A87" w:rsidRDefault="00CB4455" w:rsidP="008C2A87">
            <w:pPr>
              <w:spacing w:after="0" w:line="240" w:lineRule="auto"/>
              <w:jc w:val="left"/>
              <w:rPr>
                <w:rFonts w:ascii="Calibri" w:eastAsia="Times New Roman" w:hAnsi="Calibri" w:cs="Calibri"/>
                <w:color w:val="000000"/>
                <w:lang w:eastAsia="en-NZ"/>
              </w:rPr>
            </w:pPr>
            <w:r w:rsidRPr="008C2A87">
              <w:rPr>
                <w:rFonts w:ascii="Arial" w:eastAsia="Times New Roman" w:hAnsi="Arial" w:cs="Arial"/>
                <w:b/>
                <w:bCs/>
                <w:sz w:val="16"/>
                <w:szCs w:val="16"/>
                <w:lang w:eastAsia="en-NZ"/>
              </w:rPr>
              <w:t> </w:t>
            </w:r>
          </w:p>
        </w:tc>
        <w:tc>
          <w:tcPr>
            <w:tcW w:w="1207" w:type="dxa"/>
            <w:tcBorders>
              <w:top w:val="nil"/>
              <w:left w:val="nil"/>
              <w:bottom w:val="single" w:sz="4" w:space="0" w:color="auto"/>
              <w:right w:val="single" w:sz="4" w:space="0" w:color="auto"/>
            </w:tcBorders>
            <w:shd w:val="clear" w:color="auto" w:fill="auto"/>
            <w:noWrap/>
            <w:vAlign w:val="center"/>
            <w:hideMark/>
          </w:tcPr>
          <w:p w14:paraId="557AF8B3" w14:textId="77777777" w:rsidR="00CB4455" w:rsidRPr="008C2A87" w:rsidRDefault="00CB4455" w:rsidP="008C2A87">
            <w:pPr>
              <w:spacing w:after="0" w:line="240" w:lineRule="auto"/>
              <w:jc w:val="left"/>
              <w:rPr>
                <w:rFonts w:ascii="Calibri" w:eastAsia="Times New Roman" w:hAnsi="Calibri" w:cs="Calibri"/>
                <w:color w:val="000000"/>
                <w:lang w:eastAsia="en-NZ"/>
              </w:rPr>
            </w:pPr>
            <w:r w:rsidRPr="008C2A87">
              <w:rPr>
                <w:rFonts w:ascii="Arial" w:eastAsia="Times New Roman" w:hAnsi="Arial" w:cs="Arial"/>
                <w:b/>
                <w:bCs/>
                <w:sz w:val="16"/>
                <w:szCs w:val="16"/>
                <w:lang w:eastAsia="en-NZ"/>
              </w:rPr>
              <w:t> </w:t>
            </w:r>
          </w:p>
        </w:tc>
        <w:tc>
          <w:tcPr>
            <w:tcW w:w="1735" w:type="dxa"/>
            <w:tcBorders>
              <w:top w:val="nil"/>
              <w:left w:val="nil"/>
              <w:bottom w:val="single" w:sz="4" w:space="0" w:color="auto"/>
              <w:right w:val="single" w:sz="4" w:space="0" w:color="auto"/>
            </w:tcBorders>
            <w:shd w:val="clear" w:color="auto" w:fill="auto"/>
            <w:noWrap/>
            <w:vAlign w:val="center"/>
            <w:hideMark/>
          </w:tcPr>
          <w:p w14:paraId="69A3C7B6" w14:textId="77777777" w:rsidR="00CB4455" w:rsidRPr="008C2A87" w:rsidRDefault="00CB4455" w:rsidP="008C2A87">
            <w:pPr>
              <w:spacing w:after="0" w:line="240" w:lineRule="auto"/>
              <w:jc w:val="left"/>
              <w:rPr>
                <w:rFonts w:ascii="Calibri" w:eastAsia="Times New Roman" w:hAnsi="Calibri" w:cs="Calibri"/>
                <w:color w:val="000000"/>
                <w:lang w:eastAsia="en-NZ"/>
              </w:rPr>
            </w:pPr>
            <w:r w:rsidRPr="008C2A87">
              <w:rPr>
                <w:rFonts w:ascii="Arial" w:eastAsia="Times New Roman" w:hAnsi="Arial" w:cs="Arial"/>
                <w:b/>
                <w:bCs/>
                <w:sz w:val="16"/>
                <w:szCs w:val="16"/>
                <w:lang w:eastAsia="en-NZ"/>
              </w:rPr>
              <w:t> </w:t>
            </w:r>
          </w:p>
        </w:tc>
      </w:tr>
      <w:tr w:rsidR="001D06AC" w:rsidRPr="008C2A87" w14:paraId="312CBCE2"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14:paraId="45D7BD06"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Total (Exclusive VA Tax 15%)</w:t>
            </w:r>
          </w:p>
        </w:tc>
        <w:tc>
          <w:tcPr>
            <w:tcW w:w="1134" w:type="dxa"/>
            <w:tcBorders>
              <w:top w:val="nil"/>
              <w:left w:val="nil"/>
              <w:bottom w:val="single" w:sz="4" w:space="0" w:color="auto"/>
              <w:right w:val="single" w:sz="4" w:space="0" w:color="auto"/>
            </w:tcBorders>
            <w:shd w:val="clear" w:color="auto" w:fill="auto"/>
            <w:vAlign w:val="bottom"/>
            <w:hideMark/>
          </w:tcPr>
          <w:p w14:paraId="007B6BA5"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851" w:type="dxa"/>
            <w:tcBorders>
              <w:top w:val="nil"/>
              <w:left w:val="nil"/>
              <w:bottom w:val="single" w:sz="4" w:space="0" w:color="auto"/>
              <w:right w:val="single" w:sz="4" w:space="0" w:color="auto"/>
            </w:tcBorders>
            <w:shd w:val="clear" w:color="auto" w:fill="auto"/>
            <w:vAlign w:val="bottom"/>
            <w:hideMark/>
          </w:tcPr>
          <w:p w14:paraId="19DD51F7"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207" w:type="dxa"/>
            <w:tcBorders>
              <w:top w:val="nil"/>
              <w:left w:val="nil"/>
              <w:bottom w:val="single" w:sz="4" w:space="0" w:color="auto"/>
              <w:right w:val="single" w:sz="4" w:space="0" w:color="auto"/>
            </w:tcBorders>
            <w:shd w:val="clear" w:color="auto" w:fill="auto"/>
            <w:vAlign w:val="bottom"/>
            <w:hideMark/>
          </w:tcPr>
          <w:p w14:paraId="5A9E2CF9"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735" w:type="dxa"/>
            <w:tcBorders>
              <w:top w:val="nil"/>
              <w:left w:val="nil"/>
              <w:bottom w:val="single" w:sz="4" w:space="0" w:color="auto"/>
              <w:right w:val="single" w:sz="4" w:space="0" w:color="auto"/>
            </w:tcBorders>
            <w:shd w:val="clear" w:color="auto" w:fill="auto"/>
            <w:vAlign w:val="bottom"/>
            <w:hideMark/>
          </w:tcPr>
          <w:p w14:paraId="0130334D"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r>
      <w:tr w:rsidR="001D06AC" w:rsidRPr="008C2A87" w14:paraId="2DF32FF7"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1C56EE84"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VA Tax 15%</w:t>
            </w:r>
          </w:p>
        </w:tc>
        <w:tc>
          <w:tcPr>
            <w:tcW w:w="1134" w:type="dxa"/>
            <w:tcBorders>
              <w:top w:val="nil"/>
              <w:left w:val="nil"/>
              <w:bottom w:val="single" w:sz="4" w:space="0" w:color="auto"/>
              <w:right w:val="single" w:sz="4" w:space="0" w:color="auto"/>
            </w:tcBorders>
            <w:shd w:val="clear" w:color="auto" w:fill="auto"/>
            <w:noWrap/>
            <w:vAlign w:val="bottom"/>
            <w:hideMark/>
          </w:tcPr>
          <w:p w14:paraId="4E08F6B6"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48ED8184"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207" w:type="dxa"/>
            <w:tcBorders>
              <w:top w:val="nil"/>
              <w:left w:val="nil"/>
              <w:bottom w:val="single" w:sz="4" w:space="0" w:color="auto"/>
              <w:right w:val="single" w:sz="4" w:space="0" w:color="auto"/>
            </w:tcBorders>
            <w:shd w:val="clear" w:color="auto" w:fill="auto"/>
            <w:noWrap/>
            <w:vAlign w:val="bottom"/>
            <w:hideMark/>
          </w:tcPr>
          <w:p w14:paraId="5A8E7B92"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735" w:type="dxa"/>
            <w:tcBorders>
              <w:top w:val="nil"/>
              <w:left w:val="nil"/>
              <w:bottom w:val="single" w:sz="4" w:space="0" w:color="auto"/>
              <w:right w:val="single" w:sz="4" w:space="0" w:color="auto"/>
            </w:tcBorders>
            <w:shd w:val="clear" w:color="auto" w:fill="auto"/>
            <w:noWrap/>
            <w:vAlign w:val="bottom"/>
            <w:hideMark/>
          </w:tcPr>
          <w:p w14:paraId="272768FB"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r>
      <w:tr w:rsidR="00885799" w:rsidRPr="008C2A87" w14:paraId="2E9C30C9"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tcPr>
          <w:p w14:paraId="6583D4D8"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1134" w:type="dxa"/>
            <w:tcBorders>
              <w:top w:val="nil"/>
              <w:left w:val="nil"/>
              <w:bottom w:val="single" w:sz="4" w:space="0" w:color="auto"/>
              <w:right w:val="single" w:sz="4" w:space="0" w:color="auto"/>
            </w:tcBorders>
            <w:shd w:val="clear" w:color="auto" w:fill="auto"/>
            <w:noWrap/>
            <w:vAlign w:val="bottom"/>
          </w:tcPr>
          <w:p w14:paraId="0D895291"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tcPr>
          <w:p w14:paraId="68312DF6"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tcPr>
          <w:p w14:paraId="41BD136E"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tcPr>
          <w:p w14:paraId="0D9F2D5E"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r>
      <w:tr w:rsidR="00885799" w:rsidRPr="008C2A87" w14:paraId="70A6470F"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tcPr>
          <w:p w14:paraId="39086D5B"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Grand Total (Inclusive VA Tax 15%)</w:t>
            </w:r>
          </w:p>
        </w:tc>
        <w:tc>
          <w:tcPr>
            <w:tcW w:w="1134" w:type="dxa"/>
            <w:tcBorders>
              <w:top w:val="nil"/>
              <w:left w:val="nil"/>
              <w:bottom w:val="single" w:sz="4" w:space="0" w:color="auto"/>
              <w:right w:val="single" w:sz="4" w:space="0" w:color="auto"/>
            </w:tcBorders>
            <w:shd w:val="clear" w:color="auto" w:fill="auto"/>
            <w:noWrap/>
            <w:vAlign w:val="bottom"/>
          </w:tcPr>
          <w:p w14:paraId="135809D6"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tcPr>
          <w:p w14:paraId="337E1F0D"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tcPr>
          <w:p w14:paraId="0879F411"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tcPr>
          <w:p w14:paraId="4994E872"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r>
      <w:tr w:rsidR="00885799" w:rsidRPr="008C2A87" w14:paraId="327375B4"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tcPr>
          <w:p w14:paraId="36010F00"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1134" w:type="dxa"/>
            <w:tcBorders>
              <w:top w:val="nil"/>
              <w:left w:val="nil"/>
              <w:bottom w:val="single" w:sz="4" w:space="0" w:color="auto"/>
              <w:right w:val="single" w:sz="4" w:space="0" w:color="auto"/>
            </w:tcBorders>
            <w:shd w:val="clear" w:color="auto" w:fill="auto"/>
            <w:noWrap/>
            <w:vAlign w:val="bottom"/>
          </w:tcPr>
          <w:p w14:paraId="61A932E9"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tcPr>
          <w:p w14:paraId="33131286"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tcPr>
          <w:p w14:paraId="7DBA7E82"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tcPr>
          <w:p w14:paraId="76944DA4"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r>
      <w:tr w:rsidR="001D06AC" w:rsidRPr="008C2A87" w14:paraId="32D55B1D"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12774E3D" w14:textId="77777777" w:rsidR="00CB4455" w:rsidRPr="008C2A87" w:rsidRDefault="00CB4455" w:rsidP="00D028FB">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r w:rsidR="00885799">
              <w:rPr>
                <w:rFonts w:ascii="Arial" w:eastAsia="Times New Roman" w:hAnsi="Arial" w:cs="Arial"/>
                <w:b/>
                <w:bCs/>
                <w:sz w:val="16"/>
                <w:szCs w:val="16"/>
                <w:lang w:eastAsia="en-NZ"/>
              </w:rPr>
              <w:t>F) OPTION 2 (</w:t>
            </w:r>
            <w:r w:rsidR="00D028FB">
              <w:rPr>
                <w:rFonts w:ascii="Arial" w:eastAsia="Times New Roman" w:hAnsi="Arial" w:cs="Arial"/>
                <w:b/>
                <w:bCs/>
                <w:sz w:val="16"/>
                <w:szCs w:val="16"/>
                <w:lang w:eastAsia="en-NZ"/>
              </w:rPr>
              <w:t>Appendix 3 para 7.0</w:t>
            </w:r>
            <w:r w:rsidR="00885799">
              <w:rPr>
                <w:rFonts w:ascii="Arial" w:eastAsia="Times New Roman" w:hAnsi="Arial" w:cs="Arial"/>
                <w:b/>
                <w:bCs/>
                <w:sz w:val="16"/>
                <w:szCs w:val="16"/>
                <w:lang w:eastAsia="en-NZ"/>
              </w:rPr>
              <w:t>)</w:t>
            </w:r>
          </w:p>
        </w:tc>
        <w:tc>
          <w:tcPr>
            <w:tcW w:w="1134" w:type="dxa"/>
            <w:tcBorders>
              <w:top w:val="nil"/>
              <w:left w:val="nil"/>
              <w:bottom w:val="single" w:sz="4" w:space="0" w:color="auto"/>
              <w:right w:val="single" w:sz="4" w:space="0" w:color="auto"/>
            </w:tcBorders>
            <w:shd w:val="clear" w:color="auto" w:fill="auto"/>
            <w:noWrap/>
            <w:vAlign w:val="bottom"/>
            <w:hideMark/>
          </w:tcPr>
          <w:p w14:paraId="06013775"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77B926F1"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207" w:type="dxa"/>
            <w:tcBorders>
              <w:top w:val="nil"/>
              <w:left w:val="nil"/>
              <w:bottom w:val="single" w:sz="4" w:space="0" w:color="auto"/>
              <w:right w:val="single" w:sz="4" w:space="0" w:color="auto"/>
            </w:tcBorders>
            <w:shd w:val="clear" w:color="auto" w:fill="auto"/>
            <w:noWrap/>
            <w:vAlign w:val="bottom"/>
            <w:hideMark/>
          </w:tcPr>
          <w:p w14:paraId="1517E889"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735" w:type="dxa"/>
            <w:tcBorders>
              <w:top w:val="nil"/>
              <w:left w:val="nil"/>
              <w:bottom w:val="single" w:sz="4" w:space="0" w:color="auto"/>
              <w:right w:val="single" w:sz="4" w:space="0" w:color="auto"/>
            </w:tcBorders>
            <w:shd w:val="clear" w:color="auto" w:fill="auto"/>
            <w:noWrap/>
            <w:vAlign w:val="bottom"/>
            <w:hideMark/>
          </w:tcPr>
          <w:p w14:paraId="51408258"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r>
      <w:tr w:rsidR="00885799" w:rsidRPr="008C2A87" w14:paraId="1E7F4780"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tcPr>
          <w:p w14:paraId="3E1525A7" w14:textId="77777777" w:rsidR="00885799" w:rsidRPr="008C2A87" w:rsidRDefault="000535AD" w:rsidP="000535AD">
            <w:pPr>
              <w:spacing w:after="0" w:line="240" w:lineRule="auto"/>
              <w:jc w:val="left"/>
              <w:rPr>
                <w:rFonts w:ascii="Arial" w:eastAsia="Times New Roman" w:hAnsi="Arial" w:cs="Arial"/>
                <w:b/>
                <w:bCs/>
                <w:sz w:val="16"/>
                <w:szCs w:val="16"/>
                <w:lang w:eastAsia="en-NZ"/>
              </w:rPr>
            </w:pPr>
            <w:r>
              <w:rPr>
                <w:rFonts w:ascii="Arial" w:eastAsia="Times New Roman" w:hAnsi="Arial" w:cs="Arial"/>
                <w:b/>
                <w:bCs/>
                <w:sz w:val="16"/>
                <w:szCs w:val="16"/>
                <w:lang w:eastAsia="en-NZ"/>
              </w:rPr>
              <w:t xml:space="preserve">Supply of Material </w:t>
            </w:r>
            <w:r w:rsidR="00D028FB">
              <w:rPr>
                <w:rFonts w:ascii="Arial" w:eastAsia="Times New Roman" w:hAnsi="Arial" w:cs="Arial"/>
                <w:b/>
                <w:bCs/>
                <w:sz w:val="16"/>
                <w:szCs w:val="16"/>
                <w:lang w:eastAsia="en-NZ"/>
              </w:rPr>
              <w:t>(extra duct)</w:t>
            </w:r>
          </w:p>
        </w:tc>
        <w:tc>
          <w:tcPr>
            <w:tcW w:w="1134" w:type="dxa"/>
            <w:tcBorders>
              <w:top w:val="nil"/>
              <w:left w:val="nil"/>
              <w:bottom w:val="single" w:sz="4" w:space="0" w:color="auto"/>
              <w:right w:val="single" w:sz="4" w:space="0" w:color="auto"/>
            </w:tcBorders>
            <w:shd w:val="clear" w:color="auto" w:fill="auto"/>
            <w:noWrap/>
            <w:vAlign w:val="bottom"/>
          </w:tcPr>
          <w:p w14:paraId="4C524166"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tcPr>
          <w:p w14:paraId="0AA3B5B5"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tcPr>
          <w:p w14:paraId="457E9774"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tcPr>
          <w:p w14:paraId="2485078C"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r>
      <w:tr w:rsidR="00885799" w:rsidRPr="008C2A87" w14:paraId="34D55ED7"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tcPr>
          <w:p w14:paraId="13E6B179" w14:textId="77777777" w:rsidR="00885799" w:rsidRPr="008C2A87" w:rsidRDefault="000535AD" w:rsidP="008C2A87">
            <w:pPr>
              <w:spacing w:after="0" w:line="240" w:lineRule="auto"/>
              <w:jc w:val="left"/>
              <w:rPr>
                <w:rFonts w:ascii="Arial" w:eastAsia="Times New Roman" w:hAnsi="Arial" w:cs="Arial"/>
                <w:b/>
                <w:bCs/>
                <w:sz w:val="16"/>
                <w:szCs w:val="16"/>
                <w:lang w:eastAsia="en-NZ"/>
              </w:rPr>
            </w:pPr>
            <w:r>
              <w:rPr>
                <w:rFonts w:ascii="Arial" w:eastAsia="Times New Roman" w:hAnsi="Arial" w:cs="Arial"/>
                <w:b/>
                <w:bCs/>
                <w:sz w:val="16"/>
                <w:szCs w:val="16"/>
                <w:lang w:eastAsia="en-NZ"/>
              </w:rPr>
              <w:t>Duct installation</w:t>
            </w:r>
          </w:p>
        </w:tc>
        <w:tc>
          <w:tcPr>
            <w:tcW w:w="1134" w:type="dxa"/>
            <w:tcBorders>
              <w:top w:val="nil"/>
              <w:left w:val="nil"/>
              <w:bottom w:val="single" w:sz="4" w:space="0" w:color="auto"/>
              <w:right w:val="single" w:sz="4" w:space="0" w:color="auto"/>
            </w:tcBorders>
            <w:shd w:val="clear" w:color="auto" w:fill="auto"/>
            <w:noWrap/>
            <w:vAlign w:val="bottom"/>
          </w:tcPr>
          <w:p w14:paraId="14333CBC"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tcPr>
          <w:p w14:paraId="0CADC09B"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1207" w:type="dxa"/>
            <w:tcBorders>
              <w:top w:val="nil"/>
              <w:left w:val="nil"/>
              <w:bottom w:val="single" w:sz="4" w:space="0" w:color="auto"/>
              <w:right w:val="single" w:sz="4" w:space="0" w:color="auto"/>
            </w:tcBorders>
            <w:shd w:val="clear" w:color="auto" w:fill="auto"/>
            <w:noWrap/>
            <w:vAlign w:val="bottom"/>
          </w:tcPr>
          <w:p w14:paraId="00C2B8A7"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c>
          <w:tcPr>
            <w:tcW w:w="1735" w:type="dxa"/>
            <w:tcBorders>
              <w:top w:val="nil"/>
              <w:left w:val="nil"/>
              <w:bottom w:val="single" w:sz="4" w:space="0" w:color="auto"/>
              <w:right w:val="single" w:sz="4" w:space="0" w:color="auto"/>
            </w:tcBorders>
            <w:shd w:val="clear" w:color="auto" w:fill="auto"/>
            <w:noWrap/>
            <w:vAlign w:val="bottom"/>
          </w:tcPr>
          <w:p w14:paraId="493296F0" w14:textId="77777777" w:rsidR="00885799" w:rsidRPr="008C2A87" w:rsidRDefault="00885799" w:rsidP="008C2A87">
            <w:pPr>
              <w:spacing w:after="0" w:line="240" w:lineRule="auto"/>
              <w:jc w:val="left"/>
              <w:rPr>
                <w:rFonts w:ascii="Arial" w:eastAsia="Times New Roman" w:hAnsi="Arial" w:cs="Arial"/>
                <w:b/>
                <w:bCs/>
                <w:sz w:val="16"/>
                <w:szCs w:val="16"/>
                <w:lang w:eastAsia="en-NZ"/>
              </w:rPr>
            </w:pPr>
          </w:p>
        </w:tc>
      </w:tr>
      <w:tr w:rsidR="001D06AC" w:rsidRPr="008C2A87" w14:paraId="02051D69"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tcPr>
          <w:p w14:paraId="78A42163"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p>
        </w:tc>
        <w:tc>
          <w:tcPr>
            <w:tcW w:w="1134" w:type="dxa"/>
            <w:tcBorders>
              <w:top w:val="nil"/>
              <w:left w:val="nil"/>
              <w:bottom w:val="single" w:sz="4" w:space="0" w:color="auto"/>
              <w:right w:val="single" w:sz="4" w:space="0" w:color="auto"/>
            </w:tcBorders>
            <w:shd w:val="clear" w:color="auto" w:fill="auto"/>
            <w:noWrap/>
            <w:vAlign w:val="bottom"/>
            <w:hideMark/>
          </w:tcPr>
          <w:p w14:paraId="4BA1D783"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1AD5A2DF"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207" w:type="dxa"/>
            <w:tcBorders>
              <w:top w:val="nil"/>
              <w:left w:val="nil"/>
              <w:bottom w:val="single" w:sz="4" w:space="0" w:color="auto"/>
              <w:right w:val="single" w:sz="4" w:space="0" w:color="auto"/>
            </w:tcBorders>
            <w:shd w:val="clear" w:color="auto" w:fill="auto"/>
            <w:noWrap/>
            <w:vAlign w:val="bottom"/>
            <w:hideMark/>
          </w:tcPr>
          <w:p w14:paraId="10D5F62B"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735" w:type="dxa"/>
            <w:tcBorders>
              <w:top w:val="nil"/>
              <w:left w:val="nil"/>
              <w:bottom w:val="single" w:sz="4" w:space="0" w:color="auto"/>
              <w:right w:val="single" w:sz="4" w:space="0" w:color="auto"/>
            </w:tcBorders>
            <w:shd w:val="clear" w:color="auto" w:fill="auto"/>
            <w:noWrap/>
            <w:vAlign w:val="bottom"/>
            <w:hideMark/>
          </w:tcPr>
          <w:p w14:paraId="7B518916" w14:textId="77777777" w:rsidR="00CB4455" w:rsidRPr="008C2A87" w:rsidRDefault="00CB4455" w:rsidP="008C2A8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r>
    </w:tbl>
    <w:p w14:paraId="194607E9" w14:textId="77777777" w:rsidR="008C2A87" w:rsidRPr="008C2A87" w:rsidRDefault="008C2A87" w:rsidP="008C2A87"/>
    <w:p w14:paraId="2EAA230E" w14:textId="77777777" w:rsidR="00BA203E" w:rsidRDefault="00C3339A">
      <w:bookmarkStart w:id="409" w:name="_Toc495504266"/>
      <w:bookmarkStart w:id="410" w:name="_Toc422906563"/>
      <w:bookmarkStart w:id="411" w:name="_Toc463295409"/>
      <w:bookmarkStart w:id="412" w:name="_Toc463382924"/>
      <w:bookmarkStart w:id="413" w:name="_Toc463382983"/>
      <w:bookmarkEnd w:id="409"/>
      <w:r>
        <w:t>Please note that a completed schedule of prices table is required for each Location i.e. one for Rarotonga and one for Aitutaki.</w:t>
      </w:r>
    </w:p>
    <w:p w14:paraId="500F9D69" w14:textId="77777777" w:rsidR="004D621E" w:rsidRDefault="004D621E">
      <w:pPr>
        <w:jc w:val="left"/>
        <w:rPr>
          <w:rFonts w:ascii="Arial Bold" w:eastAsia="Times New Roman" w:hAnsi="Arial Bold" w:cs="Arial"/>
          <w:b/>
          <w:color w:val="000000" w:themeColor="text1"/>
          <w:kern w:val="32"/>
          <w:sz w:val="24"/>
          <w:szCs w:val="28"/>
        </w:rPr>
      </w:pPr>
      <w:bookmarkStart w:id="414" w:name="_Toc496683928"/>
      <w:r>
        <w:br w:type="page"/>
      </w:r>
    </w:p>
    <w:p w14:paraId="0216B05F" w14:textId="77777777" w:rsidR="006906A2" w:rsidRPr="00CB10F1" w:rsidRDefault="00824B3A">
      <w:pPr>
        <w:pStyle w:val="Heading2"/>
      </w:pPr>
      <w:bookmarkStart w:id="415" w:name="_Toc8207875"/>
      <w:r w:rsidRPr="00CB10F1">
        <w:lastRenderedPageBreak/>
        <w:t>A</w:t>
      </w:r>
      <w:r w:rsidR="00F56907" w:rsidRPr="00CB10F1">
        <w:t>4</w:t>
      </w:r>
      <w:r w:rsidRPr="00CB10F1">
        <w:t xml:space="preserve"> – </w:t>
      </w:r>
      <w:r w:rsidR="00541BF4" w:rsidRPr="00CB10F1">
        <w:t>Proposed Subcontractors</w:t>
      </w:r>
      <w:bookmarkEnd w:id="410"/>
      <w:r w:rsidR="00DD4A99" w:rsidRPr="00CB10F1">
        <w:t xml:space="preserve"> (if applicable)</w:t>
      </w:r>
      <w:bookmarkEnd w:id="411"/>
      <w:bookmarkEnd w:id="412"/>
      <w:bookmarkEnd w:id="413"/>
      <w:bookmarkEnd w:id="414"/>
      <w:bookmarkEnd w:id="415"/>
    </w:p>
    <w:tbl>
      <w:tblPr>
        <w:tblW w:w="4844" w:type="pct"/>
        <w:tblLook w:val="01E0" w:firstRow="1" w:lastRow="1" w:firstColumn="1" w:lastColumn="1" w:noHBand="0" w:noVBand="0"/>
      </w:tblPr>
      <w:tblGrid>
        <w:gridCol w:w="4111"/>
        <w:gridCol w:w="5639"/>
      </w:tblGrid>
      <w:tr w:rsidR="00824B3A" w:rsidRPr="00CB10F1" w14:paraId="63AFFC91" w14:textId="77777777" w:rsidTr="005D3300">
        <w:trPr>
          <w:trHeight w:val="170"/>
        </w:trPr>
        <w:tc>
          <w:tcPr>
            <w:tcW w:w="2108" w:type="pct"/>
            <w:shd w:val="clear" w:color="auto" w:fill="auto"/>
            <w:tcMar>
              <w:top w:w="85" w:type="dxa"/>
              <w:bottom w:w="85" w:type="dxa"/>
            </w:tcMar>
            <w:vAlign w:val="bottom"/>
          </w:tcPr>
          <w:p w14:paraId="3B78DD37" w14:textId="77777777" w:rsidR="00824B3A" w:rsidRPr="00CB10F1" w:rsidRDefault="006161B2" w:rsidP="00C60917">
            <w:pPr>
              <w:spacing w:after="0" w:line="240" w:lineRule="auto"/>
              <w:rPr>
                <w:rFonts w:cs="Calibri"/>
                <w:sz w:val="24"/>
                <w:szCs w:val="24"/>
              </w:rPr>
            </w:pPr>
            <w:bookmarkStart w:id="416" w:name="_Toc463295410"/>
            <w:bookmarkEnd w:id="416"/>
            <w:r w:rsidRPr="00CB10F1">
              <w:rPr>
                <w:rFonts w:cs="Calibri"/>
                <w:b/>
                <w:sz w:val="24"/>
                <w:szCs w:val="24"/>
                <w:u w:val="single"/>
              </w:rPr>
              <w:t>Subcontractor details:</w:t>
            </w:r>
          </w:p>
        </w:tc>
        <w:tc>
          <w:tcPr>
            <w:tcW w:w="2892" w:type="pct"/>
            <w:shd w:val="clear" w:color="auto" w:fill="auto"/>
            <w:tcMar>
              <w:top w:w="85" w:type="dxa"/>
              <w:bottom w:w="85" w:type="dxa"/>
            </w:tcMar>
          </w:tcPr>
          <w:p w14:paraId="26CB635F" w14:textId="77777777" w:rsidR="00824B3A" w:rsidRPr="00CB10F1" w:rsidRDefault="00824B3A" w:rsidP="00C60917">
            <w:pPr>
              <w:spacing w:after="0"/>
              <w:rPr>
                <w:rFonts w:cs="Calibri"/>
              </w:rPr>
            </w:pPr>
          </w:p>
        </w:tc>
      </w:tr>
      <w:tr w:rsidR="00824B3A" w:rsidRPr="00CB10F1" w14:paraId="2973A104" w14:textId="77777777" w:rsidTr="00C60917">
        <w:trPr>
          <w:trHeight w:val="20"/>
        </w:trPr>
        <w:tc>
          <w:tcPr>
            <w:tcW w:w="2108" w:type="pct"/>
            <w:shd w:val="clear" w:color="auto" w:fill="auto"/>
            <w:tcMar>
              <w:top w:w="85" w:type="dxa"/>
              <w:bottom w:w="85" w:type="dxa"/>
            </w:tcMar>
            <w:vAlign w:val="bottom"/>
          </w:tcPr>
          <w:p w14:paraId="71792455" w14:textId="77777777" w:rsidR="00824B3A" w:rsidRPr="00CB10F1" w:rsidRDefault="006161B2" w:rsidP="00C60917">
            <w:pPr>
              <w:spacing w:after="0" w:line="240" w:lineRule="auto"/>
              <w:rPr>
                <w:rFonts w:cs="Calibri"/>
                <w:i/>
                <w:sz w:val="24"/>
                <w:szCs w:val="24"/>
              </w:rPr>
            </w:pPr>
            <w:r w:rsidRPr="00CB10F1">
              <w:rPr>
                <w:rFonts w:cs="Calibri"/>
                <w:i/>
                <w:sz w:val="24"/>
                <w:szCs w:val="24"/>
              </w:rPr>
              <w:t>Subcontractor</w:t>
            </w:r>
            <w:r w:rsidR="007763C1">
              <w:rPr>
                <w:rFonts w:cs="Calibri"/>
                <w:i/>
                <w:sz w:val="24"/>
                <w:szCs w:val="24"/>
              </w:rPr>
              <w:t>’</w:t>
            </w:r>
            <w:r w:rsidRPr="00CB10F1">
              <w:rPr>
                <w:rFonts w:cs="Calibri"/>
                <w:i/>
                <w:sz w:val="24"/>
                <w:szCs w:val="24"/>
              </w:rPr>
              <w:t xml:space="preserve">s </w:t>
            </w:r>
            <w:r w:rsidRPr="00CB10F1">
              <w:rPr>
                <w:rFonts w:cs="Calibri"/>
                <w:b/>
                <w:sz w:val="24"/>
                <w:szCs w:val="24"/>
                <w:u w:val="single"/>
              </w:rPr>
              <w:t xml:space="preserve"> </w:t>
            </w:r>
            <w:r w:rsidRPr="00CB10F1">
              <w:rPr>
                <w:rFonts w:cs="Calibri"/>
                <w:i/>
                <w:sz w:val="24"/>
                <w:szCs w:val="24"/>
              </w:rPr>
              <w:t>full name:</w:t>
            </w:r>
          </w:p>
        </w:tc>
        <w:tc>
          <w:tcPr>
            <w:tcW w:w="2892" w:type="pct"/>
            <w:tcBorders>
              <w:bottom w:val="single" w:sz="4" w:space="0" w:color="auto"/>
            </w:tcBorders>
            <w:shd w:val="clear" w:color="auto" w:fill="auto"/>
            <w:tcMar>
              <w:top w:w="85" w:type="dxa"/>
              <w:bottom w:w="85" w:type="dxa"/>
            </w:tcMar>
          </w:tcPr>
          <w:p w14:paraId="4F73D307" w14:textId="77777777" w:rsidR="00824B3A" w:rsidRPr="00CB10F1" w:rsidRDefault="00824B3A" w:rsidP="00C60917">
            <w:pPr>
              <w:spacing w:after="0"/>
              <w:rPr>
                <w:rFonts w:cs="Calibri"/>
              </w:rPr>
            </w:pPr>
          </w:p>
        </w:tc>
      </w:tr>
      <w:tr w:rsidR="00824B3A" w:rsidRPr="00CB10F1" w14:paraId="6BC3A3A3" w14:textId="77777777" w:rsidTr="00C60917">
        <w:trPr>
          <w:trHeight w:val="20"/>
        </w:trPr>
        <w:tc>
          <w:tcPr>
            <w:tcW w:w="2108" w:type="pct"/>
            <w:shd w:val="clear" w:color="auto" w:fill="auto"/>
            <w:tcMar>
              <w:top w:w="85" w:type="dxa"/>
              <w:bottom w:w="85" w:type="dxa"/>
            </w:tcMar>
            <w:vAlign w:val="bottom"/>
          </w:tcPr>
          <w:p w14:paraId="53F4D864" w14:textId="77777777" w:rsidR="00824B3A" w:rsidRPr="00CB10F1" w:rsidRDefault="006161B2" w:rsidP="007763C1">
            <w:pPr>
              <w:spacing w:after="0" w:line="240" w:lineRule="auto"/>
              <w:jc w:val="left"/>
              <w:rPr>
                <w:rFonts w:cs="Calibri"/>
                <w:i/>
                <w:sz w:val="24"/>
                <w:szCs w:val="24"/>
              </w:rPr>
            </w:pPr>
            <w:r w:rsidRPr="00CB10F1">
              <w:rPr>
                <w:rFonts w:cs="Calibri"/>
                <w:i/>
                <w:sz w:val="24"/>
                <w:szCs w:val="24"/>
              </w:rPr>
              <w:t>Subcontractor</w:t>
            </w:r>
            <w:r w:rsidR="007763C1">
              <w:rPr>
                <w:rFonts w:cs="Calibri"/>
                <w:i/>
                <w:sz w:val="24"/>
                <w:szCs w:val="24"/>
              </w:rPr>
              <w:t>’</w:t>
            </w:r>
            <w:r w:rsidRPr="00CB10F1">
              <w:rPr>
                <w:rFonts w:cs="Calibri"/>
                <w:i/>
                <w:sz w:val="24"/>
                <w:szCs w:val="24"/>
              </w:rPr>
              <w:t>s trading name (if Company):</w:t>
            </w:r>
          </w:p>
        </w:tc>
        <w:tc>
          <w:tcPr>
            <w:tcW w:w="2892" w:type="pct"/>
            <w:tcBorders>
              <w:top w:val="single" w:sz="4" w:space="0" w:color="auto"/>
              <w:bottom w:val="single" w:sz="4" w:space="0" w:color="auto"/>
            </w:tcBorders>
            <w:shd w:val="clear" w:color="auto" w:fill="auto"/>
            <w:tcMar>
              <w:top w:w="85" w:type="dxa"/>
              <w:bottom w:w="85" w:type="dxa"/>
            </w:tcMar>
          </w:tcPr>
          <w:p w14:paraId="731E482C" w14:textId="77777777" w:rsidR="00824B3A" w:rsidRPr="00CB10F1" w:rsidRDefault="00824B3A" w:rsidP="00C60917">
            <w:pPr>
              <w:spacing w:after="0"/>
              <w:rPr>
                <w:rFonts w:cs="Calibri"/>
              </w:rPr>
            </w:pPr>
          </w:p>
        </w:tc>
      </w:tr>
      <w:tr w:rsidR="00824B3A" w:rsidRPr="00CB10F1" w14:paraId="7AB1D2EF" w14:textId="77777777" w:rsidTr="00C60917">
        <w:trPr>
          <w:trHeight w:val="20"/>
        </w:trPr>
        <w:tc>
          <w:tcPr>
            <w:tcW w:w="2108" w:type="pct"/>
            <w:shd w:val="clear" w:color="auto" w:fill="auto"/>
            <w:tcMar>
              <w:top w:w="85" w:type="dxa"/>
              <w:bottom w:w="85" w:type="dxa"/>
            </w:tcMar>
            <w:vAlign w:val="bottom"/>
          </w:tcPr>
          <w:p w14:paraId="4B699488" w14:textId="77777777" w:rsidR="00824B3A" w:rsidRPr="00CB10F1" w:rsidRDefault="006161B2" w:rsidP="00C60917">
            <w:pPr>
              <w:spacing w:after="0" w:line="240" w:lineRule="auto"/>
              <w:rPr>
                <w:rFonts w:cs="Calibri"/>
                <w:i/>
                <w:sz w:val="24"/>
                <w:szCs w:val="24"/>
              </w:rPr>
            </w:pPr>
            <w:r w:rsidRPr="00CB10F1">
              <w:rPr>
                <w:rFonts w:cs="Calibri"/>
                <w:i/>
                <w:sz w:val="24"/>
                <w:szCs w:val="24"/>
              </w:rPr>
              <w:t>Contact person (if Company):</w:t>
            </w:r>
          </w:p>
        </w:tc>
        <w:tc>
          <w:tcPr>
            <w:tcW w:w="2892" w:type="pct"/>
            <w:tcBorders>
              <w:top w:val="single" w:sz="4" w:space="0" w:color="auto"/>
              <w:bottom w:val="single" w:sz="4" w:space="0" w:color="auto"/>
            </w:tcBorders>
            <w:shd w:val="clear" w:color="auto" w:fill="auto"/>
            <w:tcMar>
              <w:top w:w="85" w:type="dxa"/>
              <w:bottom w:w="85" w:type="dxa"/>
            </w:tcMar>
          </w:tcPr>
          <w:p w14:paraId="2C740A09" w14:textId="77777777" w:rsidR="00824B3A" w:rsidRPr="00CB10F1" w:rsidRDefault="00824B3A" w:rsidP="00C60917">
            <w:pPr>
              <w:spacing w:after="0"/>
              <w:rPr>
                <w:rFonts w:cs="Calibri"/>
              </w:rPr>
            </w:pPr>
          </w:p>
        </w:tc>
      </w:tr>
      <w:tr w:rsidR="00824B3A" w:rsidRPr="00CB10F1" w14:paraId="40960F23" w14:textId="77777777" w:rsidTr="00C60917">
        <w:trPr>
          <w:trHeight w:val="20"/>
        </w:trPr>
        <w:tc>
          <w:tcPr>
            <w:tcW w:w="2108" w:type="pct"/>
            <w:shd w:val="clear" w:color="auto" w:fill="auto"/>
            <w:tcMar>
              <w:top w:w="85" w:type="dxa"/>
              <w:bottom w:w="85" w:type="dxa"/>
            </w:tcMar>
            <w:vAlign w:val="bottom"/>
          </w:tcPr>
          <w:p w14:paraId="12F60899" w14:textId="77777777" w:rsidR="00824B3A" w:rsidRPr="00CB10F1" w:rsidRDefault="006161B2" w:rsidP="00C60917">
            <w:pPr>
              <w:spacing w:after="0" w:line="240" w:lineRule="auto"/>
              <w:rPr>
                <w:rFonts w:cs="Calibri"/>
                <w:i/>
                <w:sz w:val="24"/>
                <w:szCs w:val="24"/>
              </w:rPr>
            </w:pPr>
            <w:r w:rsidRPr="00CB10F1">
              <w:rPr>
                <w:rFonts w:cs="Calibri"/>
                <w:i/>
                <w:sz w:val="24"/>
                <w:szCs w:val="24"/>
              </w:rPr>
              <w:t>Postal address:</w:t>
            </w:r>
          </w:p>
        </w:tc>
        <w:tc>
          <w:tcPr>
            <w:tcW w:w="2892" w:type="pct"/>
            <w:tcBorders>
              <w:top w:val="single" w:sz="4" w:space="0" w:color="auto"/>
              <w:bottom w:val="single" w:sz="4" w:space="0" w:color="auto"/>
            </w:tcBorders>
            <w:shd w:val="clear" w:color="auto" w:fill="auto"/>
            <w:tcMar>
              <w:top w:w="85" w:type="dxa"/>
              <w:bottom w:w="85" w:type="dxa"/>
            </w:tcMar>
          </w:tcPr>
          <w:p w14:paraId="03B48D1C" w14:textId="77777777" w:rsidR="00824B3A" w:rsidRPr="00CB10F1" w:rsidRDefault="00824B3A" w:rsidP="00C60917">
            <w:pPr>
              <w:spacing w:after="0"/>
              <w:rPr>
                <w:rFonts w:cs="Calibri"/>
              </w:rPr>
            </w:pPr>
          </w:p>
        </w:tc>
      </w:tr>
      <w:tr w:rsidR="00824B3A" w:rsidRPr="00CB10F1" w14:paraId="412AAADF" w14:textId="77777777" w:rsidTr="00C60917">
        <w:trPr>
          <w:trHeight w:val="20"/>
        </w:trPr>
        <w:tc>
          <w:tcPr>
            <w:tcW w:w="2108" w:type="pct"/>
            <w:shd w:val="clear" w:color="auto" w:fill="auto"/>
            <w:tcMar>
              <w:top w:w="85" w:type="dxa"/>
              <w:bottom w:w="85" w:type="dxa"/>
            </w:tcMar>
            <w:vAlign w:val="bottom"/>
          </w:tcPr>
          <w:p w14:paraId="57CF92BF" w14:textId="77777777" w:rsidR="00824B3A" w:rsidRPr="00CB10F1" w:rsidRDefault="006161B2" w:rsidP="00C60917">
            <w:pPr>
              <w:spacing w:after="0" w:line="240" w:lineRule="auto"/>
              <w:rPr>
                <w:rFonts w:cs="Calibri"/>
                <w:i/>
                <w:sz w:val="24"/>
                <w:szCs w:val="24"/>
              </w:rPr>
            </w:pPr>
            <w:r w:rsidRPr="00CB10F1">
              <w:rPr>
                <w:rFonts w:cs="Calibri"/>
                <w:i/>
                <w:sz w:val="24"/>
                <w:szCs w:val="24"/>
              </w:rPr>
              <w:t>Physical address:</w:t>
            </w:r>
          </w:p>
        </w:tc>
        <w:tc>
          <w:tcPr>
            <w:tcW w:w="2892" w:type="pct"/>
            <w:tcBorders>
              <w:top w:val="single" w:sz="4" w:space="0" w:color="auto"/>
              <w:bottom w:val="single" w:sz="4" w:space="0" w:color="auto"/>
            </w:tcBorders>
            <w:shd w:val="clear" w:color="auto" w:fill="auto"/>
            <w:tcMar>
              <w:top w:w="85" w:type="dxa"/>
              <w:bottom w:w="85" w:type="dxa"/>
            </w:tcMar>
          </w:tcPr>
          <w:p w14:paraId="513D8BD7" w14:textId="77777777" w:rsidR="00824B3A" w:rsidRPr="00CB10F1" w:rsidRDefault="00824B3A" w:rsidP="00C60917">
            <w:pPr>
              <w:spacing w:after="0"/>
              <w:rPr>
                <w:rFonts w:cs="Calibri"/>
              </w:rPr>
            </w:pPr>
          </w:p>
        </w:tc>
      </w:tr>
      <w:tr w:rsidR="00824B3A" w:rsidRPr="00CB10F1" w14:paraId="21D9867C" w14:textId="77777777" w:rsidTr="00C60917">
        <w:trPr>
          <w:trHeight w:val="20"/>
        </w:trPr>
        <w:tc>
          <w:tcPr>
            <w:tcW w:w="2108" w:type="pct"/>
            <w:shd w:val="clear" w:color="auto" w:fill="auto"/>
            <w:tcMar>
              <w:top w:w="85" w:type="dxa"/>
              <w:bottom w:w="85" w:type="dxa"/>
            </w:tcMar>
            <w:vAlign w:val="bottom"/>
          </w:tcPr>
          <w:p w14:paraId="1CE9F8D7" w14:textId="77777777" w:rsidR="00824B3A" w:rsidRPr="00CB10F1" w:rsidRDefault="006161B2" w:rsidP="00C60917">
            <w:pPr>
              <w:spacing w:after="0" w:line="240" w:lineRule="auto"/>
              <w:rPr>
                <w:rFonts w:cs="Calibri"/>
                <w:i/>
                <w:sz w:val="24"/>
                <w:szCs w:val="24"/>
              </w:rPr>
            </w:pPr>
            <w:r w:rsidRPr="00CB10F1">
              <w:rPr>
                <w:rFonts w:cs="Calibri"/>
                <w:i/>
                <w:sz w:val="24"/>
                <w:szCs w:val="24"/>
              </w:rPr>
              <w:t>Phone number:</w:t>
            </w:r>
          </w:p>
        </w:tc>
        <w:tc>
          <w:tcPr>
            <w:tcW w:w="2892" w:type="pct"/>
            <w:tcBorders>
              <w:top w:val="single" w:sz="4" w:space="0" w:color="auto"/>
              <w:bottom w:val="single" w:sz="4" w:space="0" w:color="auto"/>
            </w:tcBorders>
            <w:shd w:val="clear" w:color="auto" w:fill="auto"/>
            <w:tcMar>
              <w:top w:w="85" w:type="dxa"/>
              <w:bottom w:w="85" w:type="dxa"/>
            </w:tcMar>
          </w:tcPr>
          <w:p w14:paraId="56FC230D" w14:textId="77777777" w:rsidR="00824B3A" w:rsidRPr="00CB10F1" w:rsidRDefault="00824B3A" w:rsidP="00C60917">
            <w:pPr>
              <w:spacing w:after="0"/>
              <w:rPr>
                <w:rFonts w:cs="Calibri"/>
              </w:rPr>
            </w:pPr>
          </w:p>
        </w:tc>
      </w:tr>
      <w:tr w:rsidR="00824B3A" w:rsidRPr="00CB10F1" w14:paraId="1E858553" w14:textId="77777777" w:rsidTr="00C60917">
        <w:trPr>
          <w:trHeight w:val="20"/>
        </w:trPr>
        <w:tc>
          <w:tcPr>
            <w:tcW w:w="2108" w:type="pct"/>
            <w:shd w:val="clear" w:color="auto" w:fill="auto"/>
            <w:tcMar>
              <w:top w:w="85" w:type="dxa"/>
              <w:bottom w:w="85" w:type="dxa"/>
            </w:tcMar>
            <w:vAlign w:val="bottom"/>
          </w:tcPr>
          <w:p w14:paraId="310917F1" w14:textId="77777777" w:rsidR="00824B3A" w:rsidRPr="003E24EE" w:rsidRDefault="00260C49" w:rsidP="00C60917">
            <w:pPr>
              <w:pStyle w:val="BlockText"/>
              <w:tabs>
                <w:tab w:val="left" w:pos="3720"/>
                <w:tab w:val="left" w:pos="7088"/>
              </w:tabs>
              <w:ind w:left="0" w:right="0"/>
              <w:jc w:val="left"/>
              <w:rPr>
                <w:rFonts w:asciiTheme="minorHAnsi" w:hAnsiTheme="minorHAnsi" w:cs="Calibri"/>
                <w:i/>
                <w:sz w:val="24"/>
                <w:szCs w:val="24"/>
              </w:rPr>
            </w:pPr>
            <w:r w:rsidRPr="00260C49">
              <w:rPr>
                <w:rFonts w:asciiTheme="minorHAnsi" w:hAnsiTheme="minorHAnsi" w:cs="Calibri"/>
                <w:i/>
                <w:sz w:val="24"/>
                <w:szCs w:val="24"/>
              </w:rPr>
              <w:t>Mobile:</w:t>
            </w:r>
          </w:p>
        </w:tc>
        <w:tc>
          <w:tcPr>
            <w:tcW w:w="2892" w:type="pct"/>
            <w:tcBorders>
              <w:top w:val="single" w:sz="4" w:space="0" w:color="auto"/>
              <w:bottom w:val="single" w:sz="4" w:space="0" w:color="auto"/>
            </w:tcBorders>
            <w:shd w:val="clear" w:color="auto" w:fill="auto"/>
            <w:tcMar>
              <w:top w:w="85" w:type="dxa"/>
              <w:bottom w:w="85" w:type="dxa"/>
            </w:tcMar>
          </w:tcPr>
          <w:p w14:paraId="44E84AAC" w14:textId="77777777" w:rsidR="00824B3A" w:rsidRPr="00CB10F1" w:rsidRDefault="00824B3A" w:rsidP="00C60917">
            <w:pPr>
              <w:spacing w:after="0"/>
              <w:rPr>
                <w:rFonts w:cs="Calibri"/>
              </w:rPr>
            </w:pPr>
          </w:p>
        </w:tc>
      </w:tr>
      <w:tr w:rsidR="00824B3A" w:rsidRPr="00CB10F1" w14:paraId="0EEF2756" w14:textId="77777777" w:rsidTr="00C60917">
        <w:trPr>
          <w:trHeight w:val="20"/>
        </w:trPr>
        <w:tc>
          <w:tcPr>
            <w:tcW w:w="2108" w:type="pct"/>
            <w:tcBorders>
              <w:bottom w:val="single" w:sz="4" w:space="0" w:color="auto"/>
            </w:tcBorders>
            <w:shd w:val="clear" w:color="auto" w:fill="auto"/>
            <w:tcMar>
              <w:top w:w="85" w:type="dxa"/>
              <w:bottom w:w="85" w:type="dxa"/>
            </w:tcMar>
            <w:vAlign w:val="bottom"/>
          </w:tcPr>
          <w:p w14:paraId="035876A8" w14:textId="77777777" w:rsidR="00824B3A" w:rsidRPr="003E24EE" w:rsidRDefault="00260C49" w:rsidP="00C60917">
            <w:pPr>
              <w:pStyle w:val="BlockText"/>
              <w:tabs>
                <w:tab w:val="left" w:pos="3720"/>
                <w:tab w:val="left" w:pos="7088"/>
              </w:tabs>
              <w:ind w:left="0" w:right="0"/>
              <w:jc w:val="left"/>
              <w:rPr>
                <w:rFonts w:asciiTheme="minorHAnsi" w:hAnsiTheme="minorHAnsi" w:cs="Calibri"/>
                <w:i/>
                <w:sz w:val="24"/>
                <w:szCs w:val="24"/>
              </w:rPr>
            </w:pPr>
            <w:r w:rsidRPr="00260C49">
              <w:rPr>
                <w:rFonts w:asciiTheme="minorHAnsi" w:hAnsiTheme="minorHAnsi" w:cs="Calibri"/>
                <w:i/>
                <w:sz w:val="24"/>
                <w:szCs w:val="24"/>
              </w:rPr>
              <w:t>Email address:</w:t>
            </w:r>
          </w:p>
        </w:tc>
        <w:tc>
          <w:tcPr>
            <w:tcW w:w="2892" w:type="pct"/>
            <w:tcBorders>
              <w:top w:val="single" w:sz="4" w:space="0" w:color="auto"/>
              <w:bottom w:val="single" w:sz="4" w:space="0" w:color="auto"/>
            </w:tcBorders>
            <w:shd w:val="clear" w:color="auto" w:fill="auto"/>
            <w:tcMar>
              <w:top w:w="85" w:type="dxa"/>
              <w:bottom w:w="85" w:type="dxa"/>
            </w:tcMar>
          </w:tcPr>
          <w:p w14:paraId="73CCB2AA" w14:textId="77777777" w:rsidR="00824B3A" w:rsidRPr="00CB10F1" w:rsidRDefault="00824B3A" w:rsidP="00C60917">
            <w:pPr>
              <w:spacing w:after="0"/>
              <w:rPr>
                <w:rFonts w:cs="Calibri"/>
              </w:rPr>
            </w:pPr>
          </w:p>
        </w:tc>
      </w:tr>
      <w:tr w:rsidR="00DD4A99" w:rsidRPr="00CB10F1" w14:paraId="3D0E8024" w14:textId="77777777" w:rsidTr="00C60917">
        <w:trPr>
          <w:trHeight w:val="20"/>
        </w:trPr>
        <w:tc>
          <w:tcPr>
            <w:tcW w:w="2108" w:type="pct"/>
            <w:tcBorders>
              <w:bottom w:val="single" w:sz="4" w:space="0" w:color="auto"/>
            </w:tcBorders>
            <w:shd w:val="clear" w:color="auto" w:fill="auto"/>
            <w:tcMar>
              <w:top w:w="85" w:type="dxa"/>
              <w:bottom w:w="85" w:type="dxa"/>
            </w:tcMar>
            <w:vAlign w:val="bottom"/>
          </w:tcPr>
          <w:p w14:paraId="07C4C039" w14:textId="77777777" w:rsidR="00DD4A99" w:rsidRPr="00CB10F1" w:rsidRDefault="005D3300" w:rsidP="00C60917">
            <w:pPr>
              <w:pStyle w:val="BlockText"/>
              <w:tabs>
                <w:tab w:val="left" w:pos="3720"/>
                <w:tab w:val="left" w:pos="7088"/>
              </w:tabs>
              <w:ind w:left="0" w:right="0"/>
              <w:jc w:val="left"/>
              <w:rPr>
                <w:rFonts w:asciiTheme="minorHAnsi" w:eastAsiaTheme="minorHAnsi" w:hAnsiTheme="minorHAnsi" w:cs="Calibri"/>
                <w:i/>
                <w:sz w:val="24"/>
                <w:szCs w:val="24"/>
                <w:lang w:val="en-NZ"/>
              </w:rPr>
            </w:pPr>
            <w:r w:rsidRPr="00CB10F1">
              <w:rPr>
                <w:rFonts w:asciiTheme="minorHAnsi" w:eastAsiaTheme="minorHAnsi" w:hAnsiTheme="minorHAnsi" w:cs="Calibri"/>
                <w:i/>
                <w:sz w:val="24"/>
                <w:szCs w:val="24"/>
                <w:lang w:val="en-NZ"/>
              </w:rPr>
              <w:t>Works/Skills to be performed:</w:t>
            </w:r>
          </w:p>
          <w:p w14:paraId="220F041B" w14:textId="77777777" w:rsidR="00DD4A99" w:rsidRPr="00CB10F1" w:rsidRDefault="00DD4A99" w:rsidP="00C60917">
            <w:pPr>
              <w:pStyle w:val="BlockText"/>
              <w:tabs>
                <w:tab w:val="left" w:pos="3720"/>
                <w:tab w:val="left" w:pos="7088"/>
              </w:tabs>
              <w:ind w:left="0" w:right="0"/>
              <w:jc w:val="left"/>
              <w:rPr>
                <w:rFonts w:asciiTheme="minorHAnsi" w:eastAsiaTheme="minorHAnsi" w:hAnsiTheme="minorHAnsi" w:cs="Calibri"/>
                <w:i/>
                <w:sz w:val="24"/>
                <w:szCs w:val="24"/>
                <w:lang w:val="en-NZ"/>
              </w:rPr>
            </w:pPr>
          </w:p>
        </w:tc>
        <w:tc>
          <w:tcPr>
            <w:tcW w:w="2892" w:type="pct"/>
            <w:tcBorders>
              <w:top w:val="single" w:sz="4" w:space="0" w:color="auto"/>
              <w:bottom w:val="single" w:sz="4" w:space="0" w:color="auto"/>
            </w:tcBorders>
            <w:shd w:val="clear" w:color="auto" w:fill="auto"/>
            <w:tcMar>
              <w:top w:w="85" w:type="dxa"/>
              <w:bottom w:w="85" w:type="dxa"/>
            </w:tcMar>
          </w:tcPr>
          <w:p w14:paraId="351D3888" w14:textId="77777777" w:rsidR="00DD4A99" w:rsidRPr="00CB10F1" w:rsidRDefault="00DD4A99" w:rsidP="00C60917">
            <w:pPr>
              <w:spacing w:after="0"/>
              <w:rPr>
                <w:rFonts w:cs="Calibri"/>
              </w:rPr>
            </w:pPr>
          </w:p>
        </w:tc>
      </w:tr>
      <w:tr w:rsidR="00DD4A99" w:rsidRPr="00CB10F1" w14:paraId="2BA816C8" w14:textId="77777777" w:rsidTr="00C60917">
        <w:trPr>
          <w:trHeight w:val="20"/>
        </w:trPr>
        <w:tc>
          <w:tcPr>
            <w:tcW w:w="2108" w:type="pct"/>
            <w:tcBorders>
              <w:bottom w:val="single" w:sz="4" w:space="0" w:color="auto"/>
            </w:tcBorders>
            <w:shd w:val="clear" w:color="auto" w:fill="auto"/>
            <w:tcMar>
              <w:top w:w="85" w:type="dxa"/>
              <w:bottom w:w="85" w:type="dxa"/>
            </w:tcMar>
            <w:vAlign w:val="bottom"/>
          </w:tcPr>
          <w:p w14:paraId="7056AA89" w14:textId="77777777" w:rsidR="00DD4A99" w:rsidRPr="00CB10F1" w:rsidRDefault="006161B2" w:rsidP="00C60917">
            <w:pPr>
              <w:pStyle w:val="BlockText"/>
              <w:tabs>
                <w:tab w:val="left" w:pos="3720"/>
                <w:tab w:val="left" w:pos="7088"/>
              </w:tabs>
              <w:ind w:left="0" w:right="0"/>
              <w:jc w:val="left"/>
              <w:rPr>
                <w:rFonts w:asciiTheme="minorHAnsi" w:eastAsiaTheme="minorHAnsi" w:hAnsiTheme="minorHAnsi" w:cs="Calibri"/>
                <w:i/>
                <w:sz w:val="24"/>
                <w:szCs w:val="24"/>
                <w:lang w:val="en-NZ"/>
              </w:rPr>
            </w:pPr>
            <w:r w:rsidRPr="00CB10F1">
              <w:rPr>
                <w:rFonts w:asciiTheme="minorHAnsi" w:eastAsiaTheme="minorHAnsi" w:hAnsiTheme="minorHAnsi" w:cs="Calibri"/>
                <w:i/>
                <w:sz w:val="24"/>
                <w:szCs w:val="24"/>
                <w:lang w:val="en-NZ"/>
              </w:rPr>
              <w:t>Educational/Technical Qualifications:</w:t>
            </w:r>
          </w:p>
          <w:p w14:paraId="47D93238" w14:textId="77777777" w:rsidR="00DD4A99" w:rsidRPr="00CB10F1" w:rsidRDefault="00DD4A99" w:rsidP="00C60917">
            <w:pPr>
              <w:pStyle w:val="BlockText"/>
              <w:tabs>
                <w:tab w:val="left" w:pos="3720"/>
                <w:tab w:val="left" w:pos="7088"/>
              </w:tabs>
              <w:ind w:left="0" w:right="0"/>
              <w:jc w:val="left"/>
              <w:rPr>
                <w:rFonts w:asciiTheme="minorHAnsi" w:eastAsiaTheme="minorHAnsi" w:hAnsiTheme="minorHAnsi" w:cs="Calibri"/>
                <w:i/>
                <w:sz w:val="24"/>
                <w:szCs w:val="24"/>
                <w:lang w:val="en-NZ"/>
              </w:rPr>
            </w:pPr>
          </w:p>
        </w:tc>
        <w:tc>
          <w:tcPr>
            <w:tcW w:w="2892" w:type="pct"/>
            <w:tcBorders>
              <w:top w:val="single" w:sz="4" w:space="0" w:color="auto"/>
              <w:bottom w:val="single" w:sz="4" w:space="0" w:color="auto"/>
            </w:tcBorders>
            <w:shd w:val="clear" w:color="auto" w:fill="auto"/>
            <w:tcMar>
              <w:top w:w="85" w:type="dxa"/>
              <w:bottom w:w="85" w:type="dxa"/>
            </w:tcMar>
          </w:tcPr>
          <w:p w14:paraId="72687046" w14:textId="77777777" w:rsidR="00DD4A99" w:rsidRPr="00CB10F1" w:rsidRDefault="00DD4A99" w:rsidP="00C60917">
            <w:pPr>
              <w:spacing w:after="0"/>
              <w:rPr>
                <w:rFonts w:cs="Calibri"/>
              </w:rPr>
            </w:pPr>
          </w:p>
        </w:tc>
      </w:tr>
      <w:tr w:rsidR="00DD4A99" w:rsidRPr="00CB10F1" w14:paraId="4535C6D1" w14:textId="77777777" w:rsidTr="005D3300">
        <w:trPr>
          <w:trHeight w:val="20"/>
        </w:trPr>
        <w:tc>
          <w:tcPr>
            <w:tcW w:w="2108" w:type="pct"/>
            <w:tcBorders>
              <w:bottom w:val="single" w:sz="4" w:space="0" w:color="auto"/>
            </w:tcBorders>
            <w:shd w:val="clear" w:color="auto" w:fill="auto"/>
            <w:tcMar>
              <w:top w:w="85" w:type="dxa"/>
              <w:bottom w:w="85" w:type="dxa"/>
            </w:tcMar>
            <w:vAlign w:val="bottom"/>
          </w:tcPr>
          <w:p w14:paraId="6A7EB91E" w14:textId="77777777" w:rsidR="00DD4A99" w:rsidRPr="00CB10F1" w:rsidRDefault="006161B2" w:rsidP="00C60917">
            <w:pPr>
              <w:pStyle w:val="BlockText"/>
              <w:tabs>
                <w:tab w:val="left" w:pos="3720"/>
                <w:tab w:val="left" w:pos="7088"/>
              </w:tabs>
              <w:ind w:left="0" w:right="0"/>
              <w:jc w:val="left"/>
              <w:rPr>
                <w:rFonts w:asciiTheme="minorHAnsi" w:eastAsiaTheme="minorHAnsi" w:hAnsiTheme="minorHAnsi" w:cs="Calibri"/>
                <w:i/>
                <w:sz w:val="24"/>
                <w:szCs w:val="24"/>
                <w:lang w:val="en-NZ"/>
              </w:rPr>
            </w:pPr>
            <w:r w:rsidRPr="00CB10F1">
              <w:rPr>
                <w:rFonts w:asciiTheme="minorHAnsi" w:eastAsiaTheme="minorHAnsi" w:hAnsiTheme="minorHAnsi" w:cs="Calibri"/>
                <w:i/>
                <w:sz w:val="24"/>
                <w:szCs w:val="24"/>
                <w:lang w:val="en-NZ"/>
              </w:rPr>
              <w:t>Work Experience:</w:t>
            </w:r>
          </w:p>
          <w:p w14:paraId="1A909229" w14:textId="77777777" w:rsidR="00DD4A99" w:rsidRPr="00CB10F1" w:rsidRDefault="00DD4A99" w:rsidP="00C60917">
            <w:pPr>
              <w:pStyle w:val="BlockText"/>
              <w:tabs>
                <w:tab w:val="left" w:pos="3720"/>
                <w:tab w:val="left" w:pos="7088"/>
              </w:tabs>
              <w:ind w:left="0" w:right="0"/>
              <w:jc w:val="left"/>
              <w:rPr>
                <w:rFonts w:asciiTheme="minorHAnsi" w:eastAsiaTheme="minorHAnsi" w:hAnsiTheme="minorHAnsi" w:cs="Calibri"/>
                <w:i/>
                <w:sz w:val="24"/>
                <w:szCs w:val="24"/>
                <w:lang w:val="en-NZ"/>
              </w:rPr>
            </w:pPr>
          </w:p>
        </w:tc>
        <w:tc>
          <w:tcPr>
            <w:tcW w:w="2892" w:type="pct"/>
            <w:tcBorders>
              <w:top w:val="single" w:sz="4" w:space="0" w:color="auto"/>
              <w:bottom w:val="single" w:sz="4" w:space="0" w:color="auto"/>
            </w:tcBorders>
            <w:shd w:val="clear" w:color="auto" w:fill="auto"/>
            <w:tcMar>
              <w:top w:w="85" w:type="dxa"/>
              <w:bottom w:w="85" w:type="dxa"/>
            </w:tcMar>
          </w:tcPr>
          <w:p w14:paraId="3743F5B4" w14:textId="77777777" w:rsidR="00DD4A99" w:rsidRPr="00CB10F1" w:rsidRDefault="00DD4A99" w:rsidP="00C60917">
            <w:pPr>
              <w:spacing w:after="0"/>
              <w:rPr>
                <w:rFonts w:cs="Calibri"/>
              </w:rPr>
            </w:pPr>
          </w:p>
        </w:tc>
      </w:tr>
      <w:tr w:rsidR="005D3300" w:rsidRPr="00CB10F1" w14:paraId="204D6476" w14:textId="77777777" w:rsidTr="005D3300">
        <w:trPr>
          <w:trHeight w:val="691"/>
        </w:trPr>
        <w:tc>
          <w:tcPr>
            <w:tcW w:w="2108" w:type="pct"/>
            <w:tcBorders>
              <w:top w:val="single" w:sz="4" w:space="0" w:color="auto"/>
              <w:bottom w:val="single" w:sz="4" w:space="0" w:color="auto"/>
            </w:tcBorders>
            <w:shd w:val="clear" w:color="auto" w:fill="auto"/>
            <w:tcMar>
              <w:top w:w="85" w:type="dxa"/>
              <w:bottom w:w="85" w:type="dxa"/>
            </w:tcMar>
          </w:tcPr>
          <w:p w14:paraId="3B192441" w14:textId="77777777" w:rsidR="005D3300" w:rsidRPr="00CB10F1" w:rsidRDefault="005D3300" w:rsidP="005D3300">
            <w:pPr>
              <w:pStyle w:val="BlockText"/>
              <w:tabs>
                <w:tab w:val="left" w:pos="3720"/>
                <w:tab w:val="left" w:pos="7088"/>
              </w:tabs>
              <w:ind w:left="0" w:right="0"/>
              <w:jc w:val="left"/>
              <w:rPr>
                <w:rFonts w:asciiTheme="minorHAnsi" w:eastAsiaTheme="minorHAnsi" w:hAnsiTheme="minorHAnsi" w:cs="Calibri"/>
                <w:i/>
                <w:sz w:val="24"/>
                <w:szCs w:val="24"/>
                <w:lang w:val="en-NZ"/>
              </w:rPr>
            </w:pPr>
            <w:r w:rsidRPr="00CB10F1">
              <w:rPr>
                <w:rFonts w:asciiTheme="minorHAnsi" w:eastAsiaTheme="minorHAnsi" w:hAnsiTheme="minorHAnsi" w:cs="Calibri"/>
                <w:i/>
                <w:sz w:val="24"/>
                <w:szCs w:val="24"/>
                <w:lang w:val="en-NZ"/>
              </w:rPr>
              <w:t>Potential or Actual Conflicts of Interest:</w:t>
            </w:r>
          </w:p>
        </w:tc>
        <w:tc>
          <w:tcPr>
            <w:tcW w:w="2892" w:type="pct"/>
            <w:tcBorders>
              <w:top w:val="single" w:sz="4" w:space="0" w:color="auto"/>
              <w:bottom w:val="single" w:sz="4" w:space="0" w:color="auto"/>
            </w:tcBorders>
            <w:shd w:val="clear" w:color="auto" w:fill="auto"/>
            <w:tcMar>
              <w:top w:w="85" w:type="dxa"/>
              <w:bottom w:w="85" w:type="dxa"/>
            </w:tcMar>
          </w:tcPr>
          <w:p w14:paraId="4E90B3C5" w14:textId="77777777" w:rsidR="005D3300" w:rsidRPr="00CB10F1" w:rsidRDefault="005D3300" w:rsidP="00C60917">
            <w:pPr>
              <w:spacing w:after="0"/>
              <w:rPr>
                <w:rFonts w:cs="Calibri"/>
              </w:rPr>
            </w:pPr>
          </w:p>
        </w:tc>
      </w:tr>
    </w:tbl>
    <w:p w14:paraId="5413B8D1" w14:textId="77777777" w:rsidR="00B47D9A" w:rsidRDefault="00B47D9A" w:rsidP="00AD5102">
      <w:pPr>
        <w:sectPr w:rsidR="00B47D9A" w:rsidSect="00125E01">
          <w:pgSz w:w="11906" w:h="16838"/>
          <w:pgMar w:top="1440" w:right="849" w:bottom="1276" w:left="993" w:header="708" w:footer="708" w:gutter="0"/>
          <w:cols w:space="708"/>
          <w:docGrid w:linePitch="360"/>
        </w:sectPr>
      </w:pPr>
    </w:p>
    <w:p w14:paraId="13A5FB60" w14:textId="77777777" w:rsidR="00AD5102" w:rsidRPr="00CB10F1" w:rsidRDefault="00AD5102" w:rsidP="00AD5102"/>
    <w:p w14:paraId="61A9565C" w14:textId="77777777" w:rsidR="007B08F5" w:rsidRDefault="00683178">
      <w:pPr>
        <w:pStyle w:val="Heading2"/>
      </w:pPr>
      <w:bookmarkStart w:id="417" w:name="_Toc496683929"/>
      <w:bookmarkStart w:id="418" w:name="_Toc8207876"/>
      <w:bookmarkStart w:id="419" w:name="_Toc463295411"/>
      <w:r w:rsidRPr="00CB10F1">
        <w:t>A</w:t>
      </w:r>
      <w:r w:rsidR="00DC6C2A">
        <w:t>5</w:t>
      </w:r>
      <w:r w:rsidRPr="00CB10F1">
        <w:t xml:space="preserve"> – </w:t>
      </w:r>
      <w:r w:rsidR="00DC6C2A">
        <w:t>Preliminary Delivery Programme</w:t>
      </w:r>
      <w:bookmarkEnd w:id="417"/>
      <w:bookmarkEnd w:id="418"/>
    </w:p>
    <w:p w14:paraId="3862E203" w14:textId="77777777" w:rsidR="00CF3D78" w:rsidRDefault="00CF3D78" w:rsidP="00CF3D78"/>
    <w:tbl>
      <w:tblPr>
        <w:tblW w:w="9589" w:type="dxa"/>
        <w:tblInd w:w="-44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1159"/>
        <w:gridCol w:w="4803"/>
        <w:gridCol w:w="2497"/>
        <w:gridCol w:w="1130"/>
      </w:tblGrid>
      <w:tr w:rsidR="00CF3D78" w:rsidRPr="003341B5" w14:paraId="20DC5119" w14:textId="77777777" w:rsidTr="00920377">
        <w:trPr>
          <w:cantSplit/>
          <w:tblHeader/>
        </w:trPr>
        <w:tc>
          <w:tcPr>
            <w:tcW w:w="0" w:type="auto"/>
            <w:shd w:val="clear" w:color="auto" w:fill="E6E6E6"/>
            <w:vAlign w:val="center"/>
          </w:tcPr>
          <w:p w14:paraId="448557B8" w14:textId="77777777" w:rsidR="00CF3D78" w:rsidRPr="003341B5" w:rsidRDefault="00CF3D78" w:rsidP="00920377">
            <w:pPr>
              <w:pStyle w:val="TableHeading"/>
              <w:keepNext/>
              <w:ind w:left="284"/>
              <w:jc w:val="center"/>
              <w:rPr>
                <w:rFonts w:asciiTheme="minorHAnsi" w:hAnsiTheme="minorHAnsi"/>
                <w:b w:val="0"/>
                <w:color w:val="auto"/>
                <w:sz w:val="24"/>
              </w:rPr>
            </w:pPr>
            <w:r w:rsidRPr="003341B5">
              <w:rPr>
                <w:rFonts w:asciiTheme="minorHAnsi" w:hAnsiTheme="minorHAnsi"/>
                <w:b w:val="0"/>
                <w:color w:val="auto"/>
                <w:sz w:val="24"/>
              </w:rPr>
              <w:t>No.</w:t>
            </w:r>
          </w:p>
        </w:tc>
        <w:tc>
          <w:tcPr>
            <w:tcW w:w="4803" w:type="dxa"/>
            <w:shd w:val="clear" w:color="auto" w:fill="E6E6E6"/>
            <w:vAlign w:val="center"/>
          </w:tcPr>
          <w:p w14:paraId="4A830463" w14:textId="77777777" w:rsidR="00CF3D78" w:rsidRPr="003341B5" w:rsidRDefault="00CF3D78" w:rsidP="00920377">
            <w:pPr>
              <w:pStyle w:val="TableHeading"/>
              <w:keepNext/>
              <w:ind w:left="284"/>
              <w:rPr>
                <w:rFonts w:asciiTheme="minorHAnsi" w:hAnsiTheme="minorHAnsi"/>
                <w:b w:val="0"/>
                <w:color w:val="auto"/>
                <w:sz w:val="24"/>
              </w:rPr>
            </w:pPr>
            <w:r w:rsidRPr="003341B5">
              <w:rPr>
                <w:rFonts w:asciiTheme="minorHAnsi" w:hAnsiTheme="minorHAnsi"/>
                <w:b w:val="0"/>
                <w:color w:val="auto"/>
                <w:sz w:val="24"/>
              </w:rPr>
              <w:t>Deliverables</w:t>
            </w:r>
          </w:p>
        </w:tc>
        <w:tc>
          <w:tcPr>
            <w:tcW w:w="0" w:type="auto"/>
            <w:shd w:val="clear" w:color="auto" w:fill="E6E6E6"/>
            <w:vAlign w:val="center"/>
          </w:tcPr>
          <w:p w14:paraId="1F4C1BF0" w14:textId="77777777" w:rsidR="00CF3D78" w:rsidRPr="003341B5" w:rsidRDefault="00CF3D78" w:rsidP="00920377">
            <w:pPr>
              <w:pStyle w:val="TableHeading"/>
              <w:keepNext/>
              <w:ind w:left="284"/>
              <w:rPr>
                <w:rFonts w:asciiTheme="minorHAnsi" w:hAnsiTheme="minorHAnsi"/>
                <w:b w:val="0"/>
                <w:color w:val="auto"/>
                <w:sz w:val="24"/>
              </w:rPr>
            </w:pPr>
            <w:r w:rsidRPr="003341B5">
              <w:rPr>
                <w:rFonts w:asciiTheme="minorHAnsi" w:hAnsiTheme="minorHAnsi"/>
                <w:b w:val="0"/>
                <w:color w:val="auto"/>
                <w:sz w:val="24"/>
              </w:rPr>
              <w:t>Inputs/tasks</w:t>
            </w:r>
          </w:p>
        </w:tc>
        <w:tc>
          <w:tcPr>
            <w:tcW w:w="1130" w:type="dxa"/>
            <w:shd w:val="clear" w:color="auto" w:fill="E6E6E6"/>
            <w:vAlign w:val="center"/>
          </w:tcPr>
          <w:p w14:paraId="45D89516" w14:textId="77777777" w:rsidR="00CF3D78" w:rsidRPr="003341B5" w:rsidRDefault="00CF3D78" w:rsidP="00920377">
            <w:pPr>
              <w:pStyle w:val="TableHeading"/>
              <w:keepNext/>
              <w:ind w:left="284"/>
              <w:rPr>
                <w:rFonts w:asciiTheme="minorHAnsi" w:hAnsiTheme="minorHAnsi"/>
                <w:b w:val="0"/>
                <w:color w:val="auto"/>
                <w:sz w:val="24"/>
              </w:rPr>
            </w:pPr>
            <w:r w:rsidRPr="003341B5">
              <w:rPr>
                <w:rFonts w:asciiTheme="minorHAnsi" w:hAnsiTheme="minorHAnsi"/>
                <w:b w:val="0"/>
                <w:color w:val="auto"/>
                <w:sz w:val="24"/>
              </w:rPr>
              <w:t>Due date</w:t>
            </w:r>
          </w:p>
        </w:tc>
      </w:tr>
      <w:tr w:rsidR="00CF3D78" w:rsidRPr="003341B5" w14:paraId="05CDC262" w14:textId="77777777" w:rsidTr="00920377">
        <w:trPr>
          <w:cantSplit/>
        </w:trPr>
        <w:tc>
          <w:tcPr>
            <w:tcW w:w="0" w:type="auto"/>
            <w:shd w:val="clear" w:color="auto" w:fill="auto"/>
          </w:tcPr>
          <w:p w14:paraId="3F1FF955" w14:textId="77777777" w:rsidR="00CF3D78" w:rsidRPr="003341B5" w:rsidRDefault="00CF3D78" w:rsidP="00920377">
            <w:pPr>
              <w:pStyle w:val="BodyText"/>
              <w:ind w:left="284"/>
              <w:rPr>
                <w:sz w:val="24"/>
                <w:szCs w:val="24"/>
              </w:rPr>
            </w:pPr>
            <w:r w:rsidRPr="003341B5">
              <w:rPr>
                <w:sz w:val="24"/>
                <w:szCs w:val="24"/>
              </w:rPr>
              <w:t>1</w:t>
            </w:r>
          </w:p>
        </w:tc>
        <w:tc>
          <w:tcPr>
            <w:tcW w:w="4803" w:type="dxa"/>
            <w:shd w:val="clear" w:color="auto" w:fill="auto"/>
          </w:tcPr>
          <w:p w14:paraId="48AD1622" w14:textId="77777777" w:rsidR="00CF3D78" w:rsidRPr="003341B5" w:rsidRDefault="00CF3D78" w:rsidP="00920377">
            <w:pPr>
              <w:pStyle w:val="BodyText"/>
              <w:ind w:left="284"/>
              <w:rPr>
                <w:sz w:val="24"/>
                <w:szCs w:val="24"/>
              </w:rPr>
            </w:pPr>
            <w:r>
              <w:rPr>
                <w:sz w:val="24"/>
                <w:szCs w:val="24"/>
              </w:rPr>
              <w:t>Confirmation of Work programme</w:t>
            </w:r>
          </w:p>
        </w:tc>
        <w:tc>
          <w:tcPr>
            <w:tcW w:w="0" w:type="auto"/>
            <w:shd w:val="clear" w:color="auto" w:fill="auto"/>
          </w:tcPr>
          <w:p w14:paraId="3336F18A" w14:textId="77777777" w:rsidR="00CF3D78" w:rsidRPr="003341B5" w:rsidRDefault="00CF3D78" w:rsidP="00920377">
            <w:pPr>
              <w:pStyle w:val="BodyText"/>
              <w:ind w:left="284"/>
              <w:rPr>
                <w:sz w:val="24"/>
                <w:szCs w:val="24"/>
              </w:rPr>
            </w:pPr>
          </w:p>
        </w:tc>
        <w:tc>
          <w:tcPr>
            <w:tcW w:w="1130" w:type="dxa"/>
            <w:shd w:val="clear" w:color="auto" w:fill="auto"/>
          </w:tcPr>
          <w:p w14:paraId="5DDD1725" w14:textId="77777777" w:rsidR="00CF3D78" w:rsidRPr="003341B5" w:rsidRDefault="00CF3D78" w:rsidP="00920377">
            <w:pPr>
              <w:pStyle w:val="BodyText"/>
              <w:ind w:left="284"/>
              <w:rPr>
                <w:sz w:val="24"/>
                <w:szCs w:val="24"/>
              </w:rPr>
            </w:pPr>
          </w:p>
        </w:tc>
      </w:tr>
      <w:tr w:rsidR="00CF3D78" w:rsidRPr="003341B5" w14:paraId="3A2B290B" w14:textId="77777777" w:rsidTr="00920377">
        <w:trPr>
          <w:cantSplit/>
        </w:trPr>
        <w:tc>
          <w:tcPr>
            <w:tcW w:w="0" w:type="auto"/>
            <w:shd w:val="clear" w:color="auto" w:fill="auto"/>
          </w:tcPr>
          <w:p w14:paraId="41A6D835" w14:textId="77777777" w:rsidR="00CF3D78" w:rsidRPr="003341B5" w:rsidRDefault="00CF3D78" w:rsidP="00920377">
            <w:pPr>
              <w:pStyle w:val="BodyText"/>
              <w:ind w:left="284"/>
              <w:rPr>
                <w:sz w:val="24"/>
                <w:szCs w:val="24"/>
              </w:rPr>
            </w:pPr>
            <w:r w:rsidRPr="003341B5">
              <w:rPr>
                <w:sz w:val="24"/>
                <w:szCs w:val="24"/>
              </w:rPr>
              <w:t>2</w:t>
            </w:r>
          </w:p>
        </w:tc>
        <w:tc>
          <w:tcPr>
            <w:tcW w:w="4803" w:type="dxa"/>
            <w:shd w:val="clear" w:color="auto" w:fill="auto"/>
          </w:tcPr>
          <w:p w14:paraId="38C14258" w14:textId="75210FE7" w:rsidR="00CF3D78" w:rsidRPr="005C32A1" w:rsidRDefault="00CF3D78">
            <w:pPr>
              <w:pStyle w:val="BodyText"/>
              <w:ind w:left="284"/>
              <w:jc w:val="both"/>
              <w:rPr>
                <w:sz w:val="24"/>
                <w:szCs w:val="24"/>
              </w:rPr>
            </w:pPr>
            <w:r>
              <w:rPr>
                <w:sz w:val="24"/>
                <w:szCs w:val="24"/>
              </w:rPr>
              <w:t xml:space="preserve">Rarotonga:  </w:t>
            </w:r>
            <w:r w:rsidRPr="005C32A1">
              <w:rPr>
                <w:sz w:val="24"/>
                <w:szCs w:val="24"/>
              </w:rPr>
              <w:t xml:space="preserve">All </w:t>
            </w:r>
            <w:r>
              <w:rPr>
                <w:sz w:val="24"/>
                <w:szCs w:val="24"/>
              </w:rPr>
              <w:t xml:space="preserve">conduits have been laid and manholes built to specification.  Ground has been </w:t>
            </w:r>
            <w:r w:rsidRPr="005C32A1">
              <w:rPr>
                <w:sz w:val="24"/>
                <w:szCs w:val="24"/>
              </w:rPr>
              <w:t>re-instated to pre-trenching state</w:t>
            </w:r>
            <w:r>
              <w:rPr>
                <w:sz w:val="24"/>
                <w:szCs w:val="24"/>
              </w:rPr>
              <w:t xml:space="preserve">, including of roadways.  Site clean-up has been completed. </w:t>
            </w:r>
            <w:r w:rsidR="00577FDC">
              <w:rPr>
                <w:sz w:val="24"/>
                <w:szCs w:val="24"/>
              </w:rPr>
              <w:t xml:space="preserve">As Built documentation showing final trench route, plotted on a GIS map with location of </w:t>
            </w:r>
            <w:r w:rsidR="00DE3968">
              <w:rPr>
                <w:sz w:val="24"/>
                <w:szCs w:val="24"/>
              </w:rPr>
              <w:t xml:space="preserve">BMH </w:t>
            </w:r>
            <w:r w:rsidR="00577FDC">
              <w:rPr>
                <w:sz w:val="24"/>
                <w:szCs w:val="24"/>
              </w:rPr>
              <w:t xml:space="preserve">and HH’s </w:t>
            </w:r>
            <w:r w:rsidR="006237ED">
              <w:rPr>
                <w:sz w:val="24"/>
                <w:szCs w:val="24"/>
              </w:rPr>
              <w:t>i</w:t>
            </w:r>
            <w:r w:rsidR="00577FDC">
              <w:rPr>
                <w:sz w:val="24"/>
                <w:szCs w:val="24"/>
              </w:rPr>
              <w:t xml:space="preserve">ncluding photographic evidence during the build of the </w:t>
            </w:r>
            <w:r w:rsidR="00DE3968">
              <w:rPr>
                <w:sz w:val="24"/>
                <w:szCs w:val="24"/>
              </w:rPr>
              <w:t>BMH</w:t>
            </w:r>
            <w:r w:rsidR="00577FDC">
              <w:rPr>
                <w:sz w:val="24"/>
                <w:szCs w:val="24"/>
              </w:rPr>
              <w:t xml:space="preserve"> and the HH’s . </w:t>
            </w:r>
            <w:r>
              <w:rPr>
                <w:sz w:val="24"/>
                <w:szCs w:val="24"/>
              </w:rPr>
              <w:t xml:space="preserve"> Approval by the relevant authorities has been secured.</w:t>
            </w:r>
          </w:p>
        </w:tc>
        <w:tc>
          <w:tcPr>
            <w:tcW w:w="0" w:type="auto"/>
            <w:shd w:val="clear" w:color="auto" w:fill="auto"/>
          </w:tcPr>
          <w:p w14:paraId="691B02AF" w14:textId="77777777" w:rsidR="00CF3D78" w:rsidRPr="003341B5" w:rsidRDefault="00CF3D78" w:rsidP="00920377">
            <w:pPr>
              <w:pStyle w:val="BodyText"/>
              <w:ind w:left="284"/>
              <w:jc w:val="both"/>
              <w:rPr>
                <w:sz w:val="24"/>
                <w:szCs w:val="24"/>
                <w:highlight w:val="yellow"/>
              </w:rPr>
            </w:pPr>
          </w:p>
        </w:tc>
        <w:tc>
          <w:tcPr>
            <w:tcW w:w="1130" w:type="dxa"/>
            <w:shd w:val="clear" w:color="auto" w:fill="auto"/>
          </w:tcPr>
          <w:p w14:paraId="4C42CFCF" w14:textId="77777777" w:rsidR="00CF3D78" w:rsidRPr="003341B5" w:rsidRDefault="00CF3D78" w:rsidP="00920377">
            <w:pPr>
              <w:pStyle w:val="BodyText"/>
              <w:ind w:left="284"/>
              <w:rPr>
                <w:sz w:val="24"/>
                <w:szCs w:val="24"/>
              </w:rPr>
            </w:pPr>
          </w:p>
        </w:tc>
      </w:tr>
      <w:tr w:rsidR="00CF3D78" w:rsidRPr="003341B5" w14:paraId="77E93C89" w14:textId="77777777" w:rsidTr="00920377">
        <w:trPr>
          <w:cantSplit/>
        </w:trPr>
        <w:tc>
          <w:tcPr>
            <w:tcW w:w="0" w:type="auto"/>
            <w:shd w:val="clear" w:color="auto" w:fill="auto"/>
          </w:tcPr>
          <w:p w14:paraId="24D2539B" w14:textId="77777777" w:rsidR="00CF3D78" w:rsidRPr="003341B5" w:rsidRDefault="00CF3D78" w:rsidP="00920377">
            <w:pPr>
              <w:pStyle w:val="BodyText"/>
              <w:ind w:left="284"/>
              <w:rPr>
                <w:sz w:val="24"/>
                <w:szCs w:val="24"/>
              </w:rPr>
            </w:pPr>
            <w:r w:rsidRPr="003341B5">
              <w:rPr>
                <w:sz w:val="24"/>
                <w:szCs w:val="24"/>
              </w:rPr>
              <w:t>3</w:t>
            </w:r>
          </w:p>
        </w:tc>
        <w:tc>
          <w:tcPr>
            <w:tcW w:w="4803" w:type="dxa"/>
            <w:shd w:val="clear" w:color="auto" w:fill="auto"/>
          </w:tcPr>
          <w:p w14:paraId="33DE1529" w14:textId="1AF99989" w:rsidR="00CF3D78" w:rsidRDefault="00CF3D78">
            <w:pPr>
              <w:pStyle w:val="BodyText"/>
              <w:ind w:left="284"/>
              <w:jc w:val="both"/>
              <w:rPr>
                <w:sz w:val="24"/>
                <w:szCs w:val="24"/>
              </w:rPr>
            </w:pPr>
            <w:r>
              <w:rPr>
                <w:sz w:val="24"/>
                <w:szCs w:val="24"/>
              </w:rPr>
              <w:t xml:space="preserve">Aitutaki:  </w:t>
            </w:r>
            <w:r w:rsidRPr="005C32A1">
              <w:rPr>
                <w:sz w:val="24"/>
                <w:szCs w:val="24"/>
              </w:rPr>
              <w:t xml:space="preserve">All </w:t>
            </w:r>
            <w:r>
              <w:rPr>
                <w:sz w:val="24"/>
                <w:szCs w:val="24"/>
              </w:rPr>
              <w:t xml:space="preserve">conduits have been laid and manholes built to specification.  Ground has been </w:t>
            </w:r>
            <w:r w:rsidRPr="005C32A1">
              <w:rPr>
                <w:sz w:val="24"/>
                <w:szCs w:val="24"/>
              </w:rPr>
              <w:t>re-instated to pre-trenching state</w:t>
            </w:r>
            <w:r>
              <w:rPr>
                <w:sz w:val="24"/>
                <w:szCs w:val="24"/>
              </w:rPr>
              <w:t xml:space="preserve">, including of roadways.  Site clean-up has been completed. </w:t>
            </w:r>
            <w:r w:rsidR="00577FDC">
              <w:rPr>
                <w:sz w:val="24"/>
                <w:szCs w:val="24"/>
              </w:rPr>
              <w:t xml:space="preserve">As Built documentation showing final trench route, plotted on a GIS map with location of </w:t>
            </w:r>
            <w:r w:rsidR="00DE3968">
              <w:rPr>
                <w:sz w:val="24"/>
                <w:szCs w:val="24"/>
              </w:rPr>
              <w:t>BMH</w:t>
            </w:r>
            <w:r w:rsidR="00577FDC">
              <w:rPr>
                <w:sz w:val="24"/>
                <w:szCs w:val="24"/>
              </w:rPr>
              <w:t>, all HH’s and MH’s including photographic evidence during the build of the BMH, the HH’s and the MH’s. A</w:t>
            </w:r>
            <w:r>
              <w:rPr>
                <w:sz w:val="24"/>
                <w:szCs w:val="24"/>
              </w:rPr>
              <w:t>pproval by the relevant authorities has been secured.</w:t>
            </w:r>
          </w:p>
        </w:tc>
        <w:tc>
          <w:tcPr>
            <w:tcW w:w="0" w:type="auto"/>
            <w:shd w:val="clear" w:color="auto" w:fill="auto"/>
          </w:tcPr>
          <w:p w14:paraId="69DE940B" w14:textId="77777777" w:rsidR="00CF3D78" w:rsidRPr="003341B5" w:rsidRDefault="00CF3D78" w:rsidP="00920377">
            <w:pPr>
              <w:pStyle w:val="BodyText"/>
              <w:ind w:left="284"/>
              <w:jc w:val="both"/>
              <w:rPr>
                <w:sz w:val="24"/>
                <w:szCs w:val="24"/>
              </w:rPr>
            </w:pPr>
          </w:p>
        </w:tc>
        <w:tc>
          <w:tcPr>
            <w:tcW w:w="1130" w:type="dxa"/>
            <w:shd w:val="clear" w:color="auto" w:fill="auto"/>
          </w:tcPr>
          <w:p w14:paraId="1AE25525" w14:textId="77777777" w:rsidR="00CF3D78" w:rsidRPr="003341B5" w:rsidRDefault="00CF3D78" w:rsidP="00920377">
            <w:pPr>
              <w:pStyle w:val="BodyText"/>
              <w:ind w:left="284"/>
              <w:rPr>
                <w:sz w:val="24"/>
                <w:szCs w:val="24"/>
                <w:highlight w:val="yellow"/>
              </w:rPr>
            </w:pPr>
          </w:p>
        </w:tc>
      </w:tr>
    </w:tbl>
    <w:p w14:paraId="49C45AA4" w14:textId="77777777" w:rsidR="00CF3D78" w:rsidRDefault="00CF3D78" w:rsidP="00CF3D78"/>
    <w:p w14:paraId="0CD61D9F" w14:textId="77777777" w:rsidR="00683178" w:rsidRPr="00683178" w:rsidRDefault="00683178" w:rsidP="00683178">
      <w:pPr>
        <w:rPr>
          <w:highlight w:val="yellow"/>
        </w:rPr>
        <w:sectPr w:rsidR="00683178" w:rsidRPr="00683178" w:rsidSect="00125E01">
          <w:pgSz w:w="11906" w:h="16838"/>
          <w:pgMar w:top="1440" w:right="849" w:bottom="1276" w:left="993" w:header="708" w:footer="708" w:gutter="0"/>
          <w:cols w:space="708"/>
          <w:docGrid w:linePitch="360"/>
        </w:sectPr>
      </w:pPr>
    </w:p>
    <w:p w14:paraId="42AB8C89" w14:textId="77777777" w:rsidR="00F050FB" w:rsidRDefault="00DD4A99">
      <w:pPr>
        <w:pStyle w:val="Heading2"/>
      </w:pPr>
      <w:bookmarkStart w:id="420" w:name="_Toc495504268"/>
      <w:bookmarkStart w:id="421" w:name="_Toc495504269"/>
      <w:bookmarkStart w:id="422" w:name="_Toc495504270"/>
      <w:bookmarkStart w:id="423" w:name="_Toc495504271"/>
      <w:bookmarkStart w:id="424" w:name="_Toc495504272"/>
      <w:bookmarkStart w:id="425" w:name="_Toc495504273"/>
      <w:bookmarkStart w:id="426" w:name="_Toc495504274"/>
      <w:bookmarkStart w:id="427" w:name="_Toc495504275"/>
      <w:bookmarkStart w:id="428" w:name="_Toc495504276"/>
      <w:bookmarkStart w:id="429" w:name="_Toc495504296"/>
      <w:bookmarkStart w:id="430" w:name="_Toc495504301"/>
      <w:bookmarkStart w:id="431" w:name="_Toc495504302"/>
      <w:bookmarkStart w:id="432" w:name="_Toc495504303"/>
      <w:bookmarkStart w:id="433" w:name="_Toc495504304"/>
      <w:bookmarkStart w:id="434" w:name="_Toc422906565"/>
      <w:bookmarkStart w:id="435" w:name="_Toc463295412"/>
      <w:bookmarkStart w:id="436" w:name="_Toc463374727"/>
      <w:bookmarkStart w:id="437" w:name="_Toc463382926"/>
      <w:bookmarkStart w:id="438" w:name="_Toc463382985"/>
      <w:bookmarkStart w:id="439" w:name="_Toc496683930"/>
      <w:bookmarkStart w:id="440" w:name="_Toc8207877"/>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8D2641">
        <w:lastRenderedPageBreak/>
        <w:t>A</w:t>
      </w:r>
      <w:r w:rsidR="00DC6C2A" w:rsidRPr="008D2641">
        <w:t>6</w:t>
      </w:r>
      <w:r w:rsidRPr="008D2641">
        <w:t xml:space="preserve"> – List of </w:t>
      </w:r>
      <w:r w:rsidR="001B0BB6" w:rsidRPr="008D2641">
        <w:t xml:space="preserve">Referees who may be </w:t>
      </w:r>
      <w:bookmarkEnd w:id="434"/>
      <w:bookmarkEnd w:id="435"/>
      <w:bookmarkEnd w:id="436"/>
      <w:bookmarkEnd w:id="437"/>
      <w:bookmarkEnd w:id="438"/>
      <w:bookmarkEnd w:id="439"/>
      <w:r w:rsidR="00B56EFF" w:rsidRPr="008D2641">
        <w:t>contacted</w:t>
      </w:r>
      <w:bookmarkEnd w:id="440"/>
    </w:p>
    <w:p w14:paraId="01D9A6F2" w14:textId="77777777" w:rsidR="00F050FB" w:rsidRDefault="00F050FB" w:rsidP="00C44429"/>
    <w:tbl>
      <w:tblPr>
        <w:tblStyle w:val="TableGrid"/>
        <w:tblW w:w="10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337"/>
      </w:tblGrid>
      <w:tr w:rsidR="00F050FB" w14:paraId="62CBE50F" w14:textId="77777777" w:rsidTr="00C44429">
        <w:trPr>
          <w:trHeight w:hRule="exact" w:val="454"/>
        </w:trPr>
        <w:tc>
          <w:tcPr>
            <w:tcW w:w="2943" w:type="dxa"/>
            <w:vAlign w:val="bottom"/>
          </w:tcPr>
          <w:p w14:paraId="3ACDA3DC" w14:textId="77777777" w:rsidR="00F050FB" w:rsidRPr="00DD4A99" w:rsidRDefault="00F050FB" w:rsidP="006C00C3">
            <w:pPr>
              <w:spacing w:after="200" w:line="276" w:lineRule="auto"/>
              <w:rPr>
                <w:rFonts w:cs="Calibri"/>
                <w:i/>
                <w:sz w:val="24"/>
                <w:szCs w:val="24"/>
              </w:rPr>
            </w:pPr>
            <w:r w:rsidRPr="006161B2">
              <w:rPr>
                <w:rFonts w:cs="Calibri"/>
                <w:i/>
                <w:sz w:val="24"/>
                <w:szCs w:val="24"/>
              </w:rPr>
              <w:t>Name:</w:t>
            </w:r>
          </w:p>
        </w:tc>
        <w:tc>
          <w:tcPr>
            <w:tcW w:w="7337" w:type="dxa"/>
            <w:vAlign w:val="center"/>
          </w:tcPr>
          <w:p w14:paraId="7E14108D" w14:textId="77777777" w:rsidR="00F050FB" w:rsidRDefault="00F050FB" w:rsidP="006C00C3">
            <w:r>
              <w:t>________________________________________________________________</w:t>
            </w:r>
          </w:p>
        </w:tc>
      </w:tr>
      <w:tr w:rsidR="00F050FB" w14:paraId="6DFA3D0D" w14:textId="77777777" w:rsidTr="00C44429">
        <w:trPr>
          <w:trHeight w:hRule="exact" w:val="454"/>
        </w:trPr>
        <w:tc>
          <w:tcPr>
            <w:tcW w:w="2943" w:type="dxa"/>
            <w:vAlign w:val="bottom"/>
          </w:tcPr>
          <w:p w14:paraId="431F69C2" w14:textId="77777777" w:rsidR="00F050FB" w:rsidRPr="00DD4A99" w:rsidRDefault="00F050FB" w:rsidP="006C00C3">
            <w:pPr>
              <w:spacing w:after="200" w:line="276" w:lineRule="auto"/>
              <w:rPr>
                <w:rFonts w:cs="Calibri"/>
                <w:i/>
                <w:sz w:val="24"/>
                <w:szCs w:val="24"/>
              </w:rPr>
            </w:pPr>
            <w:r w:rsidRPr="006161B2">
              <w:rPr>
                <w:rFonts w:cs="Calibri"/>
                <w:i/>
                <w:sz w:val="24"/>
                <w:szCs w:val="24"/>
              </w:rPr>
              <w:t>Company:</w:t>
            </w:r>
          </w:p>
        </w:tc>
        <w:tc>
          <w:tcPr>
            <w:tcW w:w="7337" w:type="dxa"/>
            <w:vAlign w:val="center"/>
          </w:tcPr>
          <w:p w14:paraId="2729143D" w14:textId="77777777" w:rsidR="00F050FB" w:rsidRDefault="00F050FB" w:rsidP="006C00C3">
            <w:r>
              <w:t>________________________________________________________________</w:t>
            </w:r>
          </w:p>
        </w:tc>
      </w:tr>
      <w:tr w:rsidR="00F050FB" w14:paraId="0BF3D839" w14:textId="77777777" w:rsidTr="00C44429">
        <w:trPr>
          <w:trHeight w:hRule="exact" w:val="454"/>
        </w:trPr>
        <w:tc>
          <w:tcPr>
            <w:tcW w:w="2943" w:type="dxa"/>
            <w:vAlign w:val="bottom"/>
          </w:tcPr>
          <w:p w14:paraId="34051435" w14:textId="77777777" w:rsidR="00F050FB" w:rsidRPr="00DD4A99" w:rsidRDefault="00F050FB" w:rsidP="006C00C3">
            <w:pPr>
              <w:spacing w:after="200" w:line="276" w:lineRule="auto"/>
              <w:rPr>
                <w:rFonts w:cs="Calibri"/>
                <w:i/>
                <w:sz w:val="24"/>
                <w:szCs w:val="24"/>
              </w:rPr>
            </w:pPr>
            <w:r w:rsidRPr="006161B2">
              <w:rPr>
                <w:rFonts w:cs="Calibri"/>
                <w:i/>
                <w:sz w:val="24"/>
                <w:szCs w:val="24"/>
              </w:rPr>
              <w:t>Address:</w:t>
            </w:r>
          </w:p>
        </w:tc>
        <w:tc>
          <w:tcPr>
            <w:tcW w:w="7337" w:type="dxa"/>
            <w:vAlign w:val="center"/>
          </w:tcPr>
          <w:p w14:paraId="41E51217" w14:textId="77777777" w:rsidR="00F050FB" w:rsidRDefault="00F050FB" w:rsidP="006C00C3">
            <w:r>
              <w:t>________________________________________________________________</w:t>
            </w:r>
          </w:p>
        </w:tc>
      </w:tr>
      <w:tr w:rsidR="00F050FB" w14:paraId="4D89F00D" w14:textId="77777777" w:rsidTr="00C44429">
        <w:trPr>
          <w:trHeight w:hRule="exact" w:val="454"/>
        </w:trPr>
        <w:tc>
          <w:tcPr>
            <w:tcW w:w="2943" w:type="dxa"/>
            <w:vAlign w:val="bottom"/>
          </w:tcPr>
          <w:p w14:paraId="24BAAA59" w14:textId="77777777" w:rsidR="00F050FB" w:rsidRPr="00DD4A99" w:rsidRDefault="00F050FB" w:rsidP="006C00C3">
            <w:pPr>
              <w:spacing w:after="200" w:line="276" w:lineRule="auto"/>
              <w:rPr>
                <w:rFonts w:cs="Calibri"/>
                <w:i/>
                <w:sz w:val="24"/>
                <w:szCs w:val="24"/>
              </w:rPr>
            </w:pPr>
          </w:p>
        </w:tc>
        <w:tc>
          <w:tcPr>
            <w:tcW w:w="7337" w:type="dxa"/>
            <w:vAlign w:val="center"/>
          </w:tcPr>
          <w:p w14:paraId="2825CF2E" w14:textId="77777777" w:rsidR="00F050FB" w:rsidRDefault="00F050FB" w:rsidP="006C00C3">
            <w:r>
              <w:t>________________________________________________________________</w:t>
            </w:r>
          </w:p>
        </w:tc>
      </w:tr>
      <w:tr w:rsidR="00F050FB" w14:paraId="0FD5D74D" w14:textId="77777777" w:rsidTr="00C44429">
        <w:trPr>
          <w:trHeight w:hRule="exact" w:val="454"/>
        </w:trPr>
        <w:tc>
          <w:tcPr>
            <w:tcW w:w="2943" w:type="dxa"/>
            <w:vAlign w:val="bottom"/>
          </w:tcPr>
          <w:p w14:paraId="3FCB027B" w14:textId="77777777" w:rsidR="00F050FB" w:rsidRPr="00DD4A99" w:rsidRDefault="00F050FB" w:rsidP="006C00C3">
            <w:pPr>
              <w:spacing w:after="200" w:line="276" w:lineRule="auto"/>
              <w:rPr>
                <w:rFonts w:cs="Calibri"/>
                <w:i/>
                <w:sz w:val="24"/>
                <w:szCs w:val="24"/>
              </w:rPr>
            </w:pPr>
          </w:p>
        </w:tc>
        <w:tc>
          <w:tcPr>
            <w:tcW w:w="7337" w:type="dxa"/>
            <w:vAlign w:val="center"/>
          </w:tcPr>
          <w:p w14:paraId="6A2B07C4" w14:textId="77777777" w:rsidR="00F050FB" w:rsidRDefault="00F050FB" w:rsidP="006C00C3">
            <w:r>
              <w:t>________________________________________________________________</w:t>
            </w:r>
          </w:p>
        </w:tc>
      </w:tr>
      <w:tr w:rsidR="00F050FB" w14:paraId="0F302BEE" w14:textId="77777777" w:rsidTr="00C44429">
        <w:trPr>
          <w:trHeight w:hRule="exact" w:val="454"/>
        </w:trPr>
        <w:tc>
          <w:tcPr>
            <w:tcW w:w="2943" w:type="dxa"/>
            <w:vAlign w:val="bottom"/>
          </w:tcPr>
          <w:p w14:paraId="19B16A6F" w14:textId="77777777" w:rsidR="00F050FB" w:rsidRPr="00DD4A99" w:rsidRDefault="00F050FB" w:rsidP="006C00C3">
            <w:pPr>
              <w:spacing w:after="200" w:line="276" w:lineRule="auto"/>
              <w:rPr>
                <w:rFonts w:cs="Calibri"/>
                <w:i/>
                <w:sz w:val="24"/>
                <w:szCs w:val="24"/>
              </w:rPr>
            </w:pPr>
            <w:r w:rsidRPr="006161B2">
              <w:rPr>
                <w:rFonts w:cs="Calibri"/>
                <w:i/>
                <w:sz w:val="24"/>
                <w:szCs w:val="24"/>
              </w:rPr>
              <w:t>E-mail Address:</w:t>
            </w:r>
          </w:p>
        </w:tc>
        <w:tc>
          <w:tcPr>
            <w:tcW w:w="7337" w:type="dxa"/>
            <w:vAlign w:val="center"/>
          </w:tcPr>
          <w:p w14:paraId="464CE669" w14:textId="77777777" w:rsidR="00F050FB" w:rsidRDefault="00F050FB" w:rsidP="006C00C3">
            <w:r>
              <w:t>________________________________________________________________</w:t>
            </w:r>
          </w:p>
        </w:tc>
      </w:tr>
      <w:tr w:rsidR="00F050FB" w14:paraId="14880505" w14:textId="77777777" w:rsidTr="00C44429">
        <w:trPr>
          <w:trHeight w:hRule="exact" w:val="454"/>
        </w:trPr>
        <w:tc>
          <w:tcPr>
            <w:tcW w:w="2943" w:type="dxa"/>
            <w:vAlign w:val="bottom"/>
          </w:tcPr>
          <w:p w14:paraId="4611FE83" w14:textId="77777777" w:rsidR="00F050FB" w:rsidRPr="00DD4A99" w:rsidRDefault="00F050FB" w:rsidP="006C00C3">
            <w:pPr>
              <w:spacing w:after="200" w:line="276" w:lineRule="auto"/>
              <w:rPr>
                <w:rFonts w:cs="Calibri"/>
                <w:i/>
                <w:sz w:val="24"/>
                <w:szCs w:val="24"/>
              </w:rPr>
            </w:pPr>
            <w:r w:rsidRPr="006161B2">
              <w:rPr>
                <w:rFonts w:cs="Calibri"/>
                <w:i/>
                <w:sz w:val="24"/>
                <w:szCs w:val="24"/>
              </w:rPr>
              <w:t>Phone No.:</w:t>
            </w:r>
          </w:p>
        </w:tc>
        <w:tc>
          <w:tcPr>
            <w:tcW w:w="7337" w:type="dxa"/>
            <w:vAlign w:val="center"/>
          </w:tcPr>
          <w:p w14:paraId="3B5DB225" w14:textId="77777777" w:rsidR="00F050FB" w:rsidRDefault="00F050FB" w:rsidP="006C00C3">
            <w:r>
              <w:t>________________________________________________________________</w:t>
            </w:r>
          </w:p>
        </w:tc>
      </w:tr>
      <w:tr w:rsidR="00F050FB" w14:paraId="3D46DC3A" w14:textId="77777777" w:rsidTr="00C44429">
        <w:trPr>
          <w:trHeight w:hRule="exact" w:val="454"/>
        </w:trPr>
        <w:tc>
          <w:tcPr>
            <w:tcW w:w="2943" w:type="dxa"/>
            <w:vAlign w:val="bottom"/>
          </w:tcPr>
          <w:p w14:paraId="4135408C" w14:textId="77777777" w:rsidR="00F050FB" w:rsidRPr="00DD4A99" w:rsidRDefault="00F050FB" w:rsidP="006C00C3">
            <w:pPr>
              <w:spacing w:after="200" w:line="276" w:lineRule="auto"/>
              <w:rPr>
                <w:rFonts w:cs="Calibri"/>
                <w:i/>
                <w:sz w:val="24"/>
                <w:szCs w:val="24"/>
              </w:rPr>
            </w:pPr>
            <w:r w:rsidRPr="006161B2">
              <w:rPr>
                <w:rFonts w:cs="Calibri"/>
                <w:i/>
                <w:sz w:val="24"/>
                <w:szCs w:val="24"/>
              </w:rPr>
              <w:t>Facsimile No.:</w:t>
            </w:r>
          </w:p>
        </w:tc>
        <w:tc>
          <w:tcPr>
            <w:tcW w:w="7337" w:type="dxa"/>
            <w:vAlign w:val="center"/>
          </w:tcPr>
          <w:p w14:paraId="32FA0963" w14:textId="77777777" w:rsidR="00F050FB" w:rsidRDefault="00F050FB" w:rsidP="006C00C3">
            <w:r>
              <w:t>________________________________________________________________</w:t>
            </w:r>
          </w:p>
        </w:tc>
      </w:tr>
      <w:tr w:rsidR="00F050FB" w14:paraId="066D1BDA" w14:textId="77777777" w:rsidTr="00C44429">
        <w:trPr>
          <w:trHeight w:val="1081"/>
        </w:trPr>
        <w:tc>
          <w:tcPr>
            <w:tcW w:w="2943" w:type="dxa"/>
            <w:tcBorders>
              <w:bottom w:val="single" w:sz="4" w:space="0" w:color="auto"/>
            </w:tcBorders>
            <w:vAlign w:val="center"/>
          </w:tcPr>
          <w:p w14:paraId="627B7EED" w14:textId="77777777" w:rsidR="00F050FB" w:rsidRPr="00DD4A99" w:rsidRDefault="00F050FB" w:rsidP="006C00C3">
            <w:pPr>
              <w:spacing w:after="200" w:line="276" w:lineRule="auto"/>
              <w:rPr>
                <w:rFonts w:cs="Calibri"/>
                <w:i/>
                <w:sz w:val="24"/>
                <w:szCs w:val="24"/>
              </w:rPr>
            </w:pPr>
            <w:r w:rsidRPr="006161B2">
              <w:rPr>
                <w:rFonts w:cs="Calibri"/>
                <w:i/>
                <w:sz w:val="24"/>
                <w:szCs w:val="24"/>
              </w:rPr>
              <w:t>Nature of Relationship with Tenderer:</w:t>
            </w:r>
          </w:p>
        </w:tc>
        <w:tc>
          <w:tcPr>
            <w:tcW w:w="7337" w:type="dxa"/>
            <w:tcBorders>
              <w:bottom w:val="single" w:sz="4" w:space="0" w:color="auto"/>
            </w:tcBorders>
          </w:tcPr>
          <w:p w14:paraId="36C12C7B" w14:textId="77777777" w:rsidR="00F050FB" w:rsidRDefault="00F050FB" w:rsidP="006C00C3">
            <w:pPr>
              <w:pBdr>
                <w:bottom w:val="single" w:sz="4" w:space="1" w:color="auto"/>
              </w:pBdr>
            </w:pPr>
          </w:p>
          <w:p w14:paraId="2BD4311E" w14:textId="77777777" w:rsidR="00F050FB" w:rsidRDefault="00F050FB" w:rsidP="006C00C3"/>
        </w:tc>
      </w:tr>
    </w:tbl>
    <w:p w14:paraId="15E6300A" w14:textId="2F5E8A74" w:rsidR="00F050FB" w:rsidRDefault="00F050FB" w:rsidP="00F050FB"/>
    <w:tbl>
      <w:tblPr>
        <w:tblStyle w:val="TableGrid"/>
        <w:tblW w:w="10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337"/>
      </w:tblGrid>
      <w:tr w:rsidR="00F050FB" w14:paraId="569AA7D5" w14:textId="77777777" w:rsidTr="00C44429">
        <w:trPr>
          <w:trHeight w:hRule="exact" w:val="454"/>
        </w:trPr>
        <w:tc>
          <w:tcPr>
            <w:tcW w:w="2943" w:type="dxa"/>
            <w:vAlign w:val="bottom"/>
          </w:tcPr>
          <w:p w14:paraId="05CF96A9" w14:textId="77777777" w:rsidR="00F050FB" w:rsidRPr="00DD4A99" w:rsidRDefault="00F050FB" w:rsidP="006C00C3">
            <w:pPr>
              <w:spacing w:after="200" w:line="276" w:lineRule="auto"/>
              <w:rPr>
                <w:rFonts w:cs="Calibri"/>
                <w:i/>
                <w:sz w:val="24"/>
                <w:szCs w:val="24"/>
              </w:rPr>
            </w:pPr>
            <w:r w:rsidRPr="006161B2">
              <w:rPr>
                <w:rFonts w:cs="Calibri"/>
                <w:i/>
                <w:sz w:val="24"/>
                <w:szCs w:val="24"/>
              </w:rPr>
              <w:t>Name:</w:t>
            </w:r>
          </w:p>
        </w:tc>
        <w:tc>
          <w:tcPr>
            <w:tcW w:w="7337" w:type="dxa"/>
            <w:vAlign w:val="center"/>
          </w:tcPr>
          <w:p w14:paraId="07D37776" w14:textId="77777777" w:rsidR="00F050FB" w:rsidRDefault="00F050FB" w:rsidP="006C00C3">
            <w:r>
              <w:t>________________________________________________________________</w:t>
            </w:r>
          </w:p>
        </w:tc>
      </w:tr>
      <w:tr w:rsidR="00F050FB" w14:paraId="6F62EAB4" w14:textId="77777777" w:rsidTr="00C44429">
        <w:trPr>
          <w:trHeight w:hRule="exact" w:val="454"/>
        </w:trPr>
        <w:tc>
          <w:tcPr>
            <w:tcW w:w="2943" w:type="dxa"/>
            <w:vAlign w:val="bottom"/>
          </w:tcPr>
          <w:p w14:paraId="0625788A" w14:textId="77777777" w:rsidR="00F050FB" w:rsidRPr="00DD4A99" w:rsidRDefault="00F050FB" w:rsidP="006C00C3">
            <w:pPr>
              <w:spacing w:after="200" w:line="276" w:lineRule="auto"/>
              <w:rPr>
                <w:rFonts w:cs="Calibri"/>
                <w:i/>
                <w:sz w:val="24"/>
                <w:szCs w:val="24"/>
              </w:rPr>
            </w:pPr>
            <w:r w:rsidRPr="006161B2">
              <w:rPr>
                <w:rFonts w:cs="Calibri"/>
                <w:i/>
                <w:sz w:val="24"/>
                <w:szCs w:val="24"/>
              </w:rPr>
              <w:t>Company:</w:t>
            </w:r>
          </w:p>
        </w:tc>
        <w:tc>
          <w:tcPr>
            <w:tcW w:w="7337" w:type="dxa"/>
            <w:vAlign w:val="center"/>
          </w:tcPr>
          <w:p w14:paraId="668DF7A9" w14:textId="77777777" w:rsidR="00F050FB" w:rsidRDefault="00F050FB" w:rsidP="006C00C3">
            <w:r>
              <w:t>________________________________________________________________</w:t>
            </w:r>
          </w:p>
        </w:tc>
      </w:tr>
      <w:tr w:rsidR="00F050FB" w14:paraId="6ED7DB55" w14:textId="77777777" w:rsidTr="00C44429">
        <w:trPr>
          <w:trHeight w:hRule="exact" w:val="454"/>
        </w:trPr>
        <w:tc>
          <w:tcPr>
            <w:tcW w:w="2943" w:type="dxa"/>
            <w:vAlign w:val="bottom"/>
          </w:tcPr>
          <w:p w14:paraId="40D2F334" w14:textId="77777777" w:rsidR="00F050FB" w:rsidRPr="00DD4A99" w:rsidRDefault="00F050FB" w:rsidP="006C00C3">
            <w:pPr>
              <w:spacing w:after="200" w:line="276" w:lineRule="auto"/>
              <w:rPr>
                <w:rFonts w:cs="Calibri"/>
                <w:i/>
                <w:sz w:val="24"/>
                <w:szCs w:val="24"/>
              </w:rPr>
            </w:pPr>
            <w:r w:rsidRPr="006161B2">
              <w:rPr>
                <w:rFonts w:cs="Calibri"/>
                <w:i/>
                <w:sz w:val="24"/>
                <w:szCs w:val="24"/>
              </w:rPr>
              <w:t>Address:</w:t>
            </w:r>
          </w:p>
        </w:tc>
        <w:tc>
          <w:tcPr>
            <w:tcW w:w="7337" w:type="dxa"/>
            <w:vAlign w:val="center"/>
          </w:tcPr>
          <w:p w14:paraId="77C8D672" w14:textId="77777777" w:rsidR="00F050FB" w:rsidRDefault="00F050FB" w:rsidP="006C00C3">
            <w:r>
              <w:t>________________________________________________________________</w:t>
            </w:r>
          </w:p>
        </w:tc>
      </w:tr>
      <w:tr w:rsidR="00F050FB" w14:paraId="2135C63A" w14:textId="77777777" w:rsidTr="00C44429">
        <w:trPr>
          <w:trHeight w:hRule="exact" w:val="454"/>
        </w:trPr>
        <w:tc>
          <w:tcPr>
            <w:tcW w:w="2943" w:type="dxa"/>
            <w:vAlign w:val="bottom"/>
          </w:tcPr>
          <w:p w14:paraId="6A0638E6" w14:textId="77777777" w:rsidR="00F050FB" w:rsidRPr="00DD4A99" w:rsidRDefault="00F050FB" w:rsidP="006C00C3">
            <w:pPr>
              <w:spacing w:after="200" w:line="276" w:lineRule="auto"/>
              <w:rPr>
                <w:rFonts w:cs="Calibri"/>
                <w:i/>
                <w:sz w:val="24"/>
                <w:szCs w:val="24"/>
              </w:rPr>
            </w:pPr>
          </w:p>
        </w:tc>
        <w:tc>
          <w:tcPr>
            <w:tcW w:w="7337" w:type="dxa"/>
            <w:vAlign w:val="center"/>
          </w:tcPr>
          <w:p w14:paraId="0BC1B47D" w14:textId="77777777" w:rsidR="00F050FB" w:rsidRDefault="00F050FB" w:rsidP="006C00C3">
            <w:r>
              <w:t>________________________________________________________________</w:t>
            </w:r>
          </w:p>
        </w:tc>
      </w:tr>
      <w:tr w:rsidR="00F050FB" w14:paraId="50B3BFC4" w14:textId="77777777" w:rsidTr="00C44429">
        <w:trPr>
          <w:trHeight w:hRule="exact" w:val="454"/>
        </w:trPr>
        <w:tc>
          <w:tcPr>
            <w:tcW w:w="2943" w:type="dxa"/>
            <w:vAlign w:val="bottom"/>
          </w:tcPr>
          <w:p w14:paraId="270255FF" w14:textId="77777777" w:rsidR="00F050FB" w:rsidRPr="00DD4A99" w:rsidRDefault="00F050FB" w:rsidP="006C00C3">
            <w:pPr>
              <w:spacing w:after="200" w:line="276" w:lineRule="auto"/>
              <w:rPr>
                <w:rFonts w:cs="Calibri"/>
                <w:i/>
                <w:sz w:val="24"/>
                <w:szCs w:val="24"/>
              </w:rPr>
            </w:pPr>
          </w:p>
        </w:tc>
        <w:tc>
          <w:tcPr>
            <w:tcW w:w="7337" w:type="dxa"/>
            <w:vAlign w:val="center"/>
          </w:tcPr>
          <w:p w14:paraId="1FA9D096" w14:textId="77777777" w:rsidR="00F050FB" w:rsidRDefault="00F050FB" w:rsidP="006C00C3">
            <w:r>
              <w:t>________________________________________________________________</w:t>
            </w:r>
          </w:p>
        </w:tc>
      </w:tr>
      <w:tr w:rsidR="00F050FB" w14:paraId="58A9364F" w14:textId="77777777" w:rsidTr="00C44429">
        <w:trPr>
          <w:trHeight w:hRule="exact" w:val="454"/>
        </w:trPr>
        <w:tc>
          <w:tcPr>
            <w:tcW w:w="2943" w:type="dxa"/>
            <w:vAlign w:val="bottom"/>
          </w:tcPr>
          <w:p w14:paraId="1AD0A1AA" w14:textId="77777777" w:rsidR="00F050FB" w:rsidRPr="00DD4A99" w:rsidRDefault="00F050FB" w:rsidP="006C00C3">
            <w:pPr>
              <w:spacing w:after="200" w:line="276" w:lineRule="auto"/>
              <w:rPr>
                <w:rFonts w:cs="Calibri"/>
                <w:i/>
                <w:sz w:val="24"/>
                <w:szCs w:val="24"/>
              </w:rPr>
            </w:pPr>
            <w:r w:rsidRPr="006161B2">
              <w:rPr>
                <w:rFonts w:cs="Calibri"/>
                <w:i/>
                <w:sz w:val="24"/>
                <w:szCs w:val="24"/>
              </w:rPr>
              <w:t>E-mail Address:</w:t>
            </w:r>
          </w:p>
        </w:tc>
        <w:tc>
          <w:tcPr>
            <w:tcW w:w="7337" w:type="dxa"/>
            <w:vAlign w:val="center"/>
          </w:tcPr>
          <w:p w14:paraId="50D6B9F8" w14:textId="77777777" w:rsidR="00F050FB" w:rsidRDefault="00F050FB" w:rsidP="006C00C3">
            <w:r>
              <w:t>________________________________________________________________</w:t>
            </w:r>
          </w:p>
        </w:tc>
      </w:tr>
      <w:tr w:rsidR="00F050FB" w14:paraId="73841951" w14:textId="77777777" w:rsidTr="00C44429">
        <w:trPr>
          <w:trHeight w:hRule="exact" w:val="454"/>
        </w:trPr>
        <w:tc>
          <w:tcPr>
            <w:tcW w:w="2943" w:type="dxa"/>
            <w:vAlign w:val="bottom"/>
          </w:tcPr>
          <w:p w14:paraId="6E955F05" w14:textId="77777777" w:rsidR="00F050FB" w:rsidRPr="00DD4A99" w:rsidRDefault="00F050FB" w:rsidP="006C00C3">
            <w:pPr>
              <w:spacing w:after="200" w:line="276" w:lineRule="auto"/>
              <w:rPr>
                <w:rFonts w:cs="Calibri"/>
                <w:i/>
                <w:sz w:val="24"/>
                <w:szCs w:val="24"/>
              </w:rPr>
            </w:pPr>
            <w:r w:rsidRPr="006161B2">
              <w:rPr>
                <w:rFonts w:cs="Calibri"/>
                <w:i/>
                <w:sz w:val="24"/>
                <w:szCs w:val="24"/>
              </w:rPr>
              <w:t>Phone No.:</w:t>
            </w:r>
          </w:p>
        </w:tc>
        <w:tc>
          <w:tcPr>
            <w:tcW w:w="7337" w:type="dxa"/>
            <w:vAlign w:val="center"/>
          </w:tcPr>
          <w:p w14:paraId="736B395A" w14:textId="77777777" w:rsidR="00F050FB" w:rsidRDefault="00F050FB" w:rsidP="006C00C3">
            <w:r>
              <w:t>________________________________________________________________</w:t>
            </w:r>
          </w:p>
        </w:tc>
      </w:tr>
      <w:tr w:rsidR="00F050FB" w14:paraId="7BD26C58" w14:textId="77777777" w:rsidTr="00C44429">
        <w:trPr>
          <w:trHeight w:hRule="exact" w:val="454"/>
        </w:trPr>
        <w:tc>
          <w:tcPr>
            <w:tcW w:w="2943" w:type="dxa"/>
            <w:vAlign w:val="bottom"/>
          </w:tcPr>
          <w:p w14:paraId="2DCC40B9" w14:textId="77777777" w:rsidR="00F050FB" w:rsidRPr="00DD4A99" w:rsidRDefault="00F050FB" w:rsidP="006C00C3">
            <w:pPr>
              <w:spacing w:after="200" w:line="276" w:lineRule="auto"/>
              <w:rPr>
                <w:rFonts w:cs="Calibri"/>
                <w:i/>
                <w:sz w:val="24"/>
                <w:szCs w:val="24"/>
              </w:rPr>
            </w:pPr>
            <w:r w:rsidRPr="006161B2">
              <w:rPr>
                <w:rFonts w:cs="Calibri"/>
                <w:i/>
                <w:sz w:val="24"/>
                <w:szCs w:val="24"/>
              </w:rPr>
              <w:t>Facsimile No.:</w:t>
            </w:r>
          </w:p>
        </w:tc>
        <w:tc>
          <w:tcPr>
            <w:tcW w:w="7337" w:type="dxa"/>
            <w:vAlign w:val="center"/>
          </w:tcPr>
          <w:p w14:paraId="0FDBBC45" w14:textId="77777777" w:rsidR="00F050FB" w:rsidRDefault="00F050FB" w:rsidP="006C00C3">
            <w:r>
              <w:t>________________________________________________________________</w:t>
            </w:r>
          </w:p>
        </w:tc>
      </w:tr>
      <w:tr w:rsidR="00F050FB" w14:paraId="6DDA1D72" w14:textId="77777777" w:rsidTr="00C44429">
        <w:trPr>
          <w:trHeight w:val="1081"/>
        </w:trPr>
        <w:tc>
          <w:tcPr>
            <w:tcW w:w="2943" w:type="dxa"/>
            <w:tcBorders>
              <w:bottom w:val="single" w:sz="4" w:space="0" w:color="auto"/>
            </w:tcBorders>
            <w:vAlign w:val="center"/>
          </w:tcPr>
          <w:p w14:paraId="52935E89" w14:textId="77777777" w:rsidR="00F050FB" w:rsidRPr="00DD4A99" w:rsidRDefault="00F050FB" w:rsidP="006C00C3">
            <w:pPr>
              <w:spacing w:after="200" w:line="276" w:lineRule="auto"/>
              <w:rPr>
                <w:rFonts w:cs="Calibri"/>
                <w:i/>
                <w:sz w:val="24"/>
                <w:szCs w:val="24"/>
              </w:rPr>
            </w:pPr>
            <w:r w:rsidRPr="006161B2">
              <w:rPr>
                <w:rFonts w:cs="Calibri"/>
                <w:i/>
                <w:sz w:val="24"/>
                <w:szCs w:val="24"/>
              </w:rPr>
              <w:t>Nature of Relationship with Tenderer:</w:t>
            </w:r>
          </w:p>
        </w:tc>
        <w:tc>
          <w:tcPr>
            <w:tcW w:w="7337" w:type="dxa"/>
            <w:tcBorders>
              <w:bottom w:val="single" w:sz="4" w:space="0" w:color="auto"/>
            </w:tcBorders>
          </w:tcPr>
          <w:p w14:paraId="7A9E7D44" w14:textId="77777777" w:rsidR="00F050FB" w:rsidRDefault="00F050FB" w:rsidP="006C00C3">
            <w:pPr>
              <w:pBdr>
                <w:bottom w:val="single" w:sz="4" w:space="1" w:color="auto"/>
              </w:pBdr>
            </w:pPr>
          </w:p>
          <w:p w14:paraId="2D388F31" w14:textId="77777777" w:rsidR="00F050FB" w:rsidRDefault="00F050FB" w:rsidP="006C00C3"/>
        </w:tc>
      </w:tr>
    </w:tbl>
    <w:p w14:paraId="62983FAC" w14:textId="77777777" w:rsidR="00F050FB" w:rsidRDefault="00F050FB" w:rsidP="00F050FB"/>
    <w:p w14:paraId="58F250F1" w14:textId="77777777" w:rsidR="008D3596" w:rsidRPr="00C44429" w:rsidRDefault="008D3596" w:rsidP="00C44429">
      <w:pPr>
        <w:sectPr w:rsidR="008D3596" w:rsidRPr="00C44429" w:rsidSect="00920377">
          <w:pgSz w:w="11906" w:h="16838" w:code="9"/>
          <w:pgMar w:top="1418" w:right="1418" w:bottom="1134" w:left="1418" w:header="709" w:footer="709" w:gutter="0"/>
          <w:cols w:space="708"/>
          <w:docGrid w:linePitch="360"/>
        </w:sectPr>
      </w:pPr>
    </w:p>
    <w:p w14:paraId="0D3B20A6" w14:textId="0185777D" w:rsidR="006906A2" w:rsidRPr="008D2641" w:rsidRDefault="00F050FB" w:rsidP="00C44429">
      <w:pPr>
        <w:pStyle w:val="Heading1"/>
        <w:ind w:left="0"/>
      </w:pPr>
      <w:bookmarkStart w:id="441" w:name="_Toc8207878"/>
      <w:r>
        <w:lastRenderedPageBreak/>
        <w:t>Attachment 3 – Evaluation Criteria</w:t>
      </w:r>
      <w:bookmarkEnd w:id="441"/>
    </w:p>
    <w:p w14:paraId="30604983" w14:textId="77777777" w:rsidR="00B23582" w:rsidRPr="00B23582" w:rsidRDefault="00B23582" w:rsidP="00C44429">
      <w:pPr>
        <w:pStyle w:val="ListParagraph"/>
        <w:keepNext/>
        <w:numPr>
          <w:ilvl w:val="0"/>
          <w:numId w:val="39"/>
        </w:numPr>
        <w:overflowPunct w:val="0"/>
        <w:autoSpaceDE w:val="0"/>
        <w:autoSpaceDN w:val="0"/>
        <w:adjustRightInd w:val="0"/>
        <w:spacing w:before="240" w:after="240" w:line="240" w:lineRule="auto"/>
        <w:contextualSpacing w:val="0"/>
        <w:textAlignment w:val="baseline"/>
        <w:outlineLvl w:val="0"/>
        <w:rPr>
          <w:rFonts w:ascii="Arial Bold" w:eastAsia="Times New Roman" w:hAnsi="Arial Bold" w:cs="Arial"/>
          <w:b/>
          <w:vanish/>
          <w:color w:val="000000" w:themeColor="text1"/>
          <w:kern w:val="32"/>
          <w:sz w:val="24"/>
          <w:szCs w:val="28"/>
        </w:rPr>
      </w:pPr>
      <w:bookmarkStart w:id="442" w:name="_Toc463295413"/>
      <w:bookmarkStart w:id="443" w:name="_Toc6212540"/>
      <w:bookmarkStart w:id="444" w:name="_Toc6214562"/>
      <w:bookmarkStart w:id="445" w:name="_Toc6214691"/>
      <w:bookmarkStart w:id="446" w:name="_Toc8207879"/>
      <w:bookmarkEnd w:id="442"/>
      <w:bookmarkEnd w:id="443"/>
      <w:bookmarkEnd w:id="444"/>
      <w:bookmarkEnd w:id="445"/>
      <w:bookmarkEnd w:id="446"/>
    </w:p>
    <w:p w14:paraId="78F0EBD2" w14:textId="77777777" w:rsidR="00B23582" w:rsidRPr="00B23582" w:rsidRDefault="00B23582" w:rsidP="00C44429">
      <w:pPr>
        <w:pStyle w:val="ListParagraph"/>
        <w:keepNext/>
        <w:numPr>
          <w:ilvl w:val="0"/>
          <w:numId w:val="39"/>
        </w:numPr>
        <w:overflowPunct w:val="0"/>
        <w:autoSpaceDE w:val="0"/>
        <w:autoSpaceDN w:val="0"/>
        <w:adjustRightInd w:val="0"/>
        <w:spacing w:before="240" w:after="240" w:line="240" w:lineRule="auto"/>
        <w:contextualSpacing w:val="0"/>
        <w:textAlignment w:val="baseline"/>
        <w:outlineLvl w:val="0"/>
        <w:rPr>
          <w:rFonts w:ascii="Arial Bold" w:eastAsia="Times New Roman" w:hAnsi="Arial Bold" w:cs="Arial"/>
          <w:b/>
          <w:vanish/>
          <w:color w:val="000000" w:themeColor="text1"/>
          <w:kern w:val="32"/>
          <w:sz w:val="24"/>
          <w:szCs w:val="28"/>
        </w:rPr>
      </w:pPr>
      <w:bookmarkStart w:id="447" w:name="_Toc6212541"/>
      <w:bookmarkStart w:id="448" w:name="_Toc6214563"/>
      <w:bookmarkStart w:id="449" w:name="_Toc6214692"/>
      <w:bookmarkStart w:id="450" w:name="_Toc8207880"/>
      <w:bookmarkEnd w:id="447"/>
      <w:bookmarkEnd w:id="448"/>
      <w:bookmarkEnd w:id="449"/>
      <w:bookmarkEnd w:id="450"/>
    </w:p>
    <w:p w14:paraId="4D93D132" w14:textId="77777777" w:rsidR="00B23582" w:rsidRPr="00B23582" w:rsidRDefault="00B23582" w:rsidP="00C44429">
      <w:pPr>
        <w:pStyle w:val="ListParagraph"/>
        <w:keepNext/>
        <w:numPr>
          <w:ilvl w:val="0"/>
          <w:numId w:val="39"/>
        </w:numPr>
        <w:overflowPunct w:val="0"/>
        <w:autoSpaceDE w:val="0"/>
        <w:autoSpaceDN w:val="0"/>
        <w:adjustRightInd w:val="0"/>
        <w:spacing w:before="240" w:after="240" w:line="240" w:lineRule="auto"/>
        <w:contextualSpacing w:val="0"/>
        <w:textAlignment w:val="baseline"/>
        <w:outlineLvl w:val="0"/>
        <w:rPr>
          <w:rFonts w:ascii="Arial Bold" w:eastAsia="Times New Roman" w:hAnsi="Arial Bold" w:cs="Arial"/>
          <w:b/>
          <w:vanish/>
          <w:color w:val="000000" w:themeColor="text1"/>
          <w:kern w:val="32"/>
          <w:sz w:val="24"/>
          <w:szCs w:val="28"/>
        </w:rPr>
      </w:pPr>
      <w:bookmarkStart w:id="451" w:name="_Toc6212542"/>
      <w:bookmarkStart w:id="452" w:name="_Toc6214564"/>
      <w:bookmarkStart w:id="453" w:name="_Toc6214693"/>
      <w:bookmarkStart w:id="454" w:name="_Toc8207881"/>
      <w:bookmarkEnd w:id="451"/>
      <w:bookmarkEnd w:id="452"/>
      <w:bookmarkEnd w:id="453"/>
      <w:bookmarkEnd w:id="454"/>
    </w:p>
    <w:p w14:paraId="3ACD5962" w14:textId="77777777" w:rsidR="00B23582" w:rsidRPr="00B23582" w:rsidRDefault="00B23582" w:rsidP="00C44429">
      <w:pPr>
        <w:pStyle w:val="ListParagraph"/>
        <w:keepNext/>
        <w:numPr>
          <w:ilvl w:val="0"/>
          <w:numId w:val="39"/>
        </w:numPr>
        <w:overflowPunct w:val="0"/>
        <w:autoSpaceDE w:val="0"/>
        <w:autoSpaceDN w:val="0"/>
        <w:adjustRightInd w:val="0"/>
        <w:spacing w:before="240" w:after="240" w:line="240" w:lineRule="auto"/>
        <w:contextualSpacing w:val="0"/>
        <w:textAlignment w:val="baseline"/>
        <w:outlineLvl w:val="0"/>
        <w:rPr>
          <w:rFonts w:ascii="Arial Bold" w:eastAsia="Times New Roman" w:hAnsi="Arial Bold" w:cs="Arial"/>
          <w:b/>
          <w:vanish/>
          <w:color w:val="000000" w:themeColor="text1"/>
          <w:kern w:val="32"/>
          <w:sz w:val="24"/>
          <w:szCs w:val="28"/>
        </w:rPr>
      </w:pPr>
      <w:bookmarkStart w:id="455" w:name="_Toc6212543"/>
      <w:bookmarkStart w:id="456" w:name="_Toc6214565"/>
      <w:bookmarkStart w:id="457" w:name="_Toc6214694"/>
      <w:bookmarkStart w:id="458" w:name="_Toc8207882"/>
      <w:bookmarkEnd w:id="455"/>
      <w:bookmarkEnd w:id="456"/>
      <w:bookmarkEnd w:id="457"/>
      <w:bookmarkEnd w:id="458"/>
    </w:p>
    <w:p w14:paraId="6563FA99" w14:textId="77777777" w:rsidR="009C5304" w:rsidRPr="008D2641" w:rsidRDefault="003A2BDF" w:rsidP="00C44429">
      <w:pPr>
        <w:pStyle w:val="Heading2"/>
      </w:pPr>
      <w:bookmarkStart w:id="459" w:name="_Toc463295414"/>
      <w:bookmarkStart w:id="460" w:name="_Toc463295422"/>
      <w:bookmarkStart w:id="461" w:name="_Toc463382928"/>
      <w:bookmarkStart w:id="462" w:name="_Toc463382987"/>
      <w:bookmarkStart w:id="463" w:name="_Toc496683932"/>
      <w:bookmarkStart w:id="464" w:name="_Toc8207883"/>
      <w:bookmarkEnd w:id="459"/>
      <w:r w:rsidRPr="008D2641">
        <w:t xml:space="preserve">Mandatory </w:t>
      </w:r>
      <w:r w:rsidR="00DD0646" w:rsidRPr="008D2641">
        <w:t>Conditions</w:t>
      </w:r>
      <w:bookmarkEnd w:id="460"/>
      <w:bookmarkEnd w:id="461"/>
      <w:bookmarkEnd w:id="462"/>
      <w:bookmarkEnd w:id="463"/>
      <w:bookmarkEnd w:id="464"/>
    </w:p>
    <w:p w14:paraId="47919FB7" w14:textId="77777777" w:rsidR="009C5304" w:rsidRPr="009E0A9B" w:rsidRDefault="00E95E5B">
      <w:r w:rsidRPr="00CB10F1">
        <w:t>Tenders must pass all of the following requirements. Tenders that do not meet one or more of these conditions are deemed non-compliant and will not be co</w:t>
      </w:r>
      <w:r w:rsidRPr="009E0A9B">
        <w:t>nsidered.</w:t>
      </w:r>
    </w:p>
    <w:tbl>
      <w:tblPr>
        <w:tblStyle w:val="TableGrid"/>
        <w:tblW w:w="0" w:type="auto"/>
        <w:tblInd w:w="675" w:type="dxa"/>
        <w:tblLook w:val="04A0" w:firstRow="1" w:lastRow="0" w:firstColumn="1" w:lastColumn="0" w:noHBand="0" w:noVBand="1"/>
      </w:tblPr>
      <w:tblGrid>
        <w:gridCol w:w="5960"/>
        <w:gridCol w:w="2425"/>
      </w:tblGrid>
      <w:tr w:rsidR="00DD0646" w:rsidRPr="009E0A9B" w14:paraId="14EFEBBF" w14:textId="77777777" w:rsidTr="00C44429">
        <w:tc>
          <w:tcPr>
            <w:tcW w:w="5960" w:type="dxa"/>
            <w:shd w:val="pct5" w:color="auto" w:fill="auto"/>
            <w:vAlign w:val="center"/>
          </w:tcPr>
          <w:p w14:paraId="38A90B0B" w14:textId="77777777" w:rsidR="00DD0646" w:rsidRPr="009E0A9B" w:rsidRDefault="00260C49" w:rsidP="0048416B">
            <w:pPr>
              <w:pStyle w:val="TableHeading1"/>
              <w:rPr>
                <w:rFonts w:asciiTheme="minorHAnsi" w:hAnsiTheme="minorHAnsi"/>
              </w:rPr>
            </w:pPr>
            <w:r w:rsidRPr="00260C49">
              <w:rPr>
                <w:rFonts w:asciiTheme="minorHAnsi" w:hAnsiTheme="minorHAnsi"/>
              </w:rPr>
              <w:t>Criterion</w:t>
            </w:r>
          </w:p>
        </w:tc>
        <w:tc>
          <w:tcPr>
            <w:tcW w:w="2425" w:type="dxa"/>
            <w:shd w:val="pct5" w:color="auto" w:fill="auto"/>
            <w:vAlign w:val="center"/>
          </w:tcPr>
          <w:p w14:paraId="48197D7C" w14:textId="77777777" w:rsidR="00DD0646" w:rsidRPr="009E0A9B" w:rsidRDefault="00260C49" w:rsidP="0048416B">
            <w:pPr>
              <w:pStyle w:val="TableHeading1"/>
              <w:rPr>
                <w:rFonts w:asciiTheme="minorHAnsi" w:hAnsiTheme="minorHAnsi"/>
              </w:rPr>
            </w:pPr>
            <w:r w:rsidRPr="00260C49">
              <w:rPr>
                <w:rFonts w:asciiTheme="minorHAnsi" w:hAnsiTheme="minorHAnsi"/>
              </w:rPr>
              <w:t>Complies</w:t>
            </w:r>
            <w:r w:rsidRPr="00260C49">
              <w:rPr>
                <w:rFonts w:asciiTheme="minorHAnsi" w:hAnsiTheme="minorHAnsi"/>
              </w:rPr>
              <w:br/>
              <w:t>Yes or No</w:t>
            </w:r>
          </w:p>
        </w:tc>
      </w:tr>
      <w:tr w:rsidR="00DD0646" w:rsidRPr="009E0A9B" w14:paraId="1D9DD0C5" w14:textId="77777777" w:rsidTr="00C44429">
        <w:tc>
          <w:tcPr>
            <w:tcW w:w="5960" w:type="dxa"/>
          </w:tcPr>
          <w:p w14:paraId="5333AEDD" w14:textId="77777777" w:rsidR="00DD0646" w:rsidRPr="009E0A9B" w:rsidRDefault="00DD0646" w:rsidP="00ED3C93">
            <w:pPr>
              <w:pStyle w:val="ListParagraph"/>
              <w:numPr>
                <w:ilvl w:val="0"/>
                <w:numId w:val="2"/>
              </w:numPr>
              <w:ind w:left="459" w:hanging="283"/>
            </w:pPr>
            <w:r w:rsidRPr="009E0A9B">
              <w:t xml:space="preserve">Tender </w:t>
            </w:r>
            <w:r w:rsidR="00DC5A5C" w:rsidRPr="009E0A9B">
              <w:t>must be</w:t>
            </w:r>
            <w:r w:rsidRPr="009E0A9B">
              <w:t xml:space="preserve"> completed in the format contained in </w:t>
            </w:r>
            <w:r w:rsidR="00DC5A5C" w:rsidRPr="009E0A9B">
              <w:t xml:space="preserve">Attachment 2 </w:t>
            </w:r>
            <w:r w:rsidRPr="009E0A9B">
              <w:t>of the RFT.</w:t>
            </w:r>
          </w:p>
        </w:tc>
        <w:tc>
          <w:tcPr>
            <w:tcW w:w="2425" w:type="dxa"/>
          </w:tcPr>
          <w:p w14:paraId="00C84222" w14:textId="77777777" w:rsidR="00DD0646" w:rsidRPr="009E0A9B" w:rsidRDefault="00DD0646" w:rsidP="0048416B"/>
        </w:tc>
      </w:tr>
      <w:tr w:rsidR="00DD0646" w:rsidRPr="009E0A9B" w14:paraId="0DCAB289" w14:textId="77777777" w:rsidTr="00C44429">
        <w:tc>
          <w:tcPr>
            <w:tcW w:w="5960" w:type="dxa"/>
          </w:tcPr>
          <w:p w14:paraId="4A5ED4CF" w14:textId="175CEC31" w:rsidR="00DD0646" w:rsidRPr="009E0A9B" w:rsidRDefault="00C902DA" w:rsidP="00ED3C93">
            <w:pPr>
              <w:pStyle w:val="ListParagraph"/>
              <w:numPr>
                <w:ilvl w:val="0"/>
                <w:numId w:val="2"/>
              </w:numPr>
              <w:ind w:left="459" w:hanging="283"/>
            </w:pPr>
            <w:r w:rsidRPr="00CB10F1">
              <w:t xml:space="preserve">Tenders must be deposited in the required form in the Electronic Tender Account by the </w:t>
            </w:r>
            <w:r w:rsidR="00B7344A">
              <w:t>C</w:t>
            </w:r>
            <w:r w:rsidRPr="00CB10F1">
              <w:t xml:space="preserve">losing </w:t>
            </w:r>
            <w:r w:rsidR="00B7344A">
              <w:t>Date</w:t>
            </w:r>
            <w:r w:rsidRPr="00CB10F1">
              <w:t>.</w:t>
            </w:r>
          </w:p>
        </w:tc>
        <w:tc>
          <w:tcPr>
            <w:tcW w:w="2425" w:type="dxa"/>
          </w:tcPr>
          <w:p w14:paraId="3316D3DE" w14:textId="77777777" w:rsidR="00DD0646" w:rsidRPr="009E0A9B" w:rsidRDefault="00DD0646" w:rsidP="0048416B"/>
        </w:tc>
      </w:tr>
      <w:tr w:rsidR="00DD0646" w:rsidRPr="009E0A9B" w14:paraId="65087BBD" w14:textId="77777777" w:rsidTr="00C44429">
        <w:tc>
          <w:tcPr>
            <w:tcW w:w="5960" w:type="dxa"/>
          </w:tcPr>
          <w:p w14:paraId="342FDECD" w14:textId="77777777" w:rsidR="00DD0646" w:rsidRPr="009E0A9B" w:rsidRDefault="00DD0646" w:rsidP="00ED3C93">
            <w:pPr>
              <w:pStyle w:val="ListParagraph"/>
              <w:numPr>
                <w:ilvl w:val="0"/>
                <w:numId w:val="2"/>
              </w:numPr>
              <w:ind w:left="459" w:hanging="283"/>
            </w:pPr>
            <w:r w:rsidRPr="009E0A9B">
              <w:t>Proposal and related documentation must be</w:t>
            </w:r>
            <w:r w:rsidR="00DC5A5C" w:rsidRPr="009E0A9B">
              <w:t xml:space="preserve"> in the English language or translated into English.</w:t>
            </w:r>
          </w:p>
        </w:tc>
        <w:tc>
          <w:tcPr>
            <w:tcW w:w="2425" w:type="dxa"/>
          </w:tcPr>
          <w:p w14:paraId="2B833EAF" w14:textId="77777777" w:rsidR="00DD0646" w:rsidRPr="009E0A9B" w:rsidRDefault="00DD0646" w:rsidP="0048416B"/>
        </w:tc>
      </w:tr>
      <w:tr w:rsidR="00DD0646" w:rsidRPr="009E0A9B" w14:paraId="5784FA60" w14:textId="77777777" w:rsidTr="00C44429">
        <w:tc>
          <w:tcPr>
            <w:tcW w:w="5960" w:type="dxa"/>
          </w:tcPr>
          <w:p w14:paraId="117FFC65" w14:textId="77777777" w:rsidR="00DD0646" w:rsidRPr="009E0A9B" w:rsidRDefault="00DD0646" w:rsidP="007763C1">
            <w:pPr>
              <w:pStyle w:val="ListParagraph"/>
              <w:numPr>
                <w:ilvl w:val="0"/>
                <w:numId w:val="2"/>
              </w:numPr>
              <w:ind w:left="459" w:hanging="283"/>
            </w:pPr>
            <w:r w:rsidRPr="009E0A9B">
              <w:t xml:space="preserve">Tenderers must tender to provide the whole of the </w:t>
            </w:r>
            <w:r w:rsidR="007763C1">
              <w:t>con</w:t>
            </w:r>
            <w:r w:rsidR="00CF3D78">
              <w:t>t</w:t>
            </w:r>
            <w:r w:rsidR="007763C1">
              <w:t>ract works</w:t>
            </w:r>
            <w:r w:rsidRPr="009E0A9B">
              <w:t xml:space="preserve"> specified in the RFT. </w:t>
            </w:r>
          </w:p>
        </w:tc>
        <w:tc>
          <w:tcPr>
            <w:tcW w:w="2425" w:type="dxa"/>
          </w:tcPr>
          <w:p w14:paraId="76027665" w14:textId="77777777" w:rsidR="00DD0646" w:rsidRPr="009E0A9B" w:rsidRDefault="00DD0646" w:rsidP="0048416B"/>
        </w:tc>
      </w:tr>
      <w:tr w:rsidR="00DD0646" w:rsidRPr="009E0A9B" w14:paraId="4E48E66E" w14:textId="77777777" w:rsidTr="00C44429">
        <w:tc>
          <w:tcPr>
            <w:tcW w:w="5960" w:type="dxa"/>
          </w:tcPr>
          <w:p w14:paraId="23860E1E" w14:textId="77777777" w:rsidR="00DD0646" w:rsidRPr="009E0A9B" w:rsidRDefault="00DD0646" w:rsidP="00ED3C93">
            <w:pPr>
              <w:pStyle w:val="ListParagraph"/>
              <w:numPr>
                <w:ilvl w:val="0"/>
                <w:numId w:val="2"/>
              </w:numPr>
              <w:ind w:left="459" w:hanging="283"/>
            </w:pPr>
            <w:r w:rsidRPr="009E0A9B">
              <w:t xml:space="preserve">Tenders must be presented in </w:t>
            </w:r>
            <w:r w:rsidR="004358A6" w:rsidRPr="009E0A9B">
              <w:t>electronic copy</w:t>
            </w:r>
            <w:r w:rsidRPr="009E0A9B">
              <w:t xml:space="preserve"> format</w:t>
            </w:r>
            <w:r w:rsidR="004358A6" w:rsidRPr="009E0A9B">
              <w:t xml:space="preserve"> as specified in this RFT</w:t>
            </w:r>
            <w:r w:rsidRPr="009E0A9B">
              <w:t xml:space="preserve"> only.</w:t>
            </w:r>
          </w:p>
        </w:tc>
        <w:tc>
          <w:tcPr>
            <w:tcW w:w="2425" w:type="dxa"/>
          </w:tcPr>
          <w:p w14:paraId="68D8552F" w14:textId="77777777" w:rsidR="00DD0646" w:rsidRPr="009E0A9B" w:rsidRDefault="00DD0646" w:rsidP="0048416B"/>
        </w:tc>
      </w:tr>
      <w:tr w:rsidR="00DD0646" w:rsidRPr="009E0A9B" w14:paraId="6775E12B" w14:textId="77777777" w:rsidTr="00C44429">
        <w:tc>
          <w:tcPr>
            <w:tcW w:w="5960" w:type="dxa"/>
          </w:tcPr>
          <w:p w14:paraId="5DBCFB8D" w14:textId="62DDD702" w:rsidR="009C5304" w:rsidRPr="009E0A9B" w:rsidRDefault="00DD0646" w:rsidP="00ED3C93">
            <w:pPr>
              <w:pStyle w:val="ListParagraph"/>
              <w:numPr>
                <w:ilvl w:val="0"/>
                <w:numId w:val="2"/>
              </w:numPr>
              <w:ind w:left="459" w:hanging="283"/>
            </w:pPr>
            <w:r w:rsidRPr="009E0A9B">
              <w:t xml:space="preserve">All prices </w:t>
            </w:r>
            <w:r w:rsidR="00DC5A5C" w:rsidRPr="009E0A9B">
              <w:t xml:space="preserve">quoted </w:t>
            </w:r>
            <w:r w:rsidRPr="009E0A9B">
              <w:t>must be</w:t>
            </w:r>
            <w:r w:rsidR="00DC5A5C" w:rsidRPr="009E0A9B">
              <w:t xml:space="preserve"> landed</w:t>
            </w:r>
            <w:r w:rsidR="0089423F" w:rsidRPr="009E0A9B">
              <w:t xml:space="preserve"> </w:t>
            </w:r>
            <w:r w:rsidRPr="009E0A9B">
              <w:t>inc</w:t>
            </w:r>
            <w:r w:rsidR="004358A6" w:rsidRPr="009E0A9B">
              <w:t>lusive of freight</w:t>
            </w:r>
            <w:r w:rsidR="0089423F" w:rsidRPr="009E0A9B">
              <w:t xml:space="preserve"> and relevant charges to final point of delivery</w:t>
            </w:r>
            <w:r w:rsidR="002B13CB">
              <w:t xml:space="preserve"> at all locations of works specified in Attachment 1, section B of this RFT</w:t>
            </w:r>
            <w:r w:rsidRPr="009E0A9B">
              <w:t>.</w:t>
            </w:r>
          </w:p>
        </w:tc>
        <w:tc>
          <w:tcPr>
            <w:tcW w:w="2425" w:type="dxa"/>
          </w:tcPr>
          <w:p w14:paraId="360B3826" w14:textId="77777777" w:rsidR="00DD0646" w:rsidRPr="009E0A9B" w:rsidRDefault="00DD0646" w:rsidP="0048416B"/>
        </w:tc>
      </w:tr>
      <w:tr w:rsidR="00661F46" w:rsidRPr="009E0A9B" w14:paraId="657C3F21" w14:textId="77777777" w:rsidTr="00C44429">
        <w:tc>
          <w:tcPr>
            <w:tcW w:w="5960" w:type="dxa"/>
          </w:tcPr>
          <w:p w14:paraId="304C26E2" w14:textId="48218BE8" w:rsidR="00661F46" w:rsidRPr="009E0A9B" w:rsidRDefault="00661F46" w:rsidP="00ED3C93">
            <w:pPr>
              <w:pStyle w:val="ListParagraph"/>
              <w:numPr>
                <w:ilvl w:val="0"/>
                <w:numId w:val="2"/>
              </w:numPr>
              <w:ind w:left="459" w:hanging="283"/>
            </w:pPr>
            <w:r w:rsidRPr="009E0A9B">
              <w:t>All prices must be in NZ dollars</w:t>
            </w:r>
            <w:r w:rsidR="00B7344A">
              <w:t>.</w:t>
            </w:r>
          </w:p>
        </w:tc>
        <w:tc>
          <w:tcPr>
            <w:tcW w:w="2425" w:type="dxa"/>
          </w:tcPr>
          <w:p w14:paraId="747C7408" w14:textId="77777777" w:rsidR="00661F46" w:rsidRPr="009E0A9B" w:rsidRDefault="00661F46" w:rsidP="0048416B"/>
        </w:tc>
      </w:tr>
    </w:tbl>
    <w:p w14:paraId="4DA2CAAF" w14:textId="77777777" w:rsidR="00DD0646" w:rsidRPr="00F44734" w:rsidRDefault="00DD0646">
      <w:pPr>
        <w:rPr>
          <w:highlight w:val="yellow"/>
        </w:rPr>
      </w:pPr>
    </w:p>
    <w:p w14:paraId="7946763C" w14:textId="77777777" w:rsidR="009C5304" w:rsidRPr="00B7344A" w:rsidRDefault="001B535B" w:rsidP="00C44429">
      <w:pPr>
        <w:pStyle w:val="Heading2"/>
      </w:pPr>
      <w:bookmarkStart w:id="465" w:name="_Toc463382929"/>
      <w:bookmarkStart w:id="466" w:name="_Toc463382988"/>
      <w:bookmarkStart w:id="467" w:name="_Toc496683933"/>
      <w:bookmarkStart w:id="468" w:name="_Toc8207884"/>
      <w:r w:rsidRPr="00B7344A">
        <w:t>Evaluation Criteria</w:t>
      </w:r>
      <w:bookmarkEnd w:id="465"/>
      <w:bookmarkEnd w:id="466"/>
      <w:bookmarkEnd w:id="467"/>
      <w:bookmarkEnd w:id="468"/>
    </w:p>
    <w:p w14:paraId="1F32D3C2" w14:textId="77777777" w:rsidR="007369D2" w:rsidRPr="009E0A9B" w:rsidRDefault="007369D2" w:rsidP="00F906C6">
      <w:pPr>
        <w:ind w:left="567"/>
        <w:rPr>
          <w:color w:val="FF0000"/>
        </w:rPr>
      </w:pPr>
      <w:r w:rsidRPr="009E0A9B">
        <w:t xml:space="preserve">A Weighted Criteria methodology will </w:t>
      </w:r>
      <w:r w:rsidR="00C519EE" w:rsidRPr="009E0A9B">
        <w:t xml:space="preserve">apply to the evaluation of </w:t>
      </w:r>
      <w:r w:rsidRPr="009E0A9B">
        <w:t>this RFT</w:t>
      </w:r>
      <w:r w:rsidR="005D3201" w:rsidRPr="009E0A9B">
        <w:t xml:space="preserve"> as follows:</w:t>
      </w:r>
      <w:r w:rsidRPr="009E0A9B">
        <w:t xml:space="preserve"> </w:t>
      </w:r>
    </w:p>
    <w:tbl>
      <w:tblPr>
        <w:tblStyle w:val="TableGrid"/>
        <w:tblpPr w:leftFromText="180" w:rightFromText="180" w:vertAnchor="text" w:horzAnchor="margin" w:tblpX="800" w:tblpY="249"/>
        <w:tblW w:w="0" w:type="auto"/>
        <w:tblLook w:val="04A0" w:firstRow="1" w:lastRow="0" w:firstColumn="1" w:lastColumn="0" w:noHBand="0" w:noVBand="1"/>
      </w:tblPr>
      <w:tblGrid>
        <w:gridCol w:w="5850"/>
        <w:gridCol w:w="2430"/>
      </w:tblGrid>
      <w:tr w:rsidR="003E1B90" w:rsidRPr="009E0A9B" w14:paraId="05877B31" w14:textId="77777777" w:rsidTr="00166886">
        <w:tc>
          <w:tcPr>
            <w:tcW w:w="5850" w:type="dxa"/>
            <w:shd w:val="pct5" w:color="auto" w:fill="auto"/>
            <w:vAlign w:val="center"/>
          </w:tcPr>
          <w:p w14:paraId="7BF28BF8" w14:textId="77777777" w:rsidR="003E1B90" w:rsidRPr="009E0A9B" w:rsidRDefault="00260C49" w:rsidP="00166886">
            <w:pPr>
              <w:pStyle w:val="TableHeading1"/>
              <w:ind w:left="-90" w:firstLine="90"/>
              <w:rPr>
                <w:rFonts w:asciiTheme="minorHAnsi" w:hAnsiTheme="minorHAnsi"/>
              </w:rPr>
            </w:pPr>
            <w:r w:rsidRPr="00260C49">
              <w:rPr>
                <w:rFonts w:asciiTheme="minorHAnsi" w:hAnsiTheme="minorHAnsi"/>
              </w:rPr>
              <w:t>Criteria</w:t>
            </w:r>
          </w:p>
        </w:tc>
        <w:tc>
          <w:tcPr>
            <w:tcW w:w="2430" w:type="dxa"/>
            <w:shd w:val="pct5" w:color="auto" w:fill="auto"/>
            <w:vAlign w:val="center"/>
          </w:tcPr>
          <w:p w14:paraId="22F0A8C6" w14:textId="77777777" w:rsidR="003E1B90" w:rsidRPr="009E0A9B" w:rsidRDefault="00260C49" w:rsidP="00166886">
            <w:pPr>
              <w:pStyle w:val="TableHeading1"/>
              <w:rPr>
                <w:rFonts w:asciiTheme="minorHAnsi" w:hAnsiTheme="minorHAnsi"/>
              </w:rPr>
            </w:pPr>
            <w:r w:rsidRPr="00260C49">
              <w:rPr>
                <w:rFonts w:asciiTheme="minorHAnsi" w:hAnsiTheme="minorHAnsi"/>
              </w:rPr>
              <w:t>Weight</w:t>
            </w:r>
            <w:r w:rsidRPr="00260C49">
              <w:rPr>
                <w:rFonts w:asciiTheme="minorHAnsi" w:hAnsiTheme="minorHAnsi"/>
              </w:rPr>
              <w:br/>
              <w:t>%</w:t>
            </w:r>
          </w:p>
        </w:tc>
      </w:tr>
      <w:tr w:rsidR="003E1B90" w:rsidRPr="009E0A9B" w14:paraId="3C06362A" w14:textId="77777777" w:rsidTr="00166886">
        <w:tc>
          <w:tcPr>
            <w:tcW w:w="5850" w:type="dxa"/>
          </w:tcPr>
          <w:p w14:paraId="398DB050" w14:textId="77777777" w:rsidR="003E1B90" w:rsidRPr="009E0A9B" w:rsidRDefault="003E1B90" w:rsidP="00166886">
            <w:pPr>
              <w:ind w:left="176"/>
              <w:rPr>
                <w:b/>
                <w:u w:val="single"/>
              </w:rPr>
            </w:pPr>
            <w:r w:rsidRPr="009E0A9B">
              <w:rPr>
                <w:b/>
                <w:u w:val="single"/>
              </w:rPr>
              <w:t>Non-Price Criteria</w:t>
            </w:r>
          </w:p>
        </w:tc>
        <w:tc>
          <w:tcPr>
            <w:tcW w:w="2430" w:type="dxa"/>
          </w:tcPr>
          <w:p w14:paraId="0BB1B8AB" w14:textId="77777777" w:rsidR="003E1B90" w:rsidRPr="009E0A9B" w:rsidRDefault="003E1B90" w:rsidP="00166886">
            <w:pPr>
              <w:jc w:val="right"/>
              <w:rPr>
                <w:color w:val="FF0000"/>
              </w:rPr>
            </w:pPr>
          </w:p>
        </w:tc>
      </w:tr>
      <w:tr w:rsidR="003E1B90" w:rsidRPr="009E0A9B" w14:paraId="407ECA2E" w14:textId="77777777" w:rsidTr="00166886">
        <w:tc>
          <w:tcPr>
            <w:tcW w:w="5850" w:type="dxa"/>
          </w:tcPr>
          <w:p w14:paraId="5558AC05" w14:textId="77777777" w:rsidR="003E1B90" w:rsidRPr="009E0A9B" w:rsidRDefault="003E1B90" w:rsidP="00166886">
            <w:pPr>
              <w:pStyle w:val="ListParagraph"/>
              <w:numPr>
                <w:ilvl w:val="0"/>
                <w:numId w:val="3"/>
              </w:numPr>
              <w:ind w:left="601" w:hanging="425"/>
            </w:pPr>
            <w:r w:rsidRPr="009E0A9B">
              <w:t>Locally established company Locally supplied resources (labour and/or materials)</w:t>
            </w:r>
          </w:p>
        </w:tc>
        <w:tc>
          <w:tcPr>
            <w:tcW w:w="2430" w:type="dxa"/>
          </w:tcPr>
          <w:p w14:paraId="45CC0F96" w14:textId="77777777" w:rsidR="003E1B90" w:rsidRPr="009E0A9B" w:rsidRDefault="00260C49" w:rsidP="00166886">
            <w:pPr>
              <w:spacing w:after="200" w:line="276" w:lineRule="auto"/>
              <w:jc w:val="right"/>
            </w:pPr>
            <w:r w:rsidRPr="00260C49">
              <w:t>5</w:t>
            </w:r>
          </w:p>
        </w:tc>
      </w:tr>
      <w:tr w:rsidR="003E1B90" w:rsidRPr="009E0A9B" w14:paraId="68C46FF7" w14:textId="77777777" w:rsidTr="00166886">
        <w:tc>
          <w:tcPr>
            <w:tcW w:w="5850" w:type="dxa"/>
          </w:tcPr>
          <w:p w14:paraId="5B1F14A3" w14:textId="77777777" w:rsidR="003E1B90" w:rsidRPr="009E0A9B" w:rsidRDefault="000F4799" w:rsidP="00166886">
            <w:pPr>
              <w:pStyle w:val="ListParagraph"/>
              <w:numPr>
                <w:ilvl w:val="0"/>
                <w:numId w:val="3"/>
              </w:numPr>
              <w:ind w:left="601" w:hanging="425"/>
            </w:pPr>
            <w:r w:rsidRPr="009E0A9B">
              <w:t>Acceptance of</w:t>
            </w:r>
            <w:r w:rsidR="00D11E44" w:rsidRPr="009E0A9B">
              <w:t xml:space="preserve"> the</w:t>
            </w:r>
            <w:r w:rsidRPr="009E0A9B">
              <w:t xml:space="preserve"> </w:t>
            </w:r>
            <w:r w:rsidR="003E1B90" w:rsidRPr="009E0A9B">
              <w:t>contract terms</w:t>
            </w:r>
          </w:p>
        </w:tc>
        <w:tc>
          <w:tcPr>
            <w:tcW w:w="2430" w:type="dxa"/>
          </w:tcPr>
          <w:p w14:paraId="52678775" w14:textId="77777777" w:rsidR="003E1B90" w:rsidRPr="009E0A9B" w:rsidRDefault="00260C49" w:rsidP="00166886">
            <w:pPr>
              <w:spacing w:after="200" w:line="276" w:lineRule="auto"/>
              <w:jc w:val="right"/>
            </w:pPr>
            <w:r w:rsidRPr="00260C49">
              <w:t>5</w:t>
            </w:r>
          </w:p>
        </w:tc>
      </w:tr>
      <w:tr w:rsidR="003E1B90" w:rsidRPr="009E0A9B" w14:paraId="0A67156B" w14:textId="77777777" w:rsidTr="00166886">
        <w:tc>
          <w:tcPr>
            <w:tcW w:w="5850" w:type="dxa"/>
          </w:tcPr>
          <w:p w14:paraId="5308361D" w14:textId="77777777" w:rsidR="003E1B90" w:rsidRPr="009E0A9B" w:rsidRDefault="00260C49" w:rsidP="00166886">
            <w:pPr>
              <w:pStyle w:val="ListParagraph"/>
              <w:numPr>
                <w:ilvl w:val="0"/>
                <w:numId w:val="3"/>
              </w:numPr>
              <w:spacing w:after="200" w:line="276" w:lineRule="auto"/>
              <w:ind w:left="601" w:hanging="425"/>
            </w:pPr>
            <w:r w:rsidRPr="00260C49">
              <w:t xml:space="preserve">Previous assignment experience on similar projects that demonstrates a strong understanding of the assignment and its objectives, within set time frame and that ensures that the assignment's objectives, outputs and outcomes/impacts are achieved.  </w:t>
            </w:r>
          </w:p>
        </w:tc>
        <w:tc>
          <w:tcPr>
            <w:tcW w:w="2430" w:type="dxa"/>
          </w:tcPr>
          <w:p w14:paraId="7D10D923" w14:textId="77777777" w:rsidR="003E1B90" w:rsidRPr="009E0A9B" w:rsidRDefault="00260C49" w:rsidP="00166886">
            <w:pPr>
              <w:spacing w:after="200" w:line="276" w:lineRule="auto"/>
              <w:jc w:val="right"/>
            </w:pPr>
            <w:r w:rsidRPr="00260C49">
              <w:t>10</w:t>
            </w:r>
          </w:p>
        </w:tc>
      </w:tr>
      <w:tr w:rsidR="003E1B90" w:rsidRPr="000968AB" w14:paraId="30ADE523" w14:textId="77777777" w:rsidTr="00166886">
        <w:tc>
          <w:tcPr>
            <w:tcW w:w="5850" w:type="dxa"/>
          </w:tcPr>
          <w:p w14:paraId="2FAD6D88" w14:textId="77777777" w:rsidR="003E7336" w:rsidRDefault="00260C49" w:rsidP="00166886">
            <w:pPr>
              <w:pStyle w:val="ListParagraph"/>
              <w:numPr>
                <w:ilvl w:val="0"/>
                <w:numId w:val="3"/>
              </w:numPr>
              <w:spacing w:after="200" w:line="276" w:lineRule="auto"/>
              <w:ind w:left="601" w:hanging="425"/>
            </w:pPr>
            <w:r w:rsidRPr="00260C49">
              <w:t>Has demonstrated ability to produce accurate functional work plans and adhere to client project objectives and time frames.  Is well resourced</w:t>
            </w:r>
            <w:r w:rsidR="00D053EE">
              <w:t xml:space="preserve">, </w:t>
            </w:r>
            <w:r w:rsidRPr="00260C49">
              <w:t>for the project scale</w:t>
            </w:r>
            <w:r w:rsidR="007763C1">
              <w:t>,</w:t>
            </w:r>
            <w:r w:rsidRPr="00260C49">
              <w:t xml:space="preserve"> complexity</w:t>
            </w:r>
            <w:r w:rsidR="007763C1">
              <w:t xml:space="preserve"> and time-critical nature</w:t>
            </w:r>
            <w:r w:rsidRPr="00260C49">
              <w:t xml:space="preserve">, and to show plan for </w:t>
            </w:r>
            <w:r w:rsidRPr="00260C49">
              <w:lastRenderedPageBreak/>
              <w:t>deployment of personnel and equipment.</w:t>
            </w:r>
            <w:r w:rsidR="00D053EE">
              <w:t xml:space="preserve">  Have demonstrate</w:t>
            </w:r>
            <w:r w:rsidR="007763C1">
              <w:t>d</w:t>
            </w:r>
            <w:r w:rsidR="00D053EE">
              <w:t xml:space="preserve"> financial capability.</w:t>
            </w:r>
            <w:r w:rsidRPr="00260C49">
              <w:t xml:space="preserve"> </w:t>
            </w:r>
          </w:p>
        </w:tc>
        <w:tc>
          <w:tcPr>
            <w:tcW w:w="2430" w:type="dxa"/>
          </w:tcPr>
          <w:p w14:paraId="2B4FD512" w14:textId="77777777" w:rsidR="003E1B90" w:rsidRPr="009E0A9B" w:rsidRDefault="00260C49" w:rsidP="00166886">
            <w:pPr>
              <w:spacing w:after="200" w:line="276" w:lineRule="auto"/>
              <w:jc w:val="right"/>
            </w:pPr>
            <w:r w:rsidRPr="00260C49">
              <w:lastRenderedPageBreak/>
              <w:t>25</w:t>
            </w:r>
          </w:p>
        </w:tc>
      </w:tr>
      <w:tr w:rsidR="003E1B90" w:rsidRPr="000968AB" w14:paraId="732F3030" w14:textId="77777777" w:rsidTr="00166886">
        <w:tc>
          <w:tcPr>
            <w:tcW w:w="5850" w:type="dxa"/>
          </w:tcPr>
          <w:p w14:paraId="1A3C4223" w14:textId="77777777" w:rsidR="003E1B90" w:rsidRPr="009E0A9B" w:rsidRDefault="00260C49" w:rsidP="00166886">
            <w:pPr>
              <w:pStyle w:val="ListParagraph"/>
              <w:numPr>
                <w:ilvl w:val="0"/>
                <w:numId w:val="3"/>
              </w:numPr>
              <w:spacing w:after="200" w:line="276" w:lineRule="auto"/>
              <w:ind w:left="601" w:hanging="425"/>
            </w:pPr>
            <w:r w:rsidRPr="00260C49">
              <w:lastRenderedPageBreak/>
              <w:t>Has excellent proven safety record around project site from previous assignments.  Demonstrated the ability to produce a functional Traffic Management Plan.</w:t>
            </w:r>
          </w:p>
        </w:tc>
        <w:tc>
          <w:tcPr>
            <w:tcW w:w="2430" w:type="dxa"/>
          </w:tcPr>
          <w:p w14:paraId="14C20B10" w14:textId="77777777" w:rsidR="003E1B90" w:rsidRPr="009E0A9B" w:rsidRDefault="00260C49" w:rsidP="00166886">
            <w:pPr>
              <w:spacing w:after="200" w:line="276" w:lineRule="auto"/>
              <w:jc w:val="right"/>
            </w:pPr>
            <w:r w:rsidRPr="00260C49">
              <w:t>5</w:t>
            </w:r>
          </w:p>
        </w:tc>
      </w:tr>
      <w:tr w:rsidR="003E1B90" w:rsidRPr="000968AB" w14:paraId="7A2B55AC" w14:textId="77777777" w:rsidTr="00166886">
        <w:tc>
          <w:tcPr>
            <w:tcW w:w="5850" w:type="dxa"/>
          </w:tcPr>
          <w:p w14:paraId="7458974C" w14:textId="77777777" w:rsidR="003E1B90" w:rsidRPr="000968AB" w:rsidRDefault="003E1B90" w:rsidP="00166886">
            <w:pPr>
              <w:ind w:left="176"/>
              <w:rPr>
                <w:b/>
                <w:u w:val="single"/>
              </w:rPr>
            </w:pPr>
            <w:r w:rsidRPr="000968AB">
              <w:rPr>
                <w:b/>
                <w:u w:val="single"/>
              </w:rPr>
              <w:t>Total Non-Price Elements</w:t>
            </w:r>
          </w:p>
        </w:tc>
        <w:tc>
          <w:tcPr>
            <w:tcW w:w="2430" w:type="dxa"/>
            <w:tcBorders>
              <w:top w:val="double" w:sz="4" w:space="0" w:color="auto"/>
              <w:bottom w:val="double" w:sz="4" w:space="0" w:color="auto"/>
            </w:tcBorders>
          </w:tcPr>
          <w:p w14:paraId="05B1342D" w14:textId="77777777" w:rsidR="009C5304" w:rsidRPr="009E0A9B" w:rsidRDefault="00260C49" w:rsidP="00166886">
            <w:pPr>
              <w:tabs>
                <w:tab w:val="left" w:pos="563"/>
                <w:tab w:val="right" w:pos="2214"/>
              </w:tabs>
              <w:spacing w:after="200" w:line="276" w:lineRule="auto"/>
              <w:jc w:val="left"/>
              <w:rPr>
                <w:b/>
              </w:rPr>
            </w:pPr>
            <w:r w:rsidRPr="00260C49">
              <w:rPr>
                <w:b/>
              </w:rPr>
              <w:tab/>
            </w:r>
            <w:r w:rsidRPr="00260C49">
              <w:rPr>
                <w:b/>
              </w:rPr>
              <w:tab/>
              <w:t>50</w:t>
            </w:r>
          </w:p>
        </w:tc>
      </w:tr>
      <w:tr w:rsidR="003E1B90" w:rsidRPr="000968AB" w14:paraId="2E632064" w14:textId="77777777" w:rsidTr="00166886">
        <w:tc>
          <w:tcPr>
            <w:tcW w:w="5850" w:type="dxa"/>
          </w:tcPr>
          <w:p w14:paraId="6B829195" w14:textId="77777777" w:rsidR="003E1B90" w:rsidRPr="000968AB" w:rsidRDefault="003E1B90" w:rsidP="00166886">
            <w:pPr>
              <w:ind w:left="176"/>
            </w:pPr>
            <w:r w:rsidRPr="000968AB">
              <w:t>Price</w:t>
            </w:r>
          </w:p>
        </w:tc>
        <w:tc>
          <w:tcPr>
            <w:tcW w:w="2430" w:type="dxa"/>
            <w:tcBorders>
              <w:top w:val="double" w:sz="4" w:space="0" w:color="auto"/>
            </w:tcBorders>
          </w:tcPr>
          <w:p w14:paraId="0B17E2C4" w14:textId="77777777" w:rsidR="003E1B90" w:rsidRPr="009E0A9B" w:rsidRDefault="00D053EE" w:rsidP="00166886">
            <w:pPr>
              <w:spacing w:after="200" w:line="276" w:lineRule="auto"/>
              <w:jc w:val="right"/>
            </w:pPr>
            <w:r>
              <w:t>50</w:t>
            </w:r>
          </w:p>
        </w:tc>
      </w:tr>
      <w:tr w:rsidR="003E1B90" w:rsidRPr="000968AB" w14:paraId="178BA9BF" w14:textId="77777777" w:rsidTr="00166886">
        <w:tc>
          <w:tcPr>
            <w:tcW w:w="5850" w:type="dxa"/>
          </w:tcPr>
          <w:p w14:paraId="2BDE7618" w14:textId="77777777" w:rsidR="003E1B90" w:rsidRPr="000968AB" w:rsidRDefault="003E1B90" w:rsidP="00166886">
            <w:pPr>
              <w:ind w:left="3600"/>
              <w:jc w:val="left"/>
              <w:rPr>
                <w:b/>
              </w:rPr>
            </w:pPr>
            <w:r w:rsidRPr="000968AB">
              <w:rPr>
                <w:b/>
              </w:rPr>
              <w:t>TOTAL WEIGHTING</w:t>
            </w:r>
          </w:p>
        </w:tc>
        <w:tc>
          <w:tcPr>
            <w:tcW w:w="2430" w:type="dxa"/>
          </w:tcPr>
          <w:p w14:paraId="1065416D" w14:textId="77777777" w:rsidR="003E1B90" w:rsidRPr="009E0A9B" w:rsidRDefault="00260C49" w:rsidP="00166886">
            <w:pPr>
              <w:spacing w:after="200" w:line="276" w:lineRule="auto"/>
              <w:jc w:val="right"/>
              <w:rPr>
                <w:b/>
              </w:rPr>
            </w:pPr>
            <w:r w:rsidRPr="00260C49">
              <w:rPr>
                <w:b/>
              </w:rPr>
              <w:t>100</w:t>
            </w:r>
          </w:p>
        </w:tc>
      </w:tr>
    </w:tbl>
    <w:p w14:paraId="63FBD23C" w14:textId="77777777" w:rsidR="00F37D7C" w:rsidRPr="000968AB" w:rsidRDefault="00F37D7C" w:rsidP="00F37D7C"/>
    <w:p w14:paraId="4EBD3D6F" w14:textId="77777777" w:rsidR="007765A9" w:rsidRPr="000968AB" w:rsidRDefault="007765A9" w:rsidP="00F37D7C"/>
    <w:p w14:paraId="4CEAABE8" w14:textId="77777777" w:rsidR="00D053EE" w:rsidRDefault="00D053EE" w:rsidP="00F37D7C"/>
    <w:p w14:paraId="61D1C24A" w14:textId="77777777" w:rsidR="00D053EE" w:rsidRDefault="00D053EE" w:rsidP="00F37D7C"/>
    <w:p w14:paraId="47177703" w14:textId="77777777" w:rsidR="007C4645" w:rsidRDefault="007C4645" w:rsidP="00F37D7C"/>
    <w:p w14:paraId="6A3D77AB" w14:textId="77777777" w:rsidR="007C4645" w:rsidRPr="000968AB" w:rsidRDefault="007C4645" w:rsidP="00F37D7C"/>
    <w:p w14:paraId="5324C332" w14:textId="77777777" w:rsidR="00166886" w:rsidRDefault="00166886" w:rsidP="00B23582">
      <w:pPr>
        <w:pStyle w:val="Header1"/>
      </w:pPr>
      <w:bookmarkStart w:id="469" w:name="_Toc422906573"/>
      <w:bookmarkStart w:id="470" w:name="_Toc463295425"/>
      <w:bookmarkStart w:id="471" w:name="_Toc463382931"/>
      <w:bookmarkStart w:id="472" w:name="_Toc463382990"/>
      <w:bookmarkStart w:id="473" w:name="_Toc496683935"/>
    </w:p>
    <w:p w14:paraId="44613A78" w14:textId="77777777" w:rsidR="00166886" w:rsidRDefault="00166886" w:rsidP="00B23582">
      <w:pPr>
        <w:pStyle w:val="Header1"/>
      </w:pPr>
    </w:p>
    <w:p w14:paraId="09452318" w14:textId="77777777" w:rsidR="00166886" w:rsidRDefault="00E7682F" w:rsidP="00C44429">
      <w:pPr>
        <w:pStyle w:val="Heading2"/>
      </w:pPr>
      <w:bookmarkStart w:id="474" w:name="_Toc6212547"/>
      <w:bookmarkStart w:id="475" w:name="_Toc6212548"/>
      <w:bookmarkStart w:id="476" w:name="_Toc6212549"/>
      <w:bookmarkStart w:id="477" w:name="_Toc6212550"/>
      <w:bookmarkStart w:id="478" w:name="_Toc6212551"/>
      <w:bookmarkStart w:id="479" w:name="_Toc6212552"/>
      <w:bookmarkStart w:id="480" w:name="_Toc6212553"/>
      <w:bookmarkStart w:id="481" w:name="_Toc6212554"/>
      <w:bookmarkStart w:id="482" w:name="_Toc8207885"/>
      <w:bookmarkEnd w:id="474"/>
      <w:bookmarkEnd w:id="475"/>
      <w:bookmarkEnd w:id="476"/>
      <w:bookmarkEnd w:id="477"/>
      <w:bookmarkEnd w:id="478"/>
      <w:bookmarkEnd w:id="479"/>
      <w:bookmarkEnd w:id="480"/>
      <w:bookmarkEnd w:id="481"/>
      <w:r>
        <w:t>Risk</w:t>
      </w:r>
      <w:bookmarkEnd w:id="482"/>
    </w:p>
    <w:p w14:paraId="3C6013AE" w14:textId="77777777" w:rsidR="00E7682F" w:rsidRDefault="00E7682F" w:rsidP="00E7682F">
      <w:pPr>
        <w:ind w:left="432"/>
      </w:pPr>
      <w:r w:rsidRPr="00CB10F1">
        <w:t xml:space="preserve">The Evaluation Committee will conduct a Risk Assessment for each Tender submitted. This will identify the most significant risks presented by the Tender and consider the likelihood of the risk </w:t>
      </w:r>
      <w:r w:rsidRPr="00CB10F1">
        <w:lastRenderedPageBreak/>
        <w:t>occurring; the consequence of that risk; and a risk mitigation strategy. In conclusion, the mitigated risk will be determined to form an overall measure of the risk represented by each Tender.</w:t>
      </w:r>
    </w:p>
    <w:p w14:paraId="4CDFCA62" w14:textId="77777777" w:rsidR="00E7682F" w:rsidRDefault="00E7682F" w:rsidP="00E7682F">
      <w:pPr>
        <w:ind w:left="432"/>
      </w:pPr>
      <w:r w:rsidRPr="00CB10F1">
        <w:t>The risk mitigation strategy may include the inclusion of specific clauses in the executed contract. Therefore, a Tender considered to be high risk might still be selected subject to the Tenderer’s willingness to accept the proposed contract amendments.</w:t>
      </w:r>
      <w:r w:rsidRPr="00F44734">
        <w:rPr>
          <w:highlight w:val="yellow"/>
        </w:rPr>
        <w:t xml:space="preserve"> </w:t>
      </w:r>
    </w:p>
    <w:p w14:paraId="4063F914" w14:textId="77777777" w:rsidR="00E7682F" w:rsidRDefault="00E7682F" w:rsidP="00B23582">
      <w:pPr>
        <w:pStyle w:val="Header1"/>
      </w:pPr>
    </w:p>
    <w:p w14:paraId="5657482F" w14:textId="77777777" w:rsidR="00E7682F" w:rsidRDefault="00E7682F" w:rsidP="00B23582">
      <w:pPr>
        <w:pStyle w:val="Header1"/>
      </w:pPr>
    </w:p>
    <w:p w14:paraId="6D791DB2" w14:textId="77777777" w:rsidR="00E7682F" w:rsidRDefault="00E7682F" w:rsidP="00C44429">
      <w:pPr>
        <w:pStyle w:val="Heading1"/>
      </w:pPr>
      <w:r>
        <w:br w:type="page"/>
      </w:r>
    </w:p>
    <w:p w14:paraId="5A7521B6" w14:textId="0E9C7511" w:rsidR="00D028FB" w:rsidRDefault="00E7682F" w:rsidP="00C44429">
      <w:pPr>
        <w:pStyle w:val="Heading1"/>
        <w:ind w:left="432"/>
      </w:pPr>
      <w:bookmarkStart w:id="483" w:name="_Toc8207886"/>
      <w:r>
        <w:lastRenderedPageBreak/>
        <w:t>Att</w:t>
      </w:r>
      <w:r w:rsidR="00260C49" w:rsidRPr="007C4645">
        <w:t xml:space="preserve">achment 4 </w:t>
      </w:r>
      <w:r w:rsidR="00F050FB">
        <w:t>– Contract Conditions</w:t>
      </w:r>
      <w:bookmarkEnd w:id="483"/>
    </w:p>
    <w:bookmarkEnd w:id="469"/>
    <w:bookmarkEnd w:id="470"/>
    <w:bookmarkEnd w:id="471"/>
    <w:bookmarkEnd w:id="472"/>
    <w:bookmarkEnd w:id="473"/>
    <w:p w14:paraId="5A9B1A42" w14:textId="38D14BA9" w:rsidR="009C5304" w:rsidRPr="007C4645" w:rsidRDefault="009C5304" w:rsidP="00C44429">
      <w:pPr>
        <w:pStyle w:val="NoSpacing"/>
      </w:pPr>
    </w:p>
    <w:p w14:paraId="0B4B3956" w14:textId="77777777" w:rsidR="007114DF" w:rsidRPr="007114DF" w:rsidRDefault="007114DF" w:rsidP="007114DF">
      <w:pPr>
        <w:pStyle w:val="Title2"/>
      </w:pPr>
      <w:bookmarkStart w:id="484" w:name="_Toc367778989"/>
      <w:bookmarkStart w:id="485" w:name="_Toc449098947"/>
      <w:r w:rsidRPr="007114DF">
        <w:t>AVAROA CABLES LTD</w:t>
      </w:r>
    </w:p>
    <w:p w14:paraId="5FE3462C" w14:textId="77777777" w:rsidR="007114DF" w:rsidRPr="007114DF" w:rsidRDefault="007114DF" w:rsidP="007114DF">
      <w:pPr>
        <w:pStyle w:val="Title2"/>
      </w:pPr>
    </w:p>
    <w:p w14:paraId="2D07ED16" w14:textId="77777777" w:rsidR="003328C2" w:rsidRPr="0018125B" w:rsidRDefault="003328C2" w:rsidP="003328C2">
      <w:pPr>
        <w:autoSpaceDE w:val="0"/>
        <w:autoSpaceDN w:val="0"/>
        <w:adjustRightInd w:val="0"/>
        <w:spacing w:after="0" w:line="240" w:lineRule="auto"/>
        <w:jc w:val="center"/>
        <w:rPr>
          <w:rFonts w:cs="Arial"/>
          <w:b/>
          <w:bCs/>
          <w:sz w:val="40"/>
          <w:szCs w:val="52"/>
        </w:rPr>
      </w:pPr>
      <w:r w:rsidRPr="0018125B">
        <w:rPr>
          <w:rFonts w:cs="Arial"/>
          <w:b/>
          <w:bCs/>
          <w:sz w:val="40"/>
          <w:szCs w:val="52"/>
        </w:rPr>
        <w:t>SERVICES CONTRACT</w:t>
      </w:r>
    </w:p>
    <w:p w14:paraId="241F3C6F" w14:textId="77777777" w:rsidR="003328C2" w:rsidRPr="0018125B" w:rsidRDefault="003328C2" w:rsidP="003328C2">
      <w:pPr>
        <w:autoSpaceDE w:val="0"/>
        <w:autoSpaceDN w:val="0"/>
        <w:adjustRightInd w:val="0"/>
        <w:spacing w:after="0" w:line="240" w:lineRule="auto"/>
        <w:jc w:val="center"/>
        <w:rPr>
          <w:rFonts w:cs="Arial"/>
          <w:b/>
          <w:bCs/>
          <w:sz w:val="28"/>
          <w:szCs w:val="40"/>
        </w:rPr>
      </w:pPr>
      <w:r w:rsidRPr="0018125B">
        <w:rPr>
          <w:rFonts w:cs="Arial"/>
          <w:b/>
          <w:bCs/>
          <w:sz w:val="28"/>
          <w:szCs w:val="40"/>
        </w:rPr>
        <w:t>--------------------------------------------------------</w:t>
      </w:r>
    </w:p>
    <w:p w14:paraId="5D5E4730" w14:textId="77777777" w:rsidR="003328C2" w:rsidRPr="0018125B" w:rsidRDefault="003328C2" w:rsidP="003328C2">
      <w:pPr>
        <w:autoSpaceDE w:val="0"/>
        <w:autoSpaceDN w:val="0"/>
        <w:adjustRightInd w:val="0"/>
        <w:spacing w:after="0" w:line="240" w:lineRule="auto"/>
        <w:jc w:val="center"/>
        <w:rPr>
          <w:rFonts w:cs="Arial"/>
          <w:b/>
          <w:bCs/>
          <w:sz w:val="28"/>
          <w:szCs w:val="40"/>
        </w:rPr>
      </w:pPr>
    </w:p>
    <w:p w14:paraId="04DDE69D" w14:textId="77777777" w:rsidR="003328C2" w:rsidRPr="0018125B" w:rsidRDefault="003328C2" w:rsidP="003328C2">
      <w:pPr>
        <w:autoSpaceDE w:val="0"/>
        <w:autoSpaceDN w:val="0"/>
        <w:adjustRightInd w:val="0"/>
        <w:spacing w:after="0" w:line="240" w:lineRule="auto"/>
        <w:jc w:val="center"/>
        <w:rPr>
          <w:rFonts w:cs="Arial"/>
          <w:b/>
          <w:bCs/>
          <w:sz w:val="24"/>
          <w:szCs w:val="36"/>
        </w:rPr>
      </w:pPr>
      <w:r w:rsidRPr="0018125B">
        <w:rPr>
          <w:rFonts w:cs="Arial"/>
          <w:b/>
          <w:bCs/>
          <w:sz w:val="24"/>
          <w:szCs w:val="36"/>
        </w:rPr>
        <w:t>CONTRACT AGREEMENT</w:t>
      </w:r>
    </w:p>
    <w:p w14:paraId="4FE4D745" w14:textId="77777777" w:rsidR="003328C2" w:rsidRPr="0018125B" w:rsidRDefault="003328C2" w:rsidP="003328C2">
      <w:pPr>
        <w:autoSpaceDE w:val="0"/>
        <w:autoSpaceDN w:val="0"/>
        <w:adjustRightInd w:val="0"/>
        <w:spacing w:after="0" w:line="240" w:lineRule="auto"/>
        <w:jc w:val="center"/>
        <w:rPr>
          <w:rFonts w:cs="Arial"/>
          <w:b/>
          <w:bCs/>
          <w:sz w:val="28"/>
          <w:szCs w:val="40"/>
        </w:rPr>
      </w:pPr>
    </w:p>
    <w:p w14:paraId="192361CA" w14:textId="77777777" w:rsidR="003328C2" w:rsidRPr="0018125B" w:rsidRDefault="003328C2" w:rsidP="007114DF">
      <w:pPr>
        <w:autoSpaceDE w:val="0"/>
        <w:autoSpaceDN w:val="0"/>
        <w:adjustRightInd w:val="0"/>
        <w:spacing w:after="0" w:line="240" w:lineRule="auto"/>
        <w:jc w:val="center"/>
        <w:rPr>
          <w:rFonts w:cs="Arial"/>
          <w:b/>
          <w:bCs/>
          <w:sz w:val="28"/>
          <w:szCs w:val="40"/>
        </w:rPr>
      </w:pPr>
      <w:r w:rsidRPr="0018125B">
        <w:rPr>
          <w:rFonts w:cs="Arial"/>
          <w:b/>
          <w:bCs/>
          <w:sz w:val="28"/>
          <w:szCs w:val="40"/>
        </w:rPr>
        <w:t>for</w:t>
      </w:r>
    </w:p>
    <w:p w14:paraId="7D6B2F30" w14:textId="77777777" w:rsidR="007114DF" w:rsidRDefault="007114DF" w:rsidP="007114DF">
      <w:pPr>
        <w:pStyle w:val="Title2"/>
        <w:rPr>
          <w:sz w:val="36"/>
        </w:rPr>
      </w:pPr>
      <w:r>
        <w:rPr>
          <w:sz w:val="36"/>
        </w:rPr>
        <w:t>AVAROA CABLES LTD:</w:t>
      </w:r>
    </w:p>
    <w:p w14:paraId="13FE361B" w14:textId="77777777" w:rsidR="007114DF" w:rsidRPr="007114DF" w:rsidRDefault="00CF3D78" w:rsidP="007114DF">
      <w:pPr>
        <w:pStyle w:val="Title2"/>
        <w:rPr>
          <w:sz w:val="36"/>
        </w:rPr>
      </w:pPr>
      <w:r w:rsidRPr="007114DF">
        <w:rPr>
          <w:sz w:val="36"/>
        </w:rPr>
        <w:t>MANATUA SUBMARINE CABLE INSTALLATION:</w:t>
      </w:r>
    </w:p>
    <w:p w14:paraId="1A6E726B" w14:textId="77777777" w:rsidR="003328C2" w:rsidRPr="007114DF" w:rsidRDefault="00CF3D78" w:rsidP="007114DF">
      <w:pPr>
        <w:pStyle w:val="Title2"/>
        <w:rPr>
          <w:sz w:val="36"/>
        </w:rPr>
      </w:pPr>
      <w:r w:rsidRPr="007114DF">
        <w:rPr>
          <w:sz w:val="36"/>
        </w:rPr>
        <w:t>TERRESTRIAL TRENCHING, DUCTING AND MANHOLE WORKS</w:t>
      </w:r>
    </w:p>
    <w:p w14:paraId="1A2826B9" w14:textId="77777777" w:rsidR="007114DF" w:rsidRPr="007114DF" w:rsidRDefault="007114DF" w:rsidP="007114DF">
      <w:pPr>
        <w:pStyle w:val="Title2"/>
        <w:rPr>
          <w:rStyle w:val="NoSpacingChar"/>
        </w:rPr>
      </w:pPr>
    </w:p>
    <w:p w14:paraId="1162555C" w14:textId="77777777" w:rsidR="003328C2" w:rsidRPr="0018125B" w:rsidRDefault="003328C2" w:rsidP="003328C2">
      <w:pPr>
        <w:autoSpaceDE w:val="0"/>
        <w:autoSpaceDN w:val="0"/>
        <w:adjustRightInd w:val="0"/>
        <w:spacing w:after="0" w:line="240" w:lineRule="auto"/>
        <w:jc w:val="center"/>
        <w:rPr>
          <w:rStyle w:val="NoSpacingChar"/>
          <w:rFonts w:cs="Arial"/>
          <w:sz w:val="32"/>
          <w:szCs w:val="44"/>
        </w:rPr>
      </w:pPr>
      <w:r w:rsidRPr="0018125B">
        <w:rPr>
          <w:rStyle w:val="NoSpacingChar"/>
          <w:rFonts w:cs="Arial"/>
          <w:sz w:val="32"/>
          <w:szCs w:val="44"/>
        </w:rPr>
        <w:t xml:space="preserve">Between </w:t>
      </w:r>
    </w:p>
    <w:p w14:paraId="04716F36" w14:textId="77777777" w:rsidR="003328C2" w:rsidRPr="0018125B" w:rsidRDefault="003328C2" w:rsidP="003328C2">
      <w:pPr>
        <w:autoSpaceDE w:val="0"/>
        <w:autoSpaceDN w:val="0"/>
        <w:adjustRightInd w:val="0"/>
        <w:spacing w:after="0" w:line="240" w:lineRule="auto"/>
        <w:jc w:val="center"/>
        <w:rPr>
          <w:rStyle w:val="NoSpacingChar"/>
          <w:rFonts w:cs="Arial"/>
          <w:b/>
          <w:bCs/>
          <w:sz w:val="36"/>
          <w:szCs w:val="48"/>
        </w:rPr>
      </w:pPr>
    </w:p>
    <w:p w14:paraId="0EC4145B" w14:textId="77777777" w:rsidR="003328C2" w:rsidRPr="0018125B" w:rsidRDefault="007114DF" w:rsidP="003328C2">
      <w:pPr>
        <w:autoSpaceDE w:val="0"/>
        <w:autoSpaceDN w:val="0"/>
        <w:adjustRightInd w:val="0"/>
        <w:spacing w:after="0" w:line="240" w:lineRule="auto"/>
        <w:jc w:val="center"/>
        <w:rPr>
          <w:rStyle w:val="NoSpacingChar"/>
          <w:rFonts w:cs="Arial"/>
          <w:b/>
          <w:bCs/>
          <w:sz w:val="36"/>
          <w:szCs w:val="48"/>
        </w:rPr>
      </w:pPr>
      <w:r>
        <w:rPr>
          <w:rStyle w:val="NoSpacingChar"/>
          <w:rFonts w:cs="Arial"/>
          <w:b/>
          <w:bCs/>
          <w:sz w:val="36"/>
          <w:szCs w:val="48"/>
        </w:rPr>
        <w:t>Avaroa Cables Ltd</w:t>
      </w:r>
      <w:r w:rsidR="003328C2" w:rsidRPr="0018125B">
        <w:rPr>
          <w:rStyle w:val="NoSpacingChar"/>
          <w:rFonts w:cs="Arial"/>
          <w:b/>
          <w:bCs/>
          <w:sz w:val="36"/>
          <w:szCs w:val="48"/>
        </w:rPr>
        <w:t xml:space="preserve"> </w:t>
      </w:r>
    </w:p>
    <w:p w14:paraId="134DA135" w14:textId="77777777" w:rsidR="003328C2" w:rsidRPr="0018125B" w:rsidRDefault="003328C2" w:rsidP="003328C2">
      <w:pPr>
        <w:autoSpaceDE w:val="0"/>
        <w:autoSpaceDN w:val="0"/>
        <w:adjustRightInd w:val="0"/>
        <w:spacing w:after="0" w:line="240" w:lineRule="auto"/>
        <w:jc w:val="center"/>
        <w:rPr>
          <w:rStyle w:val="NoSpacingChar"/>
          <w:rFonts w:cs="Arial"/>
          <w:b/>
          <w:bCs/>
          <w:sz w:val="36"/>
          <w:szCs w:val="48"/>
        </w:rPr>
      </w:pPr>
    </w:p>
    <w:p w14:paraId="242E1FEF" w14:textId="77777777" w:rsidR="003328C2" w:rsidRPr="0018125B" w:rsidRDefault="003328C2" w:rsidP="003328C2">
      <w:pPr>
        <w:autoSpaceDE w:val="0"/>
        <w:autoSpaceDN w:val="0"/>
        <w:adjustRightInd w:val="0"/>
        <w:spacing w:after="0" w:line="240" w:lineRule="auto"/>
        <w:jc w:val="center"/>
        <w:rPr>
          <w:rStyle w:val="NoSpacingChar"/>
          <w:rFonts w:cs="Arial"/>
          <w:sz w:val="36"/>
          <w:szCs w:val="48"/>
        </w:rPr>
      </w:pPr>
      <w:r w:rsidRPr="0018125B">
        <w:rPr>
          <w:rStyle w:val="NoSpacingChar"/>
          <w:rFonts w:cs="Arial"/>
          <w:sz w:val="36"/>
          <w:szCs w:val="48"/>
        </w:rPr>
        <w:t>And</w:t>
      </w:r>
    </w:p>
    <w:p w14:paraId="188BD7B6" w14:textId="77777777" w:rsidR="003328C2" w:rsidRPr="0018125B" w:rsidRDefault="003328C2" w:rsidP="003328C2">
      <w:pPr>
        <w:autoSpaceDE w:val="0"/>
        <w:autoSpaceDN w:val="0"/>
        <w:adjustRightInd w:val="0"/>
        <w:spacing w:after="0" w:line="240" w:lineRule="auto"/>
        <w:jc w:val="center"/>
        <w:rPr>
          <w:rStyle w:val="NoSpacingChar"/>
          <w:rFonts w:cs="Arial"/>
          <w:sz w:val="36"/>
          <w:szCs w:val="48"/>
        </w:rPr>
      </w:pPr>
    </w:p>
    <w:p w14:paraId="47DF2A52" w14:textId="77777777" w:rsidR="003328C2" w:rsidRPr="0018125B" w:rsidRDefault="003328C2" w:rsidP="003328C2">
      <w:pPr>
        <w:autoSpaceDE w:val="0"/>
        <w:autoSpaceDN w:val="0"/>
        <w:adjustRightInd w:val="0"/>
        <w:spacing w:after="0" w:line="240" w:lineRule="auto"/>
        <w:jc w:val="center"/>
        <w:rPr>
          <w:rFonts w:cs="Arial"/>
          <w:b/>
          <w:bCs/>
          <w:sz w:val="36"/>
          <w:szCs w:val="48"/>
        </w:rPr>
      </w:pPr>
      <w:r w:rsidRPr="0018125B">
        <w:rPr>
          <w:rStyle w:val="NoSpacingChar"/>
          <w:rFonts w:cs="Arial"/>
          <w:b/>
          <w:bCs/>
          <w:sz w:val="36"/>
          <w:szCs w:val="48"/>
        </w:rPr>
        <w:t>[</w:t>
      </w:r>
      <w:r w:rsidRPr="007114DF">
        <w:rPr>
          <w:rStyle w:val="NoSpacingChar"/>
          <w:rFonts w:cs="Arial"/>
          <w:b/>
          <w:bCs/>
          <w:sz w:val="36"/>
          <w:szCs w:val="48"/>
          <w:highlight w:val="yellow"/>
        </w:rPr>
        <w:t>SERVICE PROVIDER]</w:t>
      </w:r>
    </w:p>
    <w:p w14:paraId="57677763" w14:textId="77777777" w:rsidR="003328C2" w:rsidRPr="0018125B" w:rsidRDefault="003328C2" w:rsidP="003328C2">
      <w:pPr>
        <w:autoSpaceDE w:val="0"/>
        <w:autoSpaceDN w:val="0"/>
        <w:adjustRightInd w:val="0"/>
        <w:spacing w:after="0" w:line="240" w:lineRule="auto"/>
        <w:rPr>
          <w:rFonts w:cs="Arial"/>
          <w:b/>
          <w:bCs/>
          <w:sz w:val="28"/>
          <w:szCs w:val="40"/>
        </w:rPr>
      </w:pPr>
    </w:p>
    <w:p w14:paraId="375BE483" w14:textId="77777777" w:rsidR="003328C2" w:rsidRPr="0018125B" w:rsidRDefault="003328C2" w:rsidP="003328C2">
      <w:pPr>
        <w:autoSpaceDE w:val="0"/>
        <w:autoSpaceDN w:val="0"/>
        <w:adjustRightInd w:val="0"/>
        <w:spacing w:after="0" w:line="240" w:lineRule="auto"/>
        <w:rPr>
          <w:rFonts w:cs="Arial"/>
          <w:b/>
          <w:bCs/>
          <w:sz w:val="40"/>
          <w:szCs w:val="40"/>
        </w:rPr>
      </w:pPr>
    </w:p>
    <w:p w14:paraId="5B5A3D5F" w14:textId="77777777" w:rsidR="007114DF" w:rsidRDefault="003328C2" w:rsidP="003328C2">
      <w:pPr>
        <w:autoSpaceDE w:val="0"/>
        <w:autoSpaceDN w:val="0"/>
        <w:adjustRightInd w:val="0"/>
        <w:spacing w:after="0" w:line="240" w:lineRule="auto"/>
        <w:ind w:left="1701"/>
        <w:rPr>
          <w:rFonts w:cs="Arial"/>
          <w:b/>
          <w:bCs/>
          <w:sz w:val="28"/>
          <w:szCs w:val="28"/>
        </w:rPr>
      </w:pPr>
      <w:r w:rsidRPr="0018125B">
        <w:rPr>
          <w:rFonts w:cs="Arial"/>
          <w:b/>
          <w:bCs/>
          <w:sz w:val="28"/>
          <w:szCs w:val="28"/>
        </w:rPr>
        <w:t xml:space="preserve">Issued on: </w:t>
      </w:r>
      <w:r w:rsidRPr="0018125B">
        <w:rPr>
          <w:rFonts w:cs="Arial"/>
          <w:b/>
          <w:bCs/>
          <w:sz w:val="28"/>
          <w:szCs w:val="28"/>
        </w:rPr>
        <w:tab/>
      </w:r>
      <w:r w:rsidRPr="0018125B">
        <w:rPr>
          <w:rFonts w:cs="Arial"/>
          <w:b/>
          <w:bCs/>
          <w:sz w:val="28"/>
          <w:szCs w:val="28"/>
        </w:rPr>
        <w:tab/>
      </w:r>
      <w:r w:rsidRPr="0018125B">
        <w:rPr>
          <w:rFonts w:cs="Arial"/>
          <w:b/>
          <w:bCs/>
          <w:sz w:val="28"/>
          <w:szCs w:val="28"/>
        </w:rPr>
        <w:tab/>
      </w:r>
      <w:r w:rsidR="007114DF" w:rsidRPr="007114DF">
        <w:rPr>
          <w:rFonts w:cs="Arial"/>
          <w:b/>
          <w:bCs/>
          <w:sz w:val="28"/>
          <w:szCs w:val="28"/>
          <w:highlight w:val="yellow"/>
        </w:rPr>
        <w:t>TBD</w:t>
      </w:r>
    </w:p>
    <w:p w14:paraId="2FF13FCD" w14:textId="60F2C487" w:rsidR="003328C2" w:rsidRPr="0018125B" w:rsidRDefault="003328C2" w:rsidP="003328C2">
      <w:pPr>
        <w:autoSpaceDE w:val="0"/>
        <w:autoSpaceDN w:val="0"/>
        <w:adjustRightInd w:val="0"/>
        <w:spacing w:after="0" w:line="240" w:lineRule="auto"/>
        <w:ind w:left="1701"/>
        <w:rPr>
          <w:rFonts w:cs="Arial"/>
          <w:b/>
          <w:bCs/>
          <w:sz w:val="28"/>
          <w:szCs w:val="28"/>
        </w:rPr>
      </w:pPr>
      <w:r w:rsidRPr="0018125B">
        <w:rPr>
          <w:rFonts w:cs="Arial"/>
          <w:b/>
          <w:bCs/>
          <w:sz w:val="28"/>
          <w:szCs w:val="28"/>
        </w:rPr>
        <w:t>Project No:</w:t>
      </w:r>
      <w:r w:rsidRPr="0018125B">
        <w:rPr>
          <w:rFonts w:cs="Arial"/>
          <w:b/>
          <w:bCs/>
          <w:sz w:val="28"/>
          <w:szCs w:val="28"/>
        </w:rPr>
        <w:tab/>
      </w:r>
      <w:r w:rsidRPr="0018125B">
        <w:rPr>
          <w:rFonts w:cs="Arial"/>
          <w:b/>
          <w:bCs/>
          <w:sz w:val="28"/>
          <w:szCs w:val="28"/>
        </w:rPr>
        <w:tab/>
      </w:r>
      <w:r w:rsidRPr="0018125B">
        <w:rPr>
          <w:rFonts w:cs="Arial"/>
          <w:b/>
          <w:bCs/>
          <w:sz w:val="28"/>
          <w:szCs w:val="28"/>
        </w:rPr>
        <w:tab/>
      </w:r>
      <w:r w:rsidR="00D94E01">
        <w:rPr>
          <w:rFonts w:cs="Arial"/>
          <w:b/>
          <w:bCs/>
          <w:sz w:val="28"/>
          <w:szCs w:val="28"/>
        </w:rPr>
        <w:t>CK181924</w:t>
      </w:r>
    </w:p>
    <w:p w14:paraId="55297097" w14:textId="77777777" w:rsidR="003328C2" w:rsidRPr="0018125B" w:rsidRDefault="003328C2" w:rsidP="003328C2">
      <w:pPr>
        <w:autoSpaceDE w:val="0"/>
        <w:autoSpaceDN w:val="0"/>
        <w:adjustRightInd w:val="0"/>
        <w:spacing w:after="0" w:line="240" w:lineRule="auto"/>
        <w:ind w:left="1701"/>
        <w:rPr>
          <w:rFonts w:cs="Arial"/>
          <w:sz w:val="28"/>
          <w:szCs w:val="28"/>
        </w:rPr>
      </w:pPr>
      <w:r w:rsidRPr="0018125B">
        <w:rPr>
          <w:rFonts w:cs="Arial"/>
          <w:b/>
          <w:bCs/>
          <w:sz w:val="28"/>
          <w:szCs w:val="28"/>
        </w:rPr>
        <w:t xml:space="preserve">Employer: </w:t>
      </w:r>
      <w:r w:rsidRPr="0018125B">
        <w:rPr>
          <w:rFonts w:cs="Arial"/>
          <w:b/>
          <w:bCs/>
          <w:sz w:val="28"/>
          <w:szCs w:val="28"/>
        </w:rPr>
        <w:tab/>
      </w:r>
      <w:r w:rsidRPr="0018125B">
        <w:rPr>
          <w:rFonts w:cs="Arial"/>
          <w:b/>
          <w:bCs/>
          <w:sz w:val="28"/>
          <w:szCs w:val="28"/>
        </w:rPr>
        <w:tab/>
      </w:r>
      <w:r w:rsidRPr="0018125B">
        <w:rPr>
          <w:rFonts w:cs="Arial"/>
          <w:b/>
          <w:bCs/>
          <w:sz w:val="28"/>
          <w:szCs w:val="28"/>
        </w:rPr>
        <w:tab/>
      </w:r>
      <w:r w:rsidR="007114DF">
        <w:rPr>
          <w:rFonts w:cs="Arial"/>
          <w:b/>
          <w:bCs/>
          <w:sz w:val="28"/>
          <w:szCs w:val="28"/>
        </w:rPr>
        <w:t>Avaroa Cables Ltd</w:t>
      </w:r>
    </w:p>
    <w:p w14:paraId="31D137E2" w14:textId="77777777" w:rsidR="003328C2" w:rsidRPr="0018125B" w:rsidRDefault="003328C2" w:rsidP="003328C2">
      <w:pPr>
        <w:autoSpaceDE w:val="0"/>
        <w:autoSpaceDN w:val="0"/>
        <w:adjustRightInd w:val="0"/>
        <w:spacing w:after="0" w:line="240" w:lineRule="auto"/>
        <w:ind w:left="1701"/>
        <w:rPr>
          <w:rFonts w:cs="Arial"/>
          <w:sz w:val="28"/>
          <w:szCs w:val="28"/>
        </w:rPr>
      </w:pPr>
      <w:r w:rsidRPr="0018125B">
        <w:rPr>
          <w:rFonts w:cs="Arial"/>
          <w:b/>
          <w:bCs/>
          <w:sz w:val="28"/>
          <w:szCs w:val="28"/>
        </w:rPr>
        <w:t xml:space="preserve">Country: </w:t>
      </w:r>
      <w:r w:rsidRPr="0018125B">
        <w:rPr>
          <w:rFonts w:cs="Arial"/>
          <w:b/>
          <w:bCs/>
          <w:sz w:val="28"/>
          <w:szCs w:val="28"/>
        </w:rPr>
        <w:tab/>
      </w:r>
      <w:r w:rsidRPr="0018125B">
        <w:rPr>
          <w:rFonts w:cs="Arial"/>
          <w:b/>
          <w:bCs/>
          <w:sz w:val="28"/>
          <w:szCs w:val="28"/>
        </w:rPr>
        <w:tab/>
      </w:r>
      <w:r w:rsidRPr="0018125B">
        <w:rPr>
          <w:rFonts w:cs="Arial"/>
          <w:b/>
          <w:bCs/>
          <w:sz w:val="28"/>
          <w:szCs w:val="28"/>
        </w:rPr>
        <w:tab/>
      </w:r>
      <w:r w:rsidRPr="0018125B">
        <w:rPr>
          <w:rFonts w:cs="Arial"/>
          <w:b/>
          <w:bCs/>
          <w:sz w:val="28"/>
          <w:szCs w:val="28"/>
        </w:rPr>
        <w:tab/>
      </w:r>
      <w:r w:rsidRPr="0018125B">
        <w:rPr>
          <w:rFonts w:cs="Arial"/>
          <w:sz w:val="28"/>
          <w:szCs w:val="28"/>
        </w:rPr>
        <w:t>Rarotonga, Cook Islands</w:t>
      </w:r>
    </w:p>
    <w:p w14:paraId="4259A993" w14:textId="07EE159F" w:rsidR="003328C2" w:rsidRPr="0018125B" w:rsidRDefault="003328C2" w:rsidP="003328C2">
      <w:pPr>
        <w:rPr>
          <w:rFonts w:eastAsiaTheme="majorEastAsia" w:cs="Arial"/>
          <w:b/>
          <w:iCs/>
          <w:spacing w:val="15"/>
          <w:sz w:val="24"/>
          <w:szCs w:val="24"/>
        </w:rPr>
      </w:pPr>
    </w:p>
    <w:p w14:paraId="04CB4964" w14:textId="77777777" w:rsidR="003328C2" w:rsidRPr="0018125B" w:rsidRDefault="003328C2" w:rsidP="003328C2">
      <w:pPr>
        <w:autoSpaceDE w:val="0"/>
        <w:autoSpaceDN w:val="0"/>
        <w:adjustRightInd w:val="0"/>
        <w:spacing w:after="0" w:line="240" w:lineRule="auto"/>
        <w:jc w:val="center"/>
        <w:rPr>
          <w:rFonts w:cs="Arial"/>
          <w:b/>
          <w:bCs/>
          <w:sz w:val="40"/>
          <w:szCs w:val="40"/>
        </w:rPr>
      </w:pPr>
      <w:r w:rsidRPr="0018125B">
        <w:rPr>
          <w:rFonts w:cs="Arial"/>
          <w:b/>
          <w:bCs/>
          <w:sz w:val="40"/>
          <w:szCs w:val="40"/>
        </w:rPr>
        <w:t>Contract Agreement</w:t>
      </w:r>
    </w:p>
    <w:p w14:paraId="05CB44C4" w14:textId="77777777" w:rsidR="003328C2" w:rsidRPr="0018125B" w:rsidRDefault="003328C2" w:rsidP="003328C2">
      <w:pPr>
        <w:autoSpaceDE w:val="0"/>
        <w:autoSpaceDN w:val="0"/>
        <w:adjustRightInd w:val="0"/>
        <w:spacing w:after="0" w:line="240" w:lineRule="auto"/>
        <w:rPr>
          <w:rFonts w:cs="Arial"/>
          <w:sz w:val="24"/>
          <w:szCs w:val="24"/>
        </w:rPr>
      </w:pPr>
    </w:p>
    <w:p w14:paraId="6219D8F6" w14:textId="77777777" w:rsidR="003328C2" w:rsidRPr="0018125B" w:rsidRDefault="003328C2" w:rsidP="003328C2">
      <w:pPr>
        <w:autoSpaceDE w:val="0"/>
        <w:autoSpaceDN w:val="0"/>
        <w:adjustRightInd w:val="0"/>
        <w:spacing w:after="0" w:line="240" w:lineRule="auto"/>
        <w:rPr>
          <w:rFonts w:cs="Arial"/>
          <w:sz w:val="24"/>
          <w:szCs w:val="24"/>
        </w:rPr>
      </w:pPr>
    </w:p>
    <w:p w14:paraId="14A53355" w14:textId="5C6A4656" w:rsidR="003328C2" w:rsidRPr="0018125B" w:rsidRDefault="003328C2" w:rsidP="003328C2">
      <w:pPr>
        <w:autoSpaceDE w:val="0"/>
        <w:autoSpaceDN w:val="0"/>
        <w:adjustRightInd w:val="0"/>
        <w:spacing w:after="0" w:line="240" w:lineRule="auto"/>
        <w:rPr>
          <w:rFonts w:cs="Arial"/>
          <w:sz w:val="24"/>
          <w:szCs w:val="24"/>
        </w:rPr>
      </w:pPr>
      <w:r w:rsidRPr="0018125B">
        <w:rPr>
          <w:rFonts w:cs="Arial"/>
          <w:sz w:val="24"/>
          <w:szCs w:val="24"/>
        </w:rPr>
        <w:t>THIS AGREEMENT made the ________ day of ________________________, 201</w:t>
      </w:r>
      <w:r w:rsidR="001515C3">
        <w:rPr>
          <w:rFonts w:cs="Arial"/>
          <w:sz w:val="24"/>
          <w:szCs w:val="24"/>
        </w:rPr>
        <w:t>9</w:t>
      </w:r>
    </w:p>
    <w:p w14:paraId="20AEEED1" w14:textId="77777777" w:rsidR="003328C2" w:rsidRPr="0018125B" w:rsidRDefault="003328C2" w:rsidP="003328C2">
      <w:pPr>
        <w:autoSpaceDE w:val="0"/>
        <w:autoSpaceDN w:val="0"/>
        <w:adjustRightInd w:val="0"/>
        <w:spacing w:after="0" w:line="240" w:lineRule="auto"/>
        <w:rPr>
          <w:rFonts w:cs="Arial"/>
          <w:sz w:val="24"/>
          <w:szCs w:val="24"/>
        </w:rPr>
      </w:pPr>
    </w:p>
    <w:p w14:paraId="720C7E79" w14:textId="77777777" w:rsidR="003328C2" w:rsidRPr="0018125B" w:rsidRDefault="003328C2" w:rsidP="003328C2">
      <w:pPr>
        <w:autoSpaceDE w:val="0"/>
        <w:autoSpaceDN w:val="0"/>
        <w:adjustRightInd w:val="0"/>
        <w:spacing w:after="0" w:line="240" w:lineRule="auto"/>
        <w:rPr>
          <w:rFonts w:cs="Arial"/>
          <w:sz w:val="24"/>
          <w:szCs w:val="24"/>
        </w:rPr>
      </w:pPr>
      <w:r w:rsidRPr="0018125B">
        <w:rPr>
          <w:rFonts w:cs="Arial"/>
          <w:sz w:val="24"/>
          <w:szCs w:val="24"/>
        </w:rPr>
        <w:t>BETWEEN</w:t>
      </w:r>
    </w:p>
    <w:p w14:paraId="645CCAC9" w14:textId="77777777" w:rsidR="003328C2" w:rsidRPr="0018125B" w:rsidRDefault="003328C2" w:rsidP="003328C2">
      <w:pPr>
        <w:autoSpaceDE w:val="0"/>
        <w:autoSpaceDN w:val="0"/>
        <w:adjustRightInd w:val="0"/>
        <w:spacing w:after="0" w:line="240" w:lineRule="auto"/>
        <w:rPr>
          <w:rFonts w:cs="Arial"/>
          <w:sz w:val="24"/>
          <w:szCs w:val="24"/>
        </w:rPr>
      </w:pPr>
    </w:p>
    <w:p w14:paraId="55DD0D90" w14:textId="1AA2DA90" w:rsidR="00DE3968" w:rsidRDefault="00DE3968" w:rsidP="003328C2">
      <w:pPr>
        <w:autoSpaceDE w:val="0"/>
        <w:autoSpaceDN w:val="0"/>
        <w:adjustRightInd w:val="0"/>
        <w:spacing w:after="0" w:line="240" w:lineRule="auto"/>
        <w:rPr>
          <w:rFonts w:cs="Arial"/>
          <w:sz w:val="24"/>
          <w:szCs w:val="24"/>
        </w:rPr>
      </w:pPr>
      <w:r>
        <w:rPr>
          <w:rFonts w:cs="Arial"/>
          <w:bCs/>
          <w:sz w:val="24"/>
          <w:szCs w:val="24"/>
        </w:rPr>
        <w:t xml:space="preserve">(1) </w:t>
      </w:r>
      <w:r w:rsidR="007114DF">
        <w:rPr>
          <w:rFonts w:cs="Arial"/>
          <w:b/>
          <w:bCs/>
          <w:sz w:val="24"/>
          <w:szCs w:val="24"/>
        </w:rPr>
        <w:t>Avaroa Cables Ltd</w:t>
      </w:r>
      <w:r w:rsidR="003328C2" w:rsidRPr="0018125B">
        <w:rPr>
          <w:rFonts w:cs="Arial"/>
          <w:sz w:val="24"/>
          <w:szCs w:val="24"/>
        </w:rPr>
        <w:t>, a statutory corporation established under the laws of</w:t>
      </w:r>
      <w:r w:rsidR="00B25D7F">
        <w:rPr>
          <w:rFonts w:cs="Arial"/>
          <w:sz w:val="24"/>
          <w:szCs w:val="24"/>
        </w:rPr>
        <w:t xml:space="preserve"> the</w:t>
      </w:r>
      <w:r w:rsidR="003328C2" w:rsidRPr="0018125B">
        <w:rPr>
          <w:rFonts w:cs="Arial"/>
          <w:sz w:val="24"/>
          <w:szCs w:val="24"/>
        </w:rPr>
        <w:t xml:space="preserve"> </w:t>
      </w:r>
      <w:r w:rsidR="003328C2" w:rsidRPr="0018125B">
        <w:rPr>
          <w:rFonts w:cs="Arial"/>
          <w:b/>
          <w:bCs/>
          <w:sz w:val="24"/>
          <w:szCs w:val="24"/>
        </w:rPr>
        <w:t>Cook Islands</w:t>
      </w:r>
      <w:r w:rsidR="003328C2" w:rsidRPr="0018125B">
        <w:rPr>
          <w:rFonts w:cs="Arial"/>
          <w:b/>
          <w:bCs/>
          <w:i/>
          <w:iCs/>
          <w:sz w:val="24"/>
          <w:szCs w:val="24"/>
        </w:rPr>
        <w:t xml:space="preserve"> </w:t>
      </w:r>
      <w:r w:rsidR="003328C2" w:rsidRPr="0018125B">
        <w:rPr>
          <w:rFonts w:cs="Arial"/>
          <w:sz w:val="24"/>
          <w:szCs w:val="24"/>
        </w:rPr>
        <w:t xml:space="preserve">and having its principal place of business at </w:t>
      </w:r>
      <w:r w:rsidR="007114DF" w:rsidRPr="007114DF">
        <w:rPr>
          <w:rFonts w:cs="Arial"/>
          <w:b/>
          <w:sz w:val="24"/>
          <w:szCs w:val="24"/>
        </w:rPr>
        <w:t>P</w:t>
      </w:r>
      <w:r w:rsidR="003328C2" w:rsidRPr="0018125B">
        <w:rPr>
          <w:rFonts w:cs="Arial"/>
          <w:b/>
          <w:bCs/>
          <w:sz w:val="24"/>
          <w:szCs w:val="24"/>
        </w:rPr>
        <w:t xml:space="preserve">O Box </w:t>
      </w:r>
      <w:r w:rsidR="007114DF">
        <w:rPr>
          <w:rFonts w:cs="Arial"/>
          <w:b/>
          <w:bCs/>
          <w:sz w:val="24"/>
          <w:szCs w:val="24"/>
        </w:rPr>
        <w:t xml:space="preserve">51, </w:t>
      </w:r>
      <w:r w:rsidR="003328C2" w:rsidRPr="0018125B">
        <w:rPr>
          <w:rFonts w:cs="Arial"/>
          <w:b/>
          <w:bCs/>
          <w:sz w:val="24"/>
          <w:szCs w:val="24"/>
        </w:rPr>
        <w:t xml:space="preserve"> Rarotonga, Cook Islands </w:t>
      </w:r>
      <w:r w:rsidR="003328C2" w:rsidRPr="0018125B">
        <w:rPr>
          <w:rFonts w:cs="Arial"/>
          <w:sz w:val="24"/>
          <w:szCs w:val="24"/>
        </w:rPr>
        <w:t>(</w:t>
      </w:r>
      <w:r>
        <w:rPr>
          <w:rFonts w:cs="Arial"/>
          <w:sz w:val="24"/>
          <w:szCs w:val="24"/>
        </w:rPr>
        <w:t xml:space="preserve">“ACL” or </w:t>
      </w:r>
      <w:r w:rsidR="003328C2" w:rsidRPr="0018125B">
        <w:rPr>
          <w:rFonts w:cs="Arial"/>
          <w:sz w:val="24"/>
          <w:szCs w:val="24"/>
        </w:rPr>
        <w:t xml:space="preserve">“the Employer”), and </w:t>
      </w:r>
    </w:p>
    <w:p w14:paraId="66862D01" w14:textId="77777777" w:rsidR="00DE3968" w:rsidRDefault="00DE3968" w:rsidP="003328C2">
      <w:pPr>
        <w:autoSpaceDE w:val="0"/>
        <w:autoSpaceDN w:val="0"/>
        <w:adjustRightInd w:val="0"/>
        <w:spacing w:after="0" w:line="240" w:lineRule="auto"/>
        <w:rPr>
          <w:rFonts w:cs="Arial"/>
          <w:sz w:val="24"/>
          <w:szCs w:val="24"/>
        </w:rPr>
      </w:pPr>
    </w:p>
    <w:p w14:paraId="56DC7156" w14:textId="1C5E3E3B" w:rsidR="003328C2" w:rsidRPr="0018125B" w:rsidRDefault="003328C2" w:rsidP="003328C2">
      <w:pPr>
        <w:autoSpaceDE w:val="0"/>
        <w:autoSpaceDN w:val="0"/>
        <w:adjustRightInd w:val="0"/>
        <w:spacing w:after="0" w:line="240" w:lineRule="auto"/>
        <w:rPr>
          <w:rFonts w:cs="Arial"/>
          <w:sz w:val="24"/>
          <w:szCs w:val="24"/>
        </w:rPr>
      </w:pPr>
      <w:r w:rsidRPr="0018125B">
        <w:rPr>
          <w:rFonts w:cs="Arial"/>
          <w:sz w:val="24"/>
          <w:szCs w:val="24"/>
        </w:rPr>
        <w:t xml:space="preserve">(2) </w:t>
      </w:r>
      <w:r w:rsidRPr="0018125B">
        <w:rPr>
          <w:rFonts w:cs="Arial"/>
          <w:b/>
          <w:bCs/>
          <w:sz w:val="24"/>
          <w:szCs w:val="24"/>
        </w:rPr>
        <w:t>[</w:t>
      </w:r>
      <w:r w:rsidRPr="0018125B">
        <w:rPr>
          <w:rFonts w:cs="Arial"/>
          <w:b/>
          <w:bCs/>
          <w:sz w:val="24"/>
          <w:szCs w:val="24"/>
          <w:highlight w:val="yellow"/>
        </w:rPr>
        <w:t>Contractor</w:t>
      </w:r>
      <w:r w:rsidRPr="0018125B">
        <w:rPr>
          <w:rFonts w:cs="Arial"/>
          <w:b/>
          <w:bCs/>
          <w:sz w:val="24"/>
          <w:szCs w:val="24"/>
        </w:rPr>
        <w:t>]</w:t>
      </w:r>
      <w:r w:rsidRPr="0018125B">
        <w:rPr>
          <w:rFonts w:cs="Arial"/>
          <w:sz w:val="24"/>
          <w:szCs w:val="24"/>
        </w:rPr>
        <w:t xml:space="preserve">, a corporation incorporated under the laws of </w:t>
      </w:r>
      <w:r w:rsidRPr="0018125B">
        <w:rPr>
          <w:rFonts w:cs="Arial"/>
          <w:b/>
          <w:bCs/>
          <w:sz w:val="24"/>
          <w:szCs w:val="24"/>
        </w:rPr>
        <w:t>[</w:t>
      </w:r>
      <w:r w:rsidRPr="0018125B">
        <w:rPr>
          <w:rFonts w:cs="Arial"/>
          <w:b/>
          <w:bCs/>
          <w:sz w:val="24"/>
          <w:szCs w:val="24"/>
          <w:highlight w:val="yellow"/>
        </w:rPr>
        <w:t>jurisdiction</w:t>
      </w:r>
      <w:r w:rsidRPr="0018125B">
        <w:rPr>
          <w:rFonts w:cs="Arial"/>
          <w:b/>
          <w:bCs/>
          <w:sz w:val="24"/>
          <w:szCs w:val="24"/>
        </w:rPr>
        <w:t>]</w:t>
      </w:r>
      <w:r w:rsidRPr="0018125B">
        <w:rPr>
          <w:rFonts w:cs="Arial"/>
          <w:sz w:val="24"/>
          <w:szCs w:val="24"/>
        </w:rPr>
        <w:t xml:space="preserve"> and having its principal place of business [</w:t>
      </w:r>
      <w:r w:rsidRPr="0018125B">
        <w:rPr>
          <w:rFonts w:cs="Arial"/>
          <w:b/>
          <w:sz w:val="24"/>
          <w:szCs w:val="24"/>
          <w:highlight w:val="yellow"/>
        </w:rPr>
        <w:t>business address</w:t>
      </w:r>
      <w:r w:rsidRPr="0018125B">
        <w:rPr>
          <w:rFonts w:cs="Arial"/>
          <w:b/>
          <w:sz w:val="24"/>
          <w:szCs w:val="24"/>
        </w:rPr>
        <w:t>]</w:t>
      </w:r>
      <w:r w:rsidRPr="0018125B">
        <w:rPr>
          <w:rFonts w:cs="Arial"/>
          <w:sz w:val="24"/>
          <w:szCs w:val="24"/>
        </w:rPr>
        <w:t xml:space="preserve"> (“the Contractor”).</w:t>
      </w:r>
    </w:p>
    <w:p w14:paraId="61F4D4CB" w14:textId="77777777" w:rsidR="003328C2" w:rsidRPr="0018125B" w:rsidRDefault="003328C2" w:rsidP="003328C2">
      <w:pPr>
        <w:autoSpaceDE w:val="0"/>
        <w:autoSpaceDN w:val="0"/>
        <w:adjustRightInd w:val="0"/>
        <w:spacing w:after="0" w:line="240" w:lineRule="auto"/>
        <w:rPr>
          <w:rFonts w:cs="Arial"/>
          <w:sz w:val="24"/>
          <w:szCs w:val="24"/>
        </w:rPr>
      </w:pPr>
    </w:p>
    <w:p w14:paraId="089466D0" w14:textId="77777777" w:rsidR="003328C2" w:rsidRPr="0018125B" w:rsidRDefault="003328C2" w:rsidP="003328C2">
      <w:pPr>
        <w:autoSpaceDE w:val="0"/>
        <w:autoSpaceDN w:val="0"/>
        <w:adjustRightInd w:val="0"/>
        <w:spacing w:after="0" w:line="240" w:lineRule="auto"/>
        <w:rPr>
          <w:rFonts w:cs="Arial"/>
          <w:b/>
          <w:sz w:val="24"/>
          <w:szCs w:val="24"/>
        </w:rPr>
      </w:pPr>
      <w:r w:rsidRPr="0018125B">
        <w:rPr>
          <w:rFonts w:cs="Arial"/>
          <w:b/>
          <w:sz w:val="24"/>
          <w:szCs w:val="24"/>
        </w:rPr>
        <w:t>BACKGROUND</w:t>
      </w:r>
    </w:p>
    <w:p w14:paraId="4038DEBA" w14:textId="77777777" w:rsidR="003328C2" w:rsidRPr="0018125B" w:rsidRDefault="003328C2" w:rsidP="003328C2">
      <w:pPr>
        <w:autoSpaceDE w:val="0"/>
        <w:autoSpaceDN w:val="0"/>
        <w:adjustRightInd w:val="0"/>
        <w:spacing w:after="0" w:line="240" w:lineRule="auto"/>
        <w:rPr>
          <w:rFonts w:cs="Arial"/>
          <w:b/>
          <w:sz w:val="24"/>
          <w:szCs w:val="24"/>
        </w:rPr>
      </w:pPr>
    </w:p>
    <w:p w14:paraId="60C56301" w14:textId="77777777" w:rsidR="007114DF" w:rsidRDefault="003328C2" w:rsidP="0058351B">
      <w:pPr>
        <w:pStyle w:val="ListParagraph"/>
        <w:numPr>
          <w:ilvl w:val="0"/>
          <w:numId w:val="30"/>
        </w:numPr>
        <w:autoSpaceDE w:val="0"/>
        <w:autoSpaceDN w:val="0"/>
        <w:adjustRightInd w:val="0"/>
        <w:spacing w:after="0" w:line="240" w:lineRule="auto"/>
      </w:pPr>
      <w:r w:rsidRPr="0018125B">
        <w:rPr>
          <w:rFonts w:cs="Arial"/>
          <w:sz w:val="24"/>
          <w:szCs w:val="24"/>
        </w:rPr>
        <w:t xml:space="preserve">The Employer </w:t>
      </w:r>
      <w:r w:rsidRPr="0018125B">
        <w:t xml:space="preserve">intends to acquire the services of a suitably qualified contractor to complete trench excavation, </w:t>
      </w:r>
      <w:r w:rsidR="007114DF">
        <w:t xml:space="preserve">duct / conduit installation, manhole creation and </w:t>
      </w:r>
      <w:r w:rsidRPr="0018125B">
        <w:t>reinstatement</w:t>
      </w:r>
      <w:r w:rsidR="007114DF">
        <w:t xml:space="preserve">, including roadway reinstatement, </w:t>
      </w:r>
      <w:r w:rsidRPr="0018125B">
        <w:t xml:space="preserve"> </w:t>
      </w:r>
      <w:r w:rsidR="007114DF">
        <w:t>in Rarotonga and Aitutaki</w:t>
      </w:r>
      <w:r w:rsidRPr="0018125B">
        <w:t xml:space="preserve"> under the “</w:t>
      </w:r>
      <w:r w:rsidR="007114DF">
        <w:t>MANATUA SUBMARINE CABLE INSTALLATION:</w:t>
      </w:r>
    </w:p>
    <w:p w14:paraId="0F740A9D" w14:textId="77777777" w:rsidR="00DD636E" w:rsidRDefault="007114DF" w:rsidP="0058351B">
      <w:pPr>
        <w:pStyle w:val="ListParagraph"/>
        <w:numPr>
          <w:ilvl w:val="0"/>
          <w:numId w:val="30"/>
        </w:numPr>
        <w:autoSpaceDE w:val="0"/>
        <w:autoSpaceDN w:val="0"/>
        <w:adjustRightInd w:val="0"/>
        <w:spacing w:after="0" w:line="240" w:lineRule="auto"/>
      </w:pPr>
      <w:r>
        <w:t>TERRESTRIAL TRENCHING, DUCTING AND MANHOLE WORKS</w:t>
      </w:r>
      <w:r w:rsidR="003328C2" w:rsidRPr="0018125B">
        <w:t>”</w:t>
      </w:r>
      <w:r>
        <w:t xml:space="preserve"> project</w:t>
      </w:r>
      <w:r w:rsidR="003328C2" w:rsidRPr="0018125B">
        <w:t xml:space="preserve">.  </w:t>
      </w:r>
    </w:p>
    <w:p w14:paraId="71C7D610" w14:textId="77777777" w:rsidR="003328C2" w:rsidRPr="0018125B" w:rsidRDefault="003328C2" w:rsidP="003328C2">
      <w:pPr>
        <w:pStyle w:val="ListParagraph"/>
        <w:autoSpaceDE w:val="0"/>
        <w:autoSpaceDN w:val="0"/>
        <w:adjustRightInd w:val="0"/>
        <w:spacing w:after="0" w:line="240" w:lineRule="auto"/>
      </w:pPr>
    </w:p>
    <w:p w14:paraId="1A6C2A63" w14:textId="77777777" w:rsidR="003328C2" w:rsidRPr="0018125B" w:rsidRDefault="003328C2" w:rsidP="003328C2">
      <w:r w:rsidRPr="0018125B">
        <w:t xml:space="preserve">This project extends over </w:t>
      </w:r>
      <w:r w:rsidR="007114DF">
        <w:t>7.9km</w:t>
      </w:r>
      <w:r w:rsidRPr="0018125B">
        <w:t xml:space="preserve"> covering the following locations:</w:t>
      </w:r>
    </w:p>
    <w:p w14:paraId="42A2D422" w14:textId="77777777" w:rsidR="003328C2" w:rsidRPr="0018125B" w:rsidRDefault="003328C2" w:rsidP="003328C2">
      <w:pPr>
        <w:spacing w:after="0"/>
      </w:pPr>
    </w:p>
    <w:tbl>
      <w:tblPr>
        <w:tblStyle w:val="TableGrid"/>
        <w:tblW w:w="0" w:type="auto"/>
        <w:tblLook w:val="04A0" w:firstRow="1" w:lastRow="0" w:firstColumn="1" w:lastColumn="0" w:noHBand="0" w:noVBand="1"/>
      </w:tblPr>
      <w:tblGrid>
        <w:gridCol w:w="413"/>
        <w:gridCol w:w="7433"/>
        <w:gridCol w:w="1214"/>
      </w:tblGrid>
      <w:tr w:rsidR="007114DF" w:rsidRPr="00CB10F1" w14:paraId="469B53A0" w14:textId="77777777" w:rsidTr="00920377">
        <w:tc>
          <w:tcPr>
            <w:tcW w:w="421" w:type="dxa"/>
          </w:tcPr>
          <w:p w14:paraId="7BB0F0B8" w14:textId="77777777" w:rsidR="007114DF" w:rsidRPr="00746CB7" w:rsidRDefault="007114DF" w:rsidP="00920377">
            <w:pPr>
              <w:spacing w:after="200" w:line="276" w:lineRule="auto"/>
              <w:rPr>
                <w:b/>
              </w:rPr>
            </w:pPr>
          </w:p>
        </w:tc>
        <w:tc>
          <w:tcPr>
            <w:tcW w:w="8017" w:type="dxa"/>
          </w:tcPr>
          <w:p w14:paraId="4E0FB0EA" w14:textId="77777777" w:rsidR="007114DF" w:rsidRPr="00746CB7" w:rsidRDefault="007114DF" w:rsidP="00920377">
            <w:pPr>
              <w:spacing w:after="200" w:line="276" w:lineRule="auto"/>
              <w:rPr>
                <w:b/>
              </w:rPr>
            </w:pPr>
            <w:r w:rsidRPr="00260C49">
              <w:rPr>
                <w:b/>
              </w:rPr>
              <w:t xml:space="preserve">Description of location </w:t>
            </w:r>
          </w:p>
        </w:tc>
        <w:tc>
          <w:tcPr>
            <w:tcW w:w="1234" w:type="dxa"/>
          </w:tcPr>
          <w:p w14:paraId="4B02D467" w14:textId="77777777" w:rsidR="007114DF" w:rsidRPr="00260C49" w:rsidRDefault="007114DF" w:rsidP="00920377">
            <w:pPr>
              <w:spacing w:line="276" w:lineRule="auto"/>
              <w:rPr>
                <w:b/>
              </w:rPr>
            </w:pPr>
            <w:r w:rsidRPr="00260C49">
              <w:rPr>
                <w:b/>
              </w:rPr>
              <w:t>Distance</w:t>
            </w:r>
          </w:p>
        </w:tc>
      </w:tr>
      <w:tr w:rsidR="007114DF" w:rsidRPr="00CB10F1" w14:paraId="6DDB7205" w14:textId="77777777" w:rsidTr="00920377">
        <w:tc>
          <w:tcPr>
            <w:tcW w:w="421" w:type="dxa"/>
          </w:tcPr>
          <w:p w14:paraId="4FE403A8" w14:textId="77777777" w:rsidR="007114DF" w:rsidRPr="00746CB7" w:rsidRDefault="007114DF" w:rsidP="00920377">
            <w:pPr>
              <w:spacing w:after="200" w:line="276" w:lineRule="auto"/>
            </w:pPr>
            <w:r w:rsidRPr="00260C49">
              <w:t>1</w:t>
            </w:r>
          </w:p>
        </w:tc>
        <w:tc>
          <w:tcPr>
            <w:tcW w:w="8017" w:type="dxa"/>
          </w:tcPr>
          <w:p w14:paraId="796D1866" w14:textId="77777777" w:rsidR="007114DF" w:rsidRPr="00746CB7" w:rsidRDefault="007114DF" w:rsidP="00920377">
            <w:pPr>
              <w:spacing w:after="200" w:line="276" w:lineRule="auto"/>
            </w:pPr>
            <w:r>
              <w:t xml:space="preserve">Rarotonga </w:t>
            </w:r>
          </w:p>
        </w:tc>
        <w:tc>
          <w:tcPr>
            <w:tcW w:w="1234" w:type="dxa"/>
          </w:tcPr>
          <w:p w14:paraId="694DEF1F" w14:textId="77777777" w:rsidR="007114DF" w:rsidRPr="00746CB7" w:rsidRDefault="007114DF" w:rsidP="00920377">
            <w:pPr>
              <w:spacing w:after="200" w:line="276" w:lineRule="auto"/>
              <w:jc w:val="center"/>
            </w:pPr>
            <w:r>
              <w:t>1.6km</w:t>
            </w:r>
          </w:p>
        </w:tc>
      </w:tr>
      <w:tr w:rsidR="007114DF" w:rsidRPr="00CB10F1" w14:paraId="56512F1E" w14:textId="77777777" w:rsidTr="00920377">
        <w:tc>
          <w:tcPr>
            <w:tcW w:w="421" w:type="dxa"/>
          </w:tcPr>
          <w:p w14:paraId="16B20A07" w14:textId="77777777" w:rsidR="007114DF" w:rsidRPr="00746CB7" w:rsidRDefault="007114DF" w:rsidP="00920377">
            <w:pPr>
              <w:spacing w:after="200" w:line="276" w:lineRule="auto"/>
            </w:pPr>
            <w:r w:rsidRPr="00260C49">
              <w:t>2</w:t>
            </w:r>
          </w:p>
        </w:tc>
        <w:tc>
          <w:tcPr>
            <w:tcW w:w="8017" w:type="dxa"/>
          </w:tcPr>
          <w:p w14:paraId="47376AB6" w14:textId="77777777" w:rsidR="007114DF" w:rsidRPr="00746CB7" w:rsidRDefault="007114DF" w:rsidP="00920377">
            <w:pPr>
              <w:spacing w:after="200" w:line="276" w:lineRule="auto"/>
            </w:pPr>
            <w:r>
              <w:t xml:space="preserve">Aitutaki </w:t>
            </w:r>
          </w:p>
        </w:tc>
        <w:tc>
          <w:tcPr>
            <w:tcW w:w="1234" w:type="dxa"/>
          </w:tcPr>
          <w:p w14:paraId="34059C7D" w14:textId="77777777" w:rsidR="007114DF" w:rsidRPr="00746CB7" w:rsidDel="006B210E" w:rsidRDefault="007114DF" w:rsidP="00920377">
            <w:pPr>
              <w:spacing w:after="200" w:line="276" w:lineRule="auto"/>
              <w:jc w:val="center"/>
            </w:pPr>
            <w:r>
              <w:t>6.3km</w:t>
            </w:r>
          </w:p>
        </w:tc>
      </w:tr>
      <w:tr w:rsidR="007114DF" w:rsidRPr="00CB10F1" w14:paraId="4DDFBCA6" w14:textId="77777777" w:rsidTr="00920377">
        <w:tc>
          <w:tcPr>
            <w:tcW w:w="421" w:type="dxa"/>
          </w:tcPr>
          <w:p w14:paraId="03896539" w14:textId="77777777" w:rsidR="007114DF" w:rsidRPr="00746CB7" w:rsidRDefault="007114DF" w:rsidP="00920377">
            <w:pPr>
              <w:spacing w:after="200" w:line="276" w:lineRule="auto"/>
            </w:pPr>
          </w:p>
        </w:tc>
        <w:tc>
          <w:tcPr>
            <w:tcW w:w="8017" w:type="dxa"/>
          </w:tcPr>
          <w:p w14:paraId="48FCEE95" w14:textId="77777777" w:rsidR="007114DF" w:rsidRPr="00746CB7" w:rsidRDefault="007114DF" w:rsidP="00920377">
            <w:pPr>
              <w:spacing w:after="200" w:line="276" w:lineRule="auto"/>
              <w:rPr>
                <w:b/>
              </w:rPr>
            </w:pPr>
            <w:r w:rsidRPr="00260C49">
              <w:rPr>
                <w:b/>
              </w:rPr>
              <w:t>Total</w:t>
            </w:r>
          </w:p>
        </w:tc>
        <w:tc>
          <w:tcPr>
            <w:tcW w:w="1234" w:type="dxa"/>
          </w:tcPr>
          <w:p w14:paraId="2A59B0C8" w14:textId="77777777" w:rsidR="007114DF" w:rsidRPr="00746CB7" w:rsidRDefault="007114DF" w:rsidP="00920377">
            <w:pPr>
              <w:spacing w:after="200" w:line="276" w:lineRule="auto"/>
              <w:jc w:val="center"/>
            </w:pPr>
            <w:r>
              <w:t>7.9km</w:t>
            </w:r>
          </w:p>
        </w:tc>
      </w:tr>
    </w:tbl>
    <w:p w14:paraId="1B551DE6" w14:textId="77777777" w:rsidR="007114DF" w:rsidRPr="003341B5" w:rsidRDefault="007114DF" w:rsidP="007114DF">
      <w:pPr>
        <w:pStyle w:val="ListParagraph"/>
        <w:spacing w:after="0"/>
        <w:rPr>
          <w:sz w:val="24"/>
          <w:szCs w:val="24"/>
        </w:rPr>
      </w:pPr>
    </w:p>
    <w:p w14:paraId="2B68C21E" w14:textId="77777777" w:rsidR="003328C2" w:rsidRPr="0018125B" w:rsidRDefault="003328C2" w:rsidP="003328C2">
      <w:pPr>
        <w:pStyle w:val="ListParagraph"/>
        <w:rPr>
          <w:rFonts w:cs="Arial"/>
          <w:sz w:val="24"/>
          <w:szCs w:val="24"/>
        </w:rPr>
      </w:pPr>
    </w:p>
    <w:p w14:paraId="6CEBD043" w14:textId="77777777" w:rsidR="003328C2" w:rsidRPr="0018125B" w:rsidRDefault="003328C2" w:rsidP="003328C2">
      <w:pPr>
        <w:pStyle w:val="ListParagraph"/>
        <w:spacing w:line="240" w:lineRule="auto"/>
        <w:ind w:left="851"/>
        <w:rPr>
          <w:rFonts w:cs="Arial"/>
          <w:sz w:val="24"/>
          <w:szCs w:val="24"/>
        </w:rPr>
      </w:pPr>
    </w:p>
    <w:p w14:paraId="2DA1929A" w14:textId="77777777" w:rsidR="00DD636E" w:rsidRDefault="003328C2" w:rsidP="0058351B">
      <w:pPr>
        <w:pStyle w:val="ListParagraph"/>
        <w:numPr>
          <w:ilvl w:val="0"/>
          <w:numId w:val="30"/>
        </w:numPr>
        <w:rPr>
          <w:rFonts w:cs="Arial"/>
          <w:sz w:val="24"/>
          <w:szCs w:val="24"/>
        </w:rPr>
      </w:pPr>
      <w:r w:rsidRPr="002B13CB">
        <w:rPr>
          <w:rFonts w:cs="Arial"/>
          <w:sz w:val="24"/>
          <w:szCs w:val="24"/>
        </w:rPr>
        <w:t>Appendix 2 details</w:t>
      </w:r>
      <w:r w:rsidRPr="0018125B">
        <w:rPr>
          <w:rFonts w:cs="Arial"/>
          <w:sz w:val="24"/>
          <w:szCs w:val="24"/>
        </w:rPr>
        <w:t xml:space="preserve"> the schedule and programming and outputs and outcomes.</w:t>
      </w:r>
    </w:p>
    <w:p w14:paraId="2A81E5F4" w14:textId="77777777" w:rsidR="003328C2" w:rsidRPr="0018125B" w:rsidRDefault="003328C2" w:rsidP="003328C2">
      <w:pPr>
        <w:pStyle w:val="ListParagraph"/>
        <w:rPr>
          <w:rFonts w:cs="Arial"/>
          <w:sz w:val="24"/>
          <w:szCs w:val="24"/>
        </w:rPr>
      </w:pPr>
    </w:p>
    <w:p w14:paraId="545F8A78" w14:textId="77777777" w:rsidR="00DD636E" w:rsidRDefault="003328C2" w:rsidP="0058351B">
      <w:pPr>
        <w:pStyle w:val="ListParagraph"/>
        <w:numPr>
          <w:ilvl w:val="0"/>
          <w:numId w:val="30"/>
        </w:numPr>
        <w:rPr>
          <w:rFonts w:cs="Arial"/>
          <w:sz w:val="24"/>
          <w:szCs w:val="24"/>
        </w:rPr>
      </w:pPr>
      <w:r w:rsidRPr="0018125B">
        <w:rPr>
          <w:rFonts w:cs="Arial"/>
          <w:sz w:val="24"/>
          <w:szCs w:val="24"/>
        </w:rPr>
        <w:t>The parties have agreed to contract on the terms set out below.</w:t>
      </w:r>
    </w:p>
    <w:p w14:paraId="70500CB6" w14:textId="77777777" w:rsidR="003328C2" w:rsidRPr="0018125B" w:rsidRDefault="003328C2" w:rsidP="003328C2">
      <w:pPr>
        <w:rPr>
          <w:rFonts w:cs="Arial"/>
          <w:sz w:val="24"/>
          <w:szCs w:val="24"/>
        </w:rPr>
      </w:pPr>
    </w:p>
    <w:p w14:paraId="4A048A44" w14:textId="77777777" w:rsidR="003328C2" w:rsidRPr="0018125B" w:rsidRDefault="003328C2" w:rsidP="003328C2">
      <w:pPr>
        <w:rPr>
          <w:rFonts w:cs="Arial"/>
          <w:sz w:val="24"/>
          <w:szCs w:val="24"/>
        </w:rPr>
      </w:pPr>
    </w:p>
    <w:p w14:paraId="2B393F20" w14:textId="77777777" w:rsidR="003328C2" w:rsidRPr="0018125B" w:rsidRDefault="003328C2" w:rsidP="003328C2">
      <w:pPr>
        <w:rPr>
          <w:rFonts w:cs="Arial"/>
          <w:sz w:val="24"/>
          <w:szCs w:val="24"/>
        </w:rPr>
      </w:pPr>
    </w:p>
    <w:p w14:paraId="4E378218" w14:textId="77777777" w:rsidR="003328C2" w:rsidRPr="0018125B" w:rsidRDefault="003328C2" w:rsidP="003328C2">
      <w:pPr>
        <w:rPr>
          <w:rFonts w:cs="Arial"/>
          <w:sz w:val="24"/>
          <w:szCs w:val="24"/>
        </w:rPr>
      </w:pPr>
    </w:p>
    <w:p w14:paraId="4286B9E5" w14:textId="77777777" w:rsidR="003328C2" w:rsidRDefault="003328C2" w:rsidP="003328C2">
      <w:pPr>
        <w:rPr>
          <w:rFonts w:cs="Arial"/>
          <w:sz w:val="24"/>
          <w:szCs w:val="24"/>
        </w:rPr>
      </w:pPr>
    </w:p>
    <w:p w14:paraId="4596649A" w14:textId="77777777" w:rsidR="003328C2" w:rsidRPr="0018125B" w:rsidRDefault="003328C2" w:rsidP="003328C2">
      <w:pPr>
        <w:rPr>
          <w:rFonts w:cs="Arial"/>
          <w:sz w:val="24"/>
          <w:szCs w:val="24"/>
        </w:rPr>
      </w:pPr>
    </w:p>
    <w:p w14:paraId="359E3CB1" w14:textId="77777777" w:rsidR="003328C2" w:rsidRPr="0018125B" w:rsidRDefault="003328C2" w:rsidP="003328C2">
      <w:pPr>
        <w:autoSpaceDE w:val="0"/>
        <w:autoSpaceDN w:val="0"/>
        <w:adjustRightInd w:val="0"/>
        <w:spacing w:after="0" w:line="240" w:lineRule="auto"/>
        <w:rPr>
          <w:rFonts w:cs="Arial"/>
          <w:sz w:val="24"/>
          <w:szCs w:val="24"/>
        </w:rPr>
      </w:pPr>
    </w:p>
    <w:p w14:paraId="128B167D" w14:textId="77777777" w:rsidR="003328C2" w:rsidRPr="0018125B" w:rsidRDefault="003328C2" w:rsidP="003328C2">
      <w:pPr>
        <w:autoSpaceDE w:val="0"/>
        <w:autoSpaceDN w:val="0"/>
        <w:adjustRightInd w:val="0"/>
        <w:spacing w:after="0" w:line="240" w:lineRule="auto"/>
        <w:rPr>
          <w:rFonts w:cs="Arial"/>
          <w:b/>
          <w:sz w:val="24"/>
          <w:szCs w:val="24"/>
        </w:rPr>
      </w:pPr>
      <w:r w:rsidRPr="0018125B">
        <w:rPr>
          <w:rFonts w:cs="Arial"/>
          <w:b/>
          <w:sz w:val="24"/>
          <w:szCs w:val="24"/>
        </w:rPr>
        <w:t>AGREEMENT</w:t>
      </w:r>
    </w:p>
    <w:p w14:paraId="7CEA781F" w14:textId="77777777" w:rsidR="003328C2" w:rsidRPr="0018125B" w:rsidRDefault="003328C2" w:rsidP="003328C2">
      <w:pPr>
        <w:autoSpaceDE w:val="0"/>
        <w:autoSpaceDN w:val="0"/>
        <w:adjustRightInd w:val="0"/>
        <w:spacing w:after="0" w:line="240" w:lineRule="auto"/>
        <w:rPr>
          <w:rFonts w:cs="Arial"/>
          <w:b/>
          <w:bCs/>
          <w:sz w:val="24"/>
          <w:szCs w:val="24"/>
        </w:rPr>
      </w:pPr>
    </w:p>
    <w:p w14:paraId="4A0F3EBD" w14:textId="77777777" w:rsidR="003328C2" w:rsidRPr="0018125B" w:rsidRDefault="003328C2" w:rsidP="003328C2">
      <w:pPr>
        <w:autoSpaceDE w:val="0"/>
        <w:autoSpaceDN w:val="0"/>
        <w:adjustRightInd w:val="0"/>
        <w:spacing w:after="0" w:line="240" w:lineRule="auto"/>
        <w:rPr>
          <w:rFonts w:cs="Arial"/>
          <w:b/>
          <w:bCs/>
          <w:sz w:val="24"/>
          <w:szCs w:val="24"/>
        </w:rPr>
      </w:pPr>
      <w:r w:rsidRPr="0018125B">
        <w:rPr>
          <w:rFonts w:cs="Arial"/>
          <w:b/>
          <w:bCs/>
          <w:sz w:val="24"/>
          <w:szCs w:val="24"/>
        </w:rPr>
        <w:t>Article 1 Contract Documents</w:t>
      </w:r>
    </w:p>
    <w:p w14:paraId="45E6ADB4" w14:textId="77777777" w:rsidR="003328C2" w:rsidRPr="0018125B" w:rsidRDefault="003328C2" w:rsidP="003328C2">
      <w:pPr>
        <w:autoSpaceDE w:val="0"/>
        <w:autoSpaceDN w:val="0"/>
        <w:adjustRightInd w:val="0"/>
        <w:spacing w:after="0" w:line="240" w:lineRule="auto"/>
        <w:rPr>
          <w:rFonts w:cs="Arial"/>
          <w:b/>
          <w:bCs/>
          <w:sz w:val="24"/>
          <w:szCs w:val="24"/>
        </w:rPr>
      </w:pPr>
    </w:p>
    <w:p w14:paraId="3DA2B273" w14:textId="77777777" w:rsidR="003328C2" w:rsidRPr="0018125B" w:rsidRDefault="003328C2" w:rsidP="003328C2">
      <w:pPr>
        <w:autoSpaceDE w:val="0"/>
        <w:autoSpaceDN w:val="0"/>
        <w:adjustRightInd w:val="0"/>
        <w:spacing w:after="0" w:line="240" w:lineRule="auto"/>
        <w:ind w:left="1418" w:hanging="567"/>
        <w:rPr>
          <w:rFonts w:cs="Arial"/>
          <w:sz w:val="24"/>
          <w:szCs w:val="24"/>
        </w:rPr>
      </w:pPr>
      <w:r w:rsidRPr="0018125B">
        <w:rPr>
          <w:rFonts w:cs="Arial"/>
          <w:sz w:val="24"/>
          <w:szCs w:val="24"/>
        </w:rPr>
        <w:t xml:space="preserve">1.1 </w:t>
      </w:r>
      <w:r w:rsidRPr="0018125B">
        <w:rPr>
          <w:rFonts w:cs="Arial"/>
          <w:sz w:val="24"/>
          <w:szCs w:val="24"/>
        </w:rPr>
        <w:tab/>
      </w:r>
      <w:r w:rsidRPr="0018125B">
        <w:rPr>
          <w:rFonts w:cs="Arial"/>
          <w:b/>
          <w:bCs/>
          <w:sz w:val="24"/>
          <w:szCs w:val="24"/>
        </w:rPr>
        <w:t>Contract Documents</w:t>
      </w:r>
      <w:r w:rsidRPr="0018125B">
        <w:rPr>
          <w:rFonts w:cs="Arial"/>
          <w:sz w:val="24"/>
          <w:szCs w:val="24"/>
        </w:rPr>
        <w:t>. The following documents constitute the contract between the Employer and the Contractor, and each must be read and construed as an integral part of the Contract:</w:t>
      </w:r>
    </w:p>
    <w:p w14:paraId="25A4BA60" w14:textId="77777777" w:rsidR="00DD636E" w:rsidRDefault="003328C2" w:rsidP="0058351B">
      <w:pPr>
        <w:pStyle w:val="ListParagraph"/>
        <w:numPr>
          <w:ilvl w:val="0"/>
          <w:numId w:val="28"/>
        </w:numPr>
        <w:autoSpaceDE w:val="0"/>
        <w:autoSpaceDN w:val="0"/>
        <w:adjustRightInd w:val="0"/>
        <w:spacing w:after="0" w:line="240" w:lineRule="auto"/>
        <w:contextualSpacing w:val="0"/>
        <w:rPr>
          <w:rFonts w:cs="Arial"/>
          <w:sz w:val="24"/>
          <w:szCs w:val="24"/>
        </w:rPr>
      </w:pPr>
      <w:r w:rsidRPr="0018125B">
        <w:rPr>
          <w:rFonts w:cs="Arial"/>
          <w:sz w:val="24"/>
          <w:szCs w:val="24"/>
        </w:rPr>
        <w:t>This Contract Agreement and the Appendices its (this document)</w:t>
      </w:r>
    </w:p>
    <w:p w14:paraId="3B8EAB20" w14:textId="77777777" w:rsidR="00DD636E" w:rsidRDefault="003328C2" w:rsidP="0058351B">
      <w:pPr>
        <w:pStyle w:val="ListParagraph"/>
        <w:numPr>
          <w:ilvl w:val="0"/>
          <w:numId w:val="28"/>
        </w:numPr>
        <w:autoSpaceDE w:val="0"/>
        <w:autoSpaceDN w:val="0"/>
        <w:adjustRightInd w:val="0"/>
        <w:spacing w:after="0" w:line="240" w:lineRule="auto"/>
        <w:contextualSpacing w:val="0"/>
        <w:rPr>
          <w:rFonts w:cs="Arial"/>
          <w:sz w:val="24"/>
          <w:szCs w:val="24"/>
        </w:rPr>
      </w:pPr>
      <w:r w:rsidRPr="0018125B">
        <w:rPr>
          <w:rFonts w:cs="Arial"/>
          <w:sz w:val="24"/>
          <w:szCs w:val="24"/>
        </w:rPr>
        <w:t>Tender Documents</w:t>
      </w:r>
    </w:p>
    <w:p w14:paraId="6B47B194" w14:textId="77777777" w:rsidR="00DD636E" w:rsidRDefault="001B1340" w:rsidP="0058351B">
      <w:pPr>
        <w:pStyle w:val="ListParagraph"/>
        <w:numPr>
          <w:ilvl w:val="1"/>
          <w:numId w:val="28"/>
        </w:numPr>
        <w:autoSpaceDE w:val="0"/>
        <w:autoSpaceDN w:val="0"/>
        <w:adjustRightInd w:val="0"/>
        <w:spacing w:after="0" w:line="240" w:lineRule="auto"/>
        <w:contextualSpacing w:val="0"/>
        <w:rPr>
          <w:rFonts w:cs="Arial"/>
          <w:sz w:val="24"/>
          <w:szCs w:val="24"/>
        </w:rPr>
      </w:pPr>
      <w:r>
        <w:rPr>
          <w:rFonts w:cs="Arial"/>
          <w:sz w:val="24"/>
          <w:szCs w:val="24"/>
        </w:rPr>
        <w:t>ACL</w:t>
      </w:r>
      <w:r w:rsidR="003328C2" w:rsidRPr="0018125B">
        <w:rPr>
          <w:rFonts w:cs="Arial"/>
          <w:sz w:val="24"/>
          <w:szCs w:val="24"/>
        </w:rPr>
        <w:t xml:space="preserve"> Request for Tender Document </w:t>
      </w:r>
      <w:r w:rsidR="007114DF" w:rsidRPr="007114DF">
        <w:rPr>
          <w:rFonts w:cs="Arial"/>
          <w:sz w:val="24"/>
          <w:szCs w:val="24"/>
          <w:highlight w:val="yellow"/>
        </w:rPr>
        <w:t>TBD</w:t>
      </w:r>
    </w:p>
    <w:p w14:paraId="38747B7E" w14:textId="77777777" w:rsidR="00DD636E" w:rsidRDefault="003328C2" w:rsidP="0058351B">
      <w:pPr>
        <w:pStyle w:val="ListParagraph"/>
        <w:numPr>
          <w:ilvl w:val="1"/>
          <w:numId w:val="28"/>
        </w:numPr>
        <w:autoSpaceDE w:val="0"/>
        <w:autoSpaceDN w:val="0"/>
        <w:adjustRightInd w:val="0"/>
        <w:spacing w:after="0" w:line="240" w:lineRule="auto"/>
        <w:contextualSpacing w:val="0"/>
        <w:rPr>
          <w:rFonts w:cs="Arial"/>
          <w:sz w:val="24"/>
          <w:szCs w:val="24"/>
          <w:highlight w:val="yellow"/>
        </w:rPr>
      </w:pPr>
      <w:r w:rsidRPr="0018125B">
        <w:rPr>
          <w:rFonts w:cs="Arial"/>
          <w:sz w:val="24"/>
          <w:szCs w:val="24"/>
        </w:rPr>
        <w:t xml:space="preserve">Tender Request Response: </w:t>
      </w:r>
      <w:r w:rsidRPr="0018125B">
        <w:rPr>
          <w:rFonts w:cs="Arial"/>
          <w:sz w:val="24"/>
          <w:szCs w:val="24"/>
          <w:highlight w:val="yellow"/>
        </w:rPr>
        <w:t>[Service Contractor Submission and negotiated edits]</w:t>
      </w:r>
    </w:p>
    <w:p w14:paraId="67B26D02" w14:textId="77777777" w:rsidR="003328C2" w:rsidRPr="0018125B" w:rsidRDefault="003328C2" w:rsidP="003328C2">
      <w:pPr>
        <w:pStyle w:val="ListParagraph"/>
        <w:autoSpaceDE w:val="0"/>
        <w:autoSpaceDN w:val="0"/>
        <w:adjustRightInd w:val="0"/>
        <w:spacing w:after="0" w:line="240" w:lineRule="auto"/>
        <w:ind w:left="2138"/>
        <w:contextualSpacing w:val="0"/>
        <w:rPr>
          <w:rFonts w:cs="Arial"/>
          <w:sz w:val="24"/>
          <w:szCs w:val="24"/>
        </w:rPr>
      </w:pPr>
    </w:p>
    <w:p w14:paraId="430CD692" w14:textId="77777777" w:rsidR="003328C2" w:rsidRPr="0018125B" w:rsidRDefault="003328C2" w:rsidP="003328C2">
      <w:pPr>
        <w:autoSpaceDE w:val="0"/>
        <w:autoSpaceDN w:val="0"/>
        <w:adjustRightInd w:val="0"/>
        <w:spacing w:after="0" w:line="240" w:lineRule="auto"/>
        <w:ind w:left="1418" w:hanging="567"/>
        <w:rPr>
          <w:rFonts w:cs="Arial"/>
          <w:sz w:val="24"/>
          <w:szCs w:val="24"/>
        </w:rPr>
      </w:pPr>
      <w:r w:rsidRPr="0018125B">
        <w:rPr>
          <w:rFonts w:cs="Arial"/>
          <w:sz w:val="24"/>
          <w:szCs w:val="24"/>
        </w:rPr>
        <w:t xml:space="preserve">1.2 </w:t>
      </w:r>
      <w:r w:rsidRPr="0018125B">
        <w:rPr>
          <w:rFonts w:cs="Arial"/>
          <w:sz w:val="24"/>
          <w:szCs w:val="24"/>
        </w:rPr>
        <w:tab/>
      </w:r>
      <w:r w:rsidRPr="0018125B">
        <w:rPr>
          <w:rFonts w:cs="Arial"/>
          <w:b/>
          <w:bCs/>
          <w:sz w:val="24"/>
          <w:szCs w:val="24"/>
        </w:rPr>
        <w:t>Order of Precedence</w:t>
      </w:r>
      <w:r w:rsidRPr="0018125B">
        <w:rPr>
          <w:rFonts w:cs="Arial"/>
          <w:sz w:val="24"/>
          <w:szCs w:val="24"/>
        </w:rPr>
        <w:t xml:space="preserve"> if there is any ambiguity or conflict between the Contract Documents listed above, the order of precedence is the order in which the Contract Documents are listed in Article 1.1 (Contract Documents).</w:t>
      </w:r>
    </w:p>
    <w:p w14:paraId="5E9067A5" w14:textId="77777777" w:rsidR="003328C2" w:rsidRPr="0018125B" w:rsidRDefault="003328C2" w:rsidP="003328C2">
      <w:pPr>
        <w:autoSpaceDE w:val="0"/>
        <w:autoSpaceDN w:val="0"/>
        <w:adjustRightInd w:val="0"/>
        <w:spacing w:after="0" w:line="240" w:lineRule="auto"/>
        <w:rPr>
          <w:rFonts w:cs="Arial"/>
          <w:b/>
          <w:bCs/>
          <w:sz w:val="24"/>
          <w:szCs w:val="24"/>
        </w:rPr>
      </w:pPr>
    </w:p>
    <w:p w14:paraId="64E4FF27" w14:textId="77777777" w:rsidR="003328C2" w:rsidRPr="0018125B" w:rsidRDefault="003328C2" w:rsidP="003328C2">
      <w:pPr>
        <w:autoSpaceDE w:val="0"/>
        <w:autoSpaceDN w:val="0"/>
        <w:adjustRightInd w:val="0"/>
        <w:spacing w:after="0" w:line="240" w:lineRule="auto"/>
        <w:rPr>
          <w:rFonts w:cs="Arial"/>
          <w:b/>
          <w:bCs/>
          <w:sz w:val="24"/>
          <w:szCs w:val="24"/>
        </w:rPr>
      </w:pPr>
      <w:r w:rsidRPr="0018125B">
        <w:rPr>
          <w:rFonts w:cs="Arial"/>
          <w:b/>
          <w:bCs/>
          <w:sz w:val="24"/>
          <w:szCs w:val="24"/>
        </w:rPr>
        <w:t>Article 2 Contract Price and Terms of Payment</w:t>
      </w:r>
    </w:p>
    <w:p w14:paraId="401D6FAF" w14:textId="77777777" w:rsidR="003328C2" w:rsidRPr="0018125B" w:rsidRDefault="003328C2" w:rsidP="003328C2">
      <w:pPr>
        <w:autoSpaceDE w:val="0"/>
        <w:autoSpaceDN w:val="0"/>
        <w:adjustRightInd w:val="0"/>
        <w:spacing w:after="0" w:line="240" w:lineRule="auto"/>
        <w:rPr>
          <w:rFonts w:cs="Arial"/>
          <w:sz w:val="24"/>
          <w:szCs w:val="24"/>
        </w:rPr>
      </w:pPr>
    </w:p>
    <w:p w14:paraId="4452515C" w14:textId="77777777" w:rsidR="003328C2" w:rsidRPr="0018125B" w:rsidRDefault="003328C2" w:rsidP="003328C2">
      <w:pPr>
        <w:autoSpaceDE w:val="0"/>
        <w:autoSpaceDN w:val="0"/>
        <w:adjustRightInd w:val="0"/>
        <w:spacing w:after="0" w:line="240" w:lineRule="auto"/>
        <w:ind w:left="1418" w:hanging="567"/>
        <w:rPr>
          <w:rFonts w:cs="Arial"/>
          <w:sz w:val="24"/>
          <w:szCs w:val="24"/>
        </w:rPr>
      </w:pPr>
      <w:r w:rsidRPr="0018125B">
        <w:rPr>
          <w:rFonts w:cs="Arial"/>
          <w:sz w:val="24"/>
          <w:szCs w:val="24"/>
        </w:rPr>
        <w:t xml:space="preserve">2.1 </w:t>
      </w:r>
      <w:r w:rsidRPr="0018125B">
        <w:rPr>
          <w:rFonts w:cs="Arial"/>
          <w:sz w:val="24"/>
          <w:szCs w:val="24"/>
        </w:rPr>
        <w:tab/>
      </w:r>
      <w:r w:rsidRPr="0018125B">
        <w:rPr>
          <w:rFonts w:cs="Arial"/>
          <w:b/>
          <w:bCs/>
          <w:sz w:val="24"/>
          <w:szCs w:val="24"/>
        </w:rPr>
        <w:t>Contract Price</w:t>
      </w:r>
      <w:r w:rsidR="006A533C">
        <w:rPr>
          <w:rFonts w:cs="Arial"/>
          <w:b/>
          <w:bCs/>
          <w:sz w:val="24"/>
          <w:szCs w:val="24"/>
        </w:rPr>
        <w:t>:</w:t>
      </w:r>
      <w:r w:rsidRPr="0018125B">
        <w:rPr>
          <w:rFonts w:cs="Arial"/>
          <w:b/>
          <w:bCs/>
          <w:sz w:val="24"/>
          <w:szCs w:val="24"/>
        </w:rPr>
        <w:t xml:space="preserve"> </w:t>
      </w:r>
      <w:r w:rsidRPr="0018125B">
        <w:rPr>
          <w:rFonts w:cs="Arial"/>
          <w:sz w:val="24"/>
          <w:szCs w:val="24"/>
        </w:rPr>
        <w:t>The Employer agrees to pay to the Contractor the Contract Price in consideration of the performance by the Contractor of its obligations under this Contract. The Contract Price is the aggregate of the following and is inclusive of claimable expenses:</w:t>
      </w:r>
    </w:p>
    <w:p w14:paraId="25080686" w14:textId="77777777" w:rsidR="003328C2" w:rsidRPr="0018125B" w:rsidRDefault="003328C2" w:rsidP="003328C2">
      <w:pPr>
        <w:autoSpaceDE w:val="0"/>
        <w:autoSpaceDN w:val="0"/>
        <w:adjustRightInd w:val="0"/>
        <w:spacing w:after="0" w:line="240" w:lineRule="auto"/>
        <w:ind w:left="1418" w:hanging="567"/>
        <w:rPr>
          <w:rFonts w:cs="Arial"/>
          <w:sz w:val="24"/>
          <w:szCs w:val="24"/>
        </w:rPr>
      </w:pPr>
    </w:p>
    <w:p w14:paraId="3FEEFCD3" w14:textId="77777777" w:rsidR="00DD636E" w:rsidRDefault="003328C2" w:rsidP="0058351B">
      <w:pPr>
        <w:pStyle w:val="ListParagraph"/>
        <w:numPr>
          <w:ilvl w:val="0"/>
          <w:numId w:val="29"/>
        </w:numPr>
        <w:autoSpaceDE w:val="0"/>
        <w:autoSpaceDN w:val="0"/>
        <w:adjustRightInd w:val="0"/>
        <w:spacing w:after="0" w:line="240" w:lineRule="auto"/>
        <w:ind w:left="1571"/>
        <w:contextualSpacing w:val="0"/>
        <w:rPr>
          <w:rFonts w:cs="Arial"/>
          <w:bCs/>
          <w:sz w:val="24"/>
          <w:szCs w:val="24"/>
        </w:rPr>
      </w:pPr>
      <w:r w:rsidRPr="0018125B">
        <w:rPr>
          <w:rFonts w:cs="Arial"/>
          <w:bCs/>
          <w:sz w:val="24"/>
          <w:szCs w:val="24"/>
        </w:rPr>
        <w:t xml:space="preserve">Cost Component </w:t>
      </w:r>
      <w:r w:rsidR="000535AD">
        <w:rPr>
          <w:rFonts w:cs="Arial"/>
          <w:bCs/>
          <w:sz w:val="24"/>
          <w:szCs w:val="24"/>
        </w:rPr>
        <w:t>A</w:t>
      </w:r>
      <w:r w:rsidRPr="0018125B">
        <w:rPr>
          <w:rFonts w:cs="Arial"/>
          <w:bCs/>
          <w:sz w:val="24"/>
          <w:szCs w:val="24"/>
        </w:rPr>
        <w:tab/>
      </w:r>
      <w:r w:rsidRPr="0018125B">
        <w:rPr>
          <w:rFonts w:cs="Arial"/>
          <w:bCs/>
          <w:sz w:val="24"/>
          <w:szCs w:val="24"/>
        </w:rPr>
        <w:tab/>
      </w:r>
      <w:r w:rsidRPr="0018125B">
        <w:rPr>
          <w:rFonts w:cs="Arial"/>
          <w:bCs/>
          <w:sz w:val="24"/>
          <w:szCs w:val="24"/>
        </w:rPr>
        <w:tab/>
      </w:r>
      <w:r w:rsidRPr="0018125B">
        <w:rPr>
          <w:rFonts w:cs="Arial"/>
          <w:bCs/>
          <w:sz w:val="24"/>
          <w:szCs w:val="24"/>
        </w:rPr>
        <w:tab/>
        <w:t>NZD  XXXXX (+VAT)</w:t>
      </w:r>
    </w:p>
    <w:p w14:paraId="4E6602B1" w14:textId="77777777" w:rsidR="00DD636E" w:rsidRDefault="003328C2" w:rsidP="0058351B">
      <w:pPr>
        <w:pStyle w:val="ListParagraph"/>
        <w:numPr>
          <w:ilvl w:val="0"/>
          <w:numId w:val="29"/>
        </w:numPr>
        <w:autoSpaceDE w:val="0"/>
        <w:autoSpaceDN w:val="0"/>
        <w:adjustRightInd w:val="0"/>
        <w:spacing w:after="0" w:line="240" w:lineRule="auto"/>
        <w:ind w:left="1571"/>
        <w:contextualSpacing w:val="0"/>
        <w:rPr>
          <w:rFonts w:cs="Arial"/>
          <w:bCs/>
          <w:sz w:val="24"/>
          <w:szCs w:val="24"/>
        </w:rPr>
      </w:pPr>
      <w:r w:rsidRPr="0018125B">
        <w:rPr>
          <w:rFonts w:cs="Arial"/>
          <w:bCs/>
          <w:sz w:val="24"/>
          <w:szCs w:val="24"/>
        </w:rPr>
        <w:t xml:space="preserve">Cost Component </w:t>
      </w:r>
      <w:r w:rsidR="000535AD">
        <w:rPr>
          <w:rFonts w:cs="Arial"/>
          <w:bCs/>
          <w:sz w:val="24"/>
          <w:szCs w:val="24"/>
        </w:rPr>
        <w:t>B</w:t>
      </w:r>
      <w:r w:rsidRPr="0018125B">
        <w:rPr>
          <w:rFonts w:cs="Arial"/>
          <w:bCs/>
          <w:sz w:val="24"/>
          <w:szCs w:val="24"/>
        </w:rPr>
        <w:tab/>
      </w:r>
      <w:r w:rsidRPr="0018125B">
        <w:rPr>
          <w:rFonts w:cs="Arial"/>
          <w:bCs/>
          <w:sz w:val="24"/>
          <w:szCs w:val="24"/>
        </w:rPr>
        <w:tab/>
      </w:r>
      <w:r w:rsidRPr="0018125B">
        <w:rPr>
          <w:rFonts w:cs="Arial"/>
          <w:bCs/>
          <w:sz w:val="24"/>
          <w:szCs w:val="24"/>
        </w:rPr>
        <w:tab/>
      </w:r>
      <w:r w:rsidRPr="0018125B">
        <w:rPr>
          <w:rFonts w:cs="Arial"/>
          <w:bCs/>
          <w:sz w:val="24"/>
          <w:szCs w:val="24"/>
        </w:rPr>
        <w:tab/>
        <w:t>NZD  XXXXX (+VAT)</w:t>
      </w:r>
    </w:p>
    <w:p w14:paraId="3A822A8D" w14:textId="77777777" w:rsidR="00DD636E" w:rsidRDefault="003328C2" w:rsidP="0058351B">
      <w:pPr>
        <w:pStyle w:val="ListParagraph"/>
        <w:numPr>
          <w:ilvl w:val="0"/>
          <w:numId w:val="29"/>
        </w:numPr>
        <w:autoSpaceDE w:val="0"/>
        <w:autoSpaceDN w:val="0"/>
        <w:adjustRightInd w:val="0"/>
        <w:spacing w:after="0" w:line="240" w:lineRule="auto"/>
        <w:ind w:left="1571"/>
        <w:contextualSpacing w:val="0"/>
        <w:rPr>
          <w:rFonts w:cs="Arial"/>
          <w:bCs/>
          <w:sz w:val="24"/>
          <w:szCs w:val="24"/>
        </w:rPr>
      </w:pPr>
      <w:r w:rsidRPr="0018125B">
        <w:rPr>
          <w:rFonts w:cs="Arial"/>
          <w:bCs/>
          <w:sz w:val="24"/>
          <w:szCs w:val="24"/>
        </w:rPr>
        <w:t>Cost Component</w:t>
      </w:r>
      <w:r w:rsidR="000535AD">
        <w:rPr>
          <w:rFonts w:cs="Arial"/>
          <w:bCs/>
          <w:sz w:val="24"/>
          <w:szCs w:val="24"/>
        </w:rPr>
        <w:t xml:space="preserve"> C</w:t>
      </w:r>
      <w:r w:rsidRPr="0018125B">
        <w:rPr>
          <w:rFonts w:cs="Arial"/>
          <w:bCs/>
          <w:sz w:val="24"/>
          <w:szCs w:val="24"/>
        </w:rPr>
        <w:tab/>
      </w:r>
      <w:r w:rsidRPr="0018125B">
        <w:rPr>
          <w:rFonts w:cs="Arial"/>
          <w:bCs/>
          <w:sz w:val="24"/>
          <w:szCs w:val="24"/>
        </w:rPr>
        <w:tab/>
      </w:r>
      <w:r w:rsidRPr="0018125B">
        <w:rPr>
          <w:rFonts w:cs="Arial"/>
          <w:bCs/>
          <w:sz w:val="24"/>
          <w:szCs w:val="24"/>
        </w:rPr>
        <w:tab/>
      </w:r>
      <w:r w:rsidRPr="0018125B">
        <w:rPr>
          <w:rFonts w:cs="Arial"/>
          <w:bCs/>
          <w:sz w:val="24"/>
          <w:szCs w:val="24"/>
        </w:rPr>
        <w:tab/>
        <w:t>NZD  XXXXX (+VAT)</w:t>
      </w:r>
    </w:p>
    <w:p w14:paraId="2EA72C6E" w14:textId="77777777" w:rsidR="00DD636E" w:rsidRDefault="003328C2" w:rsidP="0058351B">
      <w:pPr>
        <w:pStyle w:val="ListParagraph"/>
        <w:numPr>
          <w:ilvl w:val="0"/>
          <w:numId w:val="29"/>
        </w:numPr>
        <w:pBdr>
          <w:bottom w:val="single" w:sz="4" w:space="1" w:color="auto"/>
        </w:pBdr>
        <w:autoSpaceDE w:val="0"/>
        <w:autoSpaceDN w:val="0"/>
        <w:adjustRightInd w:val="0"/>
        <w:spacing w:after="0" w:line="240" w:lineRule="auto"/>
        <w:ind w:left="1571"/>
        <w:contextualSpacing w:val="0"/>
        <w:rPr>
          <w:rFonts w:cs="Arial"/>
          <w:bCs/>
          <w:sz w:val="24"/>
          <w:szCs w:val="24"/>
        </w:rPr>
      </w:pPr>
      <w:r w:rsidRPr="0018125B">
        <w:rPr>
          <w:rFonts w:cs="Arial"/>
          <w:bCs/>
          <w:sz w:val="24"/>
          <w:szCs w:val="24"/>
        </w:rPr>
        <w:t xml:space="preserve">Cost Component </w:t>
      </w:r>
      <w:r w:rsidR="000535AD">
        <w:rPr>
          <w:rFonts w:cs="Arial"/>
          <w:bCs/>
          <w:sz w:val="24"/>
          <w:szCs w:val="24"/>
        </w:rPr>
        <w:t>D</w:t>
      </w:r>
      <w:r w:rsidRPr="0018125B">
        <w:rPr>
          <w:rFonts w:cs="Arial"/>
          <w:bCs/>
          <w:sz w:val="24"/>
          <w:szCs w:val="24"/>
        </w:rPr>
        <w:tab/>
      </w:r>
      <w:r w:rsidRPr="0018125B">
        <w:rPr>
          <w:rFonts w:cs="Arial"/>
          <w:bCs/>
          <w:sz w:val="24"/>
          <w:szCs w:val="24"/>
        </w:rPr>
        <w:tab/>
      </w:r>
      <w:r w:rsidRPr="0018125B">
        <w:rPr>
          <w:rFonts w:cs="Arial"/>
          <w:bCs/>
          <w:sz w:val="24"/>
          <w:szCs w:val="24"/>
        </w:rPr>
        <w:tab/>
      </w:r>
      <w:r w:rsidRPr="0018125B">
        <w:rPr>
          <w:rFonts w:cs="Arial"/>
          <w:bCs/>
          <w:sz w:val="24"/>
          <w:szCs w:val="24"/>
        </w:rPr>
        <w:tab/>
        <w:t>NZD  XXXXX (+VAT)</w:t>
      </w:r>
    </w:p>
    <w:p w14:paraId="5E603D31" w14:textId="77777777" w:rsidR="00641C69" w:rsidRDefault="00641C69" w:rsidP="0058351B">
      <w:pPr>
        <w:pStyle w:val="ListParagraph"/>
        <w:numPr>
          <w:ilvl w:val="0"/>
          <w:numId w:val="29"/>
        </w:numPr>
        <w:pBdr>
          <w:bottom w:val="single" w:sz="4" w:space="1" w:color="auto"/>
        </w:pBdr>
        <w:autoSpaceDE w:val="0"/>
        <w:autoSpaceDN w:val="0"/>
        <w:adjustRightInd w:val="0"/>
        <w:spacing w:after="0" w:line="240" w:lineRule="auto"/>
        <w:ind w:left="1571"/>
        <w:contextualSpacing w:val="0"/>
        <w:rPr>
          <w:rFonts w:cs="Arial"/>
          <w:bCs/>
          <w:sz w:val="24"/>
          <w:szCs w:val="24"/>
        </w:rPr>
      </w:pPr>
      <w:r>
        <w:rPr>
          <w:rFonts w:cs="Arial"/>
          <w:bCs/>
          <w:sz w:val="24"/>
          <w:szCs w:val="24"/>
        </w:rPr>
        <w:t xml:space="preserve">Cost Component </w:t>
      </w:r>
      <w:r w:rsidR="000535AD">
        <w:rPr>
          <w:rFonts w:cs="Arial"/>
          <w:bCs/>
          <w:sz w:val="24"/>
          <w:szCs w:val="24"/>
        </w:rPr>
        <w:t>E</w:t>
      </w:r>
      <w:r>
        <w:rPr>
          <w:rFonts w:cs="Arial"/>
          <w:bCs/>
          <w:sz w:val="24"/>
          <w:szCs w:val="24"/>
        </w:rPr>
        <w:tab/>
      </w:r>
      <w:r>
        <w:rPr>
          <w:rFonts w:cs="Arial"/>
          <w:bCs/>
          <w:sz w:val="24"/>
          <w:szCs w:val="24"/>
        </w:rPr>
        <w:tab/>
      </w:r>
      <w:r>
        <w:rPr>
          <w:rFonts w:cs="Arial"/>
          <w:bCs/>
          <w:sz w:val="24"/>
          <w:szCs w:val="24"/>
        </w:rPr>
        <w:tab/>
      </w:r>
      <w:r>
        <w:rPr>
          <w:rFonts w:cs="Arial"/>
          <w:bCs/>
          <w:sz w:val="24"/>
          <w:szCs w:val="24"/>
        </w:rPr>
        <w:tab/>
        <w:t>NZD  XXXXX (+VAT)</w:t>
      </w:r>
    </w:p>
    <w:p w14:paraId="2D187AB6" w14:textId="77777777" w:rsidR="003328C2" w:rsidRPr="0018125B" w:rsidRDefault="003328C2" w:rsidP="003328C2">
      <w:pPr>
        <w:pStyle w:val="ListParagraph"/>
        <w:autoSpaceDE w:val="0"/>
        <w:autoSpaceDN w:val="0"/>
        <w:adjustRightInd w:val="0"/>
        <w:spacing w:after="0" w:line="240" w:lineRule="auto"/>
        <w:ind w:left="1571"/>
        <w:contextualSpacing w:val="0"/>
        <w:rPr>
          <w:rFonts w:cs="Arial"/>
          <w:b/>
          <w:bCs/>
          <w:sz w:val="24"/>
          <w:szCs w:val="24"/>
        </w:rPr>
      </w:pPr>
      <w:r w:rsidRPr="0018125B">
        <w:rPr>
          <w:rFonts w:cs="Arial"/>
          <w:b/>
          <w:bCs/>
          <w:sz w:val="24"/>
          <w:szCs w:val="24"/>
        </w:rPr>
        <w:t>Total Contract Price</w:t>
      </w:r>
      <w:r w:rsidRPr="0018125B">
        <w:rPr>
          <w:rFonts w:cs="Arial"/>
          <w:b/>
          <w:bCs/>
          <w:sz w:val="24"/>
          <w:szCs w:val="24"/>
        </w:rPr>
        <w:tab/>
      </w:r>
      <w:r w:rsidRPr="0018125B">
        <w:rPr>
          <w:rFonts w:cs="Arial"/>
          <w:b/>
          <w:bCs/>
          <w:sz w:val="24"/>
          <w:szCs w:val="24"/>
        </w:rPr>
        <w:tab/>
      </w:r>
      <w:r w:rsidRPr="0018125B">
        <w:rPr>
          <w:rFonts w:cs="Arial"/>
          <w:b/>
          <w:bCs/>
          <w:sz w:val="24"/>
          <w:szCs w:val="24"/>
        </w:rPr>
        <w:tab/>
      </w:r>
      <w:r w:rsidRPr="0018125B">
        <w:rPr>
          <w:rFonts w:cs="Arial"/>
          <w:b/>
          <w:bCs/>
          <w:sz w:val="24"/>
          <w:szCs w:val="24"/>
        </w:rPr>
        <w:tab/>
        <w:t>NZD XXXXX(+VAT)</w:t>
      </w:r>
    </w:p>
    <w:p w14:paraId="1F285FE7" w14:textId="77777777" w:rsidR="003328C2" w:rsidRPr="0018125B" w:rsidRDefault="003328C2" w:rsidP="003328C2">
      <w:pPr>
        <w:autoSpaceDE w:val="0"/>
        <w:autoSpaceDN w:val="0"/>
        <w:adjustRightInd w:val="0"/>
        <w:spacing w:after="0" w:line="240" w:lineRule="auto"/>
        <w:ind w:left="2574" w:hanging="567"/>
        <w:rPr>
          <w:rFonts w:cs="Arial"/>
          <w:sz w:val="24"/>
          <w:szCs w:val="24"/>
        </w:rPr>
      </w:pPr>
    </w:p>
    <w:p w14:paraId="6AF3D4D7" w14:textId="77777777" w:rsidR="003328C2" w:rsidRPr="0018125B" w:rsidRDefault="003328C2" w:rsidP="003328C2">
      <w:pPr>
        <w:autoSpaceDE w:val="0"/>
        <w:autoSpaceDN w:val="0"/>
        <w:adjustRightInd w:val="0"/>
        <w:spacing w:after="0" w:line="240" w:lineRule="auto"/>
        <w:ind w:left="1418" w:hanging="567"/>
        <w:rPr>
          <w:rFonts w:cs="Arial"/>
          <w:sz w:val="24"/>
          <w:szCs w:val="24"/>
        </w:rPr>
      </w:pPr>
      <w:r w:rsidRPr="0018125B">
        <w:rPr>
          <w:rFonts w:cs="Arial"/>
          <w:sz w:val="24"/>
          <w:szCs w:val="24"/>
        </w:rPr>
        <w:t xml:space="preserve">2.2 </w:t>
      </w:r>
      <w:r w:rsidRPr="0018125B">
        <w:rPr>
          <w:rFonts w:cs="Arial"/>
          <w:sz w:val="24"/>
          <w:szCs w:val="24"/>
        </w:rPr>
        <w:tab/>
      </w:r>
      <w:r w:rsidRPr="0018125B">
        <w:rPr>
          <w:rFonts w:cs="Arial"/>
          <w:b/>
          <w:bCs/>
          <w:sz w:val="24"/>
          <w:szCs w:val="24"/>
        </w:rPr>
        <w:t xml:space="preserve">Terms of Payment: </w:t>
      </w:r>
      <w:r w:rsidRPr="0018125B">
        <w:rPr>
          <w:rFonts w:cs="Arial"/>
          <w:sz w:val="24"/>
          <w:szCs w:val="24"/>
        </w:rPr>
        <w:t xml:space="preserve">The terms of payment and procedures under which the Employer will reimburse the Contractor are given </w:t>
      </w:r>
      <w:r w:rsidR="00A6175A" w:rsidRPr="0018125B">
        <w:rPr>
          <w:rFonts w:cs="Arial"/>
          <w:sz w:val="24"/>
          <w:szCs w:val="24"/>
        </w:rPr>
        <w:t>in Appendix</w:t>
      </w:r>
      <w:r w:rsidRPr="0018125B">
        <w:rPr>
          <w:rFonts w:cs="Arial"/>
          <w:sz w:val="24"/>
          <w:szCs w:val="24"/>
        </w:rPr>
        <w:t xml:space="preserve"> 2 below. </w:t>
      </w:r>
    </w:p>
    <w:p w14:paraId="27393797" w14:textId="77777777" w:rsidR="003328C2" w:rsidRPr="0018125B" w:rsidRDefault="003328C2" w:rsidP="003328C2">
      <w:pPr>
        <w:autoSpaceDE w:val="0"/>
        <w:autoSpaceDN w:val="0"/>
        <w:adjustRightInd w:val="0"/>
        <w:spacing w:after="0" w:line="240" w:lineRule="auto"/>
        <w:rPr>
          <w:rFonts w:cs="Arial"/>
          <w:b/>
          <w:bCs/>
          <w:sz w:val="24"/>
          <w:szCs w:val="24"/>
        </w:rPr>
      </w:pPr>
    </w:p>
    <w:p w14:paraId="59165C84" w14:textId="77777777" w:rsidR="003328C2" w:rsidRPr="0018125B" w:rsidRDefault="003328C2" w:rsidP="003328C2">
      <w:pPr>
        <w:autoSpaceDE w:val="0"/>
        <w:autoSpaceDN w:val="0"/>
        <w:adjustRightInd w:val="0"/>
        <w:spacing w:after="0" w:line="240" w:lineRule="auto"/>
        <w:rPr>
          <w:rFonts w:cs="Arial"/>
          <w:b/>
          <w:bCs/>
          <w:sz w:val="24"/>
          <w:szCs w:val="24"/>
        </w:rPr>
      </w:pPr>
    </w:p>
    <w:p w14:paraId="49E82ACA" w14:textId="77777777" w:rsidR="003328C2" w:rsidRPr="0018125B" w:rsidRDefault="003328C2" w:rsidP="003328C2">
      <w:pPr>
        <w:autoSpaceDE w:val="0"/>
        <w:autoSpaceDN w:val="0"/>
        <w:adjustRightInd w:val="0"/>
        <w:spacing w:after="0" w:line="240" w:lineRule="auto"/>
        <w:rPr>
          <w:rFonts w:cs="Arial"/>
          <w:b/>
          <w:bCs/>
          <w:sz w:val="24"/>
          <w:szCs w:val="24"/>
        </w:rPr>
      </w:pPr>
      <w:r w:rsidRPr="0018125B">
        <w:rPr>
          <w:rFonts w:cs="Arial"/>
          <w:b/>
          <w:bCs/>
          <w:sz w:val="24"/>
          <w:szCs w:val="24"/>
        </w:rPr>
        <w:t>Article 3 Effective Date</w:t>
      </w:r>
    </w:p>
    <w:p w14:paraId="6ABE645E" w14:textId="77777777" w:rsidR="003328C2" w:rsidRPr="0018125B" w:rsidRDefault="003328C2" w:rsidP="003328C2">
      <w:pPr>
        <w:autoSpaceDE w:val="0"/>
        <w:autoSpaceDN w:val="0"/>
        <w:adjustRightInd w:val="0"/>
        <w:spacing w:after="0" w:line="240" w:lineRule="auto"/>
        <w:rPr>
          <w:rFonts w:cs="Arial"/>
          <w:sz w:val="24"/>
          <w:szCs w:val="24"/>
        </w:rPr>
      </w:pPr>
    </w:p>
    <w:p w14:paraId="251D53F3" w14:textId="77777777" w:rsidR="003328C2" w:rsidRPr="0018125B" w:rsidRDefault="003328C2" w:rsidP="003328C2">
      <w:pPr>
        <w:autoSpaceDE w:val="0"/>
        <w:autoSpaceDN w:val="0"/>
        <w:adjustRightInd w:val="0"/>
        <w:spacing w:after="0" w:line="240" w:lineRule="auto"/>
        <w:ind w:left="1418" w:hanging="567"/>
        <w:rPr>
          <w:rFonts w:cs="Arial"/>
          <w:sz w:val="24"/>
          <w:szCs w:val="24"/>
        </w:rPr>
      </w:pPr>
      <w:r w:rsidRPr="0018125B">
        <w:rPr>
          <w:rFonts w:cs="Arial"/>
          <w:sz w:val="24"/>
          <w:szCs w:val="24"/>
        </w:rPr>
        <w:t xml:space="preserve">3.1 </w:t>
      </w:r>
      <w:r w:rsidRPr="0018125B">
        <w:rPr>
          <w:rFonts w:cs="Arial"/>
          <w:sz w:val="24"/>
          <w:szCs w:val="24"/>
        </w:rPr>
        <w:tab/>
      </w:r>
      <w:r w:rsidRPr="0018125B">
        <w:rPr>
          <w:rFonts w:cs="Arial"/>
          <w:b/>
          <w:bCs/>
          <w:sz w:val="24"/>
          <w:szCs w:val="24"/>
        </w:rPr>
        <w:t xml:space="preserve">Effective Date. </w:t>
      </w:r>
      <w:r w:rsidRPr="0018125B">
        <w:rPr>
          <w:rFonts w:cs="Arial"/>
          <w:sz w:val="24"/>
          <w:szCs w:val="24"/>
        </w:rPr>
        <w:t xml:space="preserve">All periods for performance to the Time for Completion are calculated from the Effective Date, The Effective Date, unless the parties agree differently in writing, is the date when this Contract Agreement has been duly executed for and on behalf of the Employer and the Contractor. </w:t>
      </w:r>
    </w:p>
    <w:p w14:paraId="712A5708" w14:textId="77777777" w:rsidR="003328C2" w:rsidRDefault="003328C2" w:rsidP="003328C2">
      <w:pPr>
        <w:pStyle w:val="ListParagraph"/>
        <w:autoSpaceDE w:val="0"/>
        <w:autoSpaceDN w:val="0"/>
        <w:adjustRightInd w:val="0"/>
        <w:spacing w:after="0" w:line="240" w:lineRule="auto"/>
        <w:ind w:left="1985"/>
        <w:rPr>
          <w:rFonts w:cs="Arial"/>
          <w:sz w:val="24"/>
          <w:szCs w:val="24"/>
        </w:rPr>
      </w:pPr>
    </w:p>
    <w:p w14:paraId="0059D23C" w14:textId="77777777" w:rsidR="00B56EFF" w:rsidRDefault="00B56EFF">
      <w:pPr>
        <w:jc w:val="left"/>
        <w:rPr>
          <w:rFonts w:cs="Arial"/>
          <w:b/>
          <w:bCs/>
          <w:sz w:val="24"/>
          <w:szCs w:val="24"/>
        </w:rPr>
      </w:pPr>
      <w:r>
        <w:rPr>
          <w:rFonts w:cs="Arial"/>
          <w:b/>
          <w:bCs/>
          <w:sz w:val="24"/>
          <w:szCs w:val="24"/>
        </w:rPr>
        <w:br w:type="page"/>
      </w:r>
    </w:p>
    <w:p w14:paraId="10E2F2E2" w14:textId="77777777" w:rsidR="003328C2" w:rsidRPr="0018125B" w:rsidRDefault="003328C2" w:rsidP="003328C2">
      <w:pPr>
        <w:autoSpaceDE w:val="0"/>
        <w:autoSpaceDN w:val="0"/>
        <w:adjustRightInd w:val="0"/>
        <w:spacing w:after="0" w:line="240" w:lineRule="auto"/>
        <w:rPr>
          <w:rFonts w:cs="Arial"/>
          <w:b/>
          <w:bCs/>
          <w:sz w:val="24"/>
          <w:szCs w:val="24"/>
        </w:rPr>
      </w:pPr>
      <w:r w:rsidRPr="0018125B">
        <w:rPr>
          <w:rFonts w:cs="Arial"/>
          <w:b/>
          <w:bCs/>
          <w:sz w:val="24"/>
          <w:szCs w:val="24"/>
        </w:rPr>
        <w:lastRenderedPageBreak/>
        <w:t>Article 4. Communications</w:t>
      </w:r>
    </w:p>
    <w:p w14:paraId="6D8C8C96" w14:textId="77777777" w:rsidR="003328C2" w:rsidRPr="0018125B" w:rsidRDefault="003328C2" w:rsidP="003328C2">
      <w:pPr>
        <w:autoSpaceDE w:val="0"/>
        <w:autoSpaceDN w:val="0"/>
        <w:adjustRightInd w:val="0"/>
        <w:spacing w:after="0" w:line="240" w:lineRule="auto"/>
        <w:rPr>
          <w:rFonts w:cs="Arial"/>
          <w:b/>
          <w:bCs/>
          <w:sz w:val="24"/>
          <w:szCs w:val="24"/>
        </w:rPr>
      </w:pPr>
    </w:p>
    <w:p w14:paraId="43FA3F73" w14:textId="77777777" w:rsidR="003328C2" w:rsidRPr="0018125B" w:rsidRDefault="003328C2" w:rsidP="003328C2">
      <w:pPr>
        <w:autoSpaceDE w:val="0"/>
        <w:autoSpaceDN w:val="0"/>
        <w:adjustRightInd w:val="0"/>
        <w:spacing w:after="0" w:line="240" w:lineRule="auto"/>
        <w:ind w:left="1418" w:hanging="567"/>
        <w:rPr>
          <w:rFonts w:cs="Arial"/>
          <w:sz w:val="24"/>
          <w:szCs w:val="24"/>
        </w:rPr>
      </w:pPr>
      <w:r w:rsidRPr="0018125B">
        <w:rPr>
          <w:rFonts w:cs="Arial"/>
          <w:sz w:val="24"/>
          <w:szCs w:val="24"/>
        </w:rPr>
        <w:t xml:space="preserve">4.1 </w:t>
      </w:r>
      <w:r w:rsidRPr="0018125B">
        <w:rPr>
          <w:rFonts w:cs="Arial"/>
          <w:sz w:val="24"/>
          <w:szCs w:val="24"/>
        </w:rPr>
        <w:tab/>
        <w:t>The address of the Employer for notice purposes is</w:t>
      </w:r>
      <w:r w:rsidRPr="00895433">
        <w:rPr>
          <w:rFonts w:cs="Arial"/>
          <w:b/>
          <w:sz w:val="24"/>
          <w:szCs w:val="24"/>
        </w:rPr>
        <w:t xml:space="preserve">:  </w:t>
      </w:r>
      <w:r w:rsidR="007114DF" w:rsidRPr="00895433">
        <w:rPr>
          <w:rFonts w:cs="Arial"/>
          <w:b/>
          <w:sz w:val="24"/>
          <w:szCs w:val="24"/>
        </w:rPr>
        <w:t>Avaroa Cables Ltd</w:t>
      </w:r>
      <w:r w:rsidRPr="00D33D21">
        <w:rPr>
          <w:rFonts w:cs="Arial"/>
          <w:b/>
          <w:bCs/>
          <w:sz w:val="24"/>
          <w:szCs w:val="24"/>
        </w:rPr>
        <w:t>, P.O Box</w:t>
      </w:r>
      <w:r w:rsidRPr="0018125B">
        <w:rPr>
          <w:rFonts w:cs="Arial"/>
          <w:b/>
          <w:bCs/>
          <w:sz w:val="24"/>
          <w:szCs w:val="24"/>
        </w:rPr>
        <w:t xml:space="preserve"> </w:t>
      </w:r>
      <w:r w:rsidR="007114DF">
        <w:rPr>
          <w:rFonts w:cs="Arial"/>
          <w:b/>
          <w:bCs/>
          <w:sz w:val="24"/>
          <w:szCs w:val="24"/>
        </w:rPr>
        <w:t>51</w:t>
      </w:r>
      <w:r w:rsidRPr="0018125B">
        <w:rPr>
          <w:rFonts w:cs="Arial"/>
          <w:b/>
          <w:bCs/>
          <w:sz w:val="24"/>
          <w:szCs w:val="24"/>
        </w:rPr>
        <w:t>, Rarotonga, Cook Islands</w:t>
      </w:r>
      <w:r w:rsidRPr="0018125B">
        <w:rPr>
          <w:rFonts w:cs="Arial"/>
          <w:sz w:val="24"/>
          <w:szCs w:val="24"/>
        </w:rPr>
        <w:t>.</w:t>
      </w:r>
    </w:p>
    <w:p w14:paraId="7260EC7A" w14:textId="77777777" w:rsidR="003328C2" w:rsidRPr="0018125B" w:rsidRDefault="003328C2" w:rsidP="003328C2">
      <w:pPr>
        <w:autoSpaceDE w:val="0"/>
        <w:autoSpaceDN w:val="0"/>
        <w:adjustRightInd w:val="0"/>
        <w:spacing w:after="0" w:line="240" w:lineRule="auto"/>
        <w:ind w:left="1418" w:hanging="567"/>
        <w:rPr>
          <w:rFonts w:cs="Arial"/>
          <w:sz w:val="24"/>
          <w:szCs w:val="24"/>
        </w:rPr>
      </w:pPr>
    </w:p>
    <w:p w14:paraId="0B5CEC06" w14:textId="7419332C" w:rsidR="003328C2" w:rsidRPr="0018125B" w:rsidRDefault="003328C2" w:rsidP="003328C2">
      <w:pPr>
        <w:autoSpaceDE w:val="0"/>
        <w:autoSpaceDN w:val="0"/>
        <w:adjustRightInd w:val="0"/>
        <w:spacing w:after="0" w:line="240" w:lineRule="auto"/>
        <w:ind w:left="1418" w:hanging="567"/>
        <w:rPr>
          <w:rFonts w:cs="Arial"/>
          <w:sz w:val="24"/>
          <w:szCs w:val="24"/>
        </w:rPr>
      </w:pPr>
      <w:r w:rsidRPr="0018125B">
        <w:rPr>
          <w:rFonts w:cs="Arial"/>
          <w:sz w:val="24"/>
          <w:szCs w:val="24"/>
        </w:rPr>
        <w:t xml:space="preserve">4.2 </w:t>
      </w:r>
      <w:r w:rsidRPr="0018125B">
        <w:rPr>
          <w:rFonts w:cs="Arial"/>
          <w:sz w:val="24"/>
          <w:szCs w:val="24"/>
        </w:rPr>
        <w:tab/>
        <w:t xml:space="preserve">The address of the Contractor for notice purposes is: </w:t>
      </w:r>
      <w:r w:rsidRPr="0018125B">
        <w:rPr>
          <w:rFonts w:cs="Arial"/>
          <w:b/>
          <w:bCs/>
          <w:sz w:val="24"/>
          <w:szCs w:val="24"/>
          <w:highlight w:val="yellow"/>
        </w:rPr>
        <w:t>[registered business address], and Tel. [#], Fax [#]</w:t>
      </w:r>
      <w:r w:rsidRPr="0018125B">
        <w:rPr>
          <w:rFonts w:cs="Arial"/>
          <w:sz w:val="24"/>
          <w:szCs w:val="24"/>
          <w:highlight w:val="yellow"/>
        </w:rPr>
        <w:t>.</w:t>
      </w:r>
    </w:p>
    <w:p w14:paraId="06D764A5" w14:textId="77777777" w:rsidR="003328C2" w:rsidRPr="0018125B" w:rsidRDefault="003328C2" w:rsidP="003328C2">
      <w:pPr>
        <w:autoSpaceDE w:val="0"/>
        <w:autoSpaceDN w:val="0"/>
        <w:adjustRightInd w:val="0"/>
        <w:spacing w:after="0" w:line="240" w:lineRule="auto"/>
        <w:rPr>
          <w:rFonts w:cs="Arial"/>
          <w:b/>
          <w:bCs/>
          <w:sz w:val="24"/>
          <w:szCs w:val="24"/>
        </w:rPr>
      </w:pPr>
    </w:p>
    <w:p w14:paraId="103CC5D7" w14:textId="77777777" w:rsidR="003328C2" w:rsidRPr="0018125B" w:rsidRDefault="003328C2" w:rsidP="003328C2">
      <w:pPr>
        <w:autoSpaceDE w:val="0"/>
        <w:autoSpaceDN w:val="0"/>
        <w:adjustRightInd w:val="0"/>
        <w:spacing w:after="0" w:line="240" w:lineRule="auto"/>
        <w:rPr>
          <w:rFonts w:cs="Arial"/>
          <w:b/>
          <w:bCs/>
          <w:sz w:val="24"/>
          <w:szCs w:val="24"/>
        </w:rPr>
      </w:pPr>
      <w:r w:rsidRPr="0018125B">
        <w:rPr>
          <w:rFonts w:cs="Arial"/>
          <w:b/>
          <w:bCs/>
          <w:sz w:val="24"/>
          <w:szCs w:val="24"/>
        </w:rPr>
        <w:t>Article 5. Appendices</w:t>
      </w:r>
    </w:p>
    <w:p w14:paraId="067E8FEB" w14:textId="77777777" w:rsidR="003328C2" w:rsidRPr="0018125B" w:rsidRDefault="003328C2" w:rsidP="003328C2">
      <w:pPr>
        <w:autoSpaceDE w:val="0"/>
        <w:autoSpaceDN w:val="0"/>
        <w:adjustRightInd w:val="0"/>
        <w:spacing w:after="0" w:line="240" w:lineRule="auto"/>
        <w:rPr>
          <w:rFonts w:cs="Arial"/>
          <w:sz w:val="24"/>
          <w:szCs w:val="24"/>
        </w:rPr>
      </w:pPr>
    </w:p>
    <w:p w14:paraId="4063D06F" w14:textId="77777777" w:rsidR="003328C2" w:rsidRPr="0018125B" w:rsidRDefault="003328C2" w:rsidP="003328C2">
      <w:pPr>
        <w:autoSpaceDE w:val="0"/>
        <w:autoSpaceDN w:val="0"/>
        <w:adjustRightInd w:val="0"/>
        <w:spacing w:after="0" w:line="240" w:lineRule="auto"/>
        <w:ind w:left="1418" w:hanging="567"/>
        <w:rPr>
          <w:rFonts w:cs="Arial"/>
          <w:sz w:val="24"/>
          <w:szCs w:val="24"/>
        </w:rPr>
      </w:pPr>
      <w:r w:rsidRPr="0018125B">
        <w:rPr>
          <w:rFonts w:cs="Arial"/>
          <w:sz w:val="24"/>
          <w:szCs w:val="24"/>
        </w:rPr>
        <w:t xml:space="preserve">5.1 </w:t>
      </w:r>
      <w:r w:rsidRPr="0018125B">
        <w:rPr>
          <w:rFonts w:cs="Arial"/>
          <w:sz w:val="24"/>
          <w:szCs w:val="24"/>
        </w:rPr>
        <w:tab/>
        <w:t>The Appendices listed in the attached List of Appendices must be treated as an integral part of this Contract Agreement.</w:t>
      </w:r>
    </w:p>
    <w:p w14:paraId="504016A7" w14:textId="77777777" w:rsidR="003328C2" w:rsidRPr="0018125B" w:rsidRDefault="003328C2" w:rsidP="003328C2">
      <w:pPr>
        <w:autoSpaceDE w:val="0"/>
        <w:autoSpaceDN w:val="0"/>
        <w:adjustRightInd w:val="0"/>
        <w:spacing w:after="0" w:line="240" w:lineRule="auto"/>
        <w:ind w:left="1418" w:hanging="567"/>
        <w:rPr>
          <w:rFonts w:cs="Arial"/>
          <w:sz w:val="24"/>
          <w:szCs w:val="24"/>
        </w:rPr>
      </w:pPr>
    </w:p>
    <w:p w14:paraId="45B1E6D3" w14:textId="77777777" w:rsidR="003328C2" w:rsidRPr="0018125B" w:rsidRDefault="003328C2" w:rsidP="003328C2">
      <w:pPr>
        <w:autoSpaceDE w:val="0"/>
        <w:autoSpaceDN w:val="0"/>
        <w:adjustRightInd w:val="0"/>
        <w:spacing w:after="0" w:line="240" w:lineRule="auto"/>
        <w:ind w:left="1418" w:hanging="567"/>
        <w:rPr>
          <w:rFonts w:cs="Arial"/>
          <w:sz w:val="24"/>
          <w:szCs w:val="24"/>
        </w:rPr>
      </w:pPr>
      <w:r w:rsidRPr="0018125B">
        <w:rPr>
          <w:rFonts w:cs="Arial"/>
          <w:sz w:val="24"/>
          <w:szCs w:val="24"/>
        </w:rPr>
        <w:t xml:space="preserve">5.2 </w:t>
      </w:r>
      <w:r w:rsidRPr="0018125B">
        <w:rPr>
          <w:rFonts w:cs="Arial"/>
          <w:sz w:val="24"/>
          <w:szCs w:val="24"/>
        </w:rPr>
        <w:tab/>
        <w:t>Reference in the Contract to any Appendix means the attached Appendices and the Contract must be read and construed accordingly.</w:t>
      </w:r>
    </w:p>
    <w:p w14:paraId="54F1048B" w14:textId="77777777" w:rsidR="003328C2" w:rsidRPr="0018125B" w:rsidRDefault="003328C2" w:rsidP="003328C2">
      <w:pPr>
        <w:autoSpaceDE w:val="0"/>
        <w:autoSpaceDN w:val="0"/>
        <w:adjustRightInd w:val="0"/>
        <w:spacing w:after="0" w:line="240" w:lineRule="auto"/>
        <w:ind w:left="1418" w:hanging="567"/>
        <w:rPr>
          <w:rFonts w:cs="Arial"/>
          <w:sz w:val="24"/>
          <w:szCs w:val="24"/>
        </w:rPr>
      </w:pPr>
    </w:p>
    <w:p w14:paraId="3D4824CF" w14:textId="77777777" w:rsidR="003328C2" w:rsidRPr="0018125B" w:rsidRDefault="003328C2" w:rsidP="003B10AC">
      <w:pPr>
        <w:rPr>
          <w:rFonts w:cs="Arial"/>
          <w:sz w:val="24"/>
          <w:szCs w:val="24"/>
        </w:rPr>
      </w:pPr>
      <w:r w:rsidRPr="0018125B">
        <w:rPr>
          <w:rFonts w:cs="Arial"/>
          <w:b/>
          <w:sz w:val="24"/>
          <w:szCs w:val="24"/>
        </w:rPr>
        <w:t>SIGNED</w:t>
      </w:r>
      <w:r w:rsidRPr="0018125B">
        <w:rPr>
          <w:rFonts w:cs="Arial"/>
          <w:sz w:val="24"/>
          <w:szCs w:val="24"/>
        </w:rPr>
        <w:t xml:space="preserve"> by the Employer and the Contractor by their duly authorized representatives on the date noted above.</w:t>
      </w:r>
    </w:p>
    <w:p w14:paraId="13B8EAA6" w14:textId="77777777" w:rsidR="003328C2" w:rsidRPr="0018125B" w:rsidRDefault="003328C2" w:rsidP="003328C2">
      <w:pPr>
        <w:autoSpaceDE w:val="0"/>
        <w:autoSpaceDN w:val="0"/>
        <w:adjustRightInd w:val="0"/>
        <w:spacing w:after="0" w:line="240" w:lineRule="auto"/>
        <w:rPr>
          <w:rFonts w:cs="Arial"/>
          <w:sz w:val="24"/>
          <w:szCs w:val="24"/>
        </w:rPr>
      </w:pPr>
    </w:p>
    <w:p w14:paraId="380EA6CA" w14:textId="77777777" w:rsidR="003328C2" w:rsidRPr="0018125B" w:rsidRDefault="003328C2" w:rsidP="003328C2">
      <w:pPr>
        <w:autoSpaceDE w:val="0"/>
        <w:autoSpaceDN w:val="0"/>
        <w:adjustRightInd w:val="0"/>
        <w:spacing w:after="0" w:line="240" w:lineRule="auto"/>
        <w:rPr>
          <w:rFonts w:cs="Arial"/>
          <w:sz w:val="24"/>
          <w:szCs w:val="24"/>
        </w:rPr>
      </w:pPr>
      <w:r w:rsidRPr="0018125B">
        <w:rPr>
          <w:rFonts w:cs="Arial"/>
          <w:sz w:val="24"/>
          <w:szCs w:val="24"/>
        </w:rPr>
        <w:t xml:space="preserve">Signed by, for and on behalf of the Employer </w:t>
      </w:r>
    </w:p>
    <w:p w14:paraId="25216DF9" w14:textId="77777777" w:rsidR="003328C2" w:rsidRPr="0018125B" w:rsidRDefault="003328C2" w:rsidP="003328C2">
      <w:pPr>
        <w:autoSpaceDE w:val="0"/>
        <w:autoSpaceDN w:val="0"/>
        <w:adjustRightInd w:val="0"/>
        <w:spacing w:after="0" w:line="240" w:lineRule="auto"/>
        <w:rPr>
          <w:rFonts w:cs="Arial"/>
          <w:sz w:val="24"/>
          <w:szCs w:val="24"/>
        </w:rPr>
      </w:pPr>
    </w:p>
    <w:p w14:paraId="0E84B417" w14:textId="77777777" w:rsidR="003328C2" w:rsidRPr="0018125B" w:rsidRDefault="003328C2" w:rsidP="003328C2">
      <w:pPr>
        <w:autoSpaceDE w:val="0"/>
        <w:autoSpaceDN w:val="0"/>
        <w:adjustRightInd w:val="0"/>
        <w:spacing w:after="0" w:line="240" w:lineRule="auto"/>
        <w:rPr>
          <w:rFonts w:cs="Arial"/>
          <w:sz w:val="24"/>
          <w:szCs w:val="24"/>
        </w:rPr>
      </w:pPr>
    </w:p>
    <w:p w14:paraId="13FD868A" w14:textId="77777777" w:rsidR="003328C2" w:rsidRPr="0018125B" w:rsidRDefault="003328C2" w:rsidP="003328C2">
      <w:pPr>
        <w:autoSpaceDE w:val="0"/>
        <w:autoSpaceDN w:val="0"/>
        <w:adjustRightInd w:val="0"/>
        <w:spacing w:after="0" w:line="240" w:lineRule="auto"/>
        <w:rPr>
          <w:rFonts w:cs="Arial"/>
          <w:sz w:val="24"/>
          <w:szCs w:val="24"/>
        </w:rPr>
      </w:pPr>
    </w:p>
    <w:p w14:paraId="001F07BF" w14:textId="77777777" w:rsidR="003328C2" w:rsidRPr="0018125B" w:rsidRDefault="003328C2" w:rsidP="003328C2">
      <w:pPr>
        <w:autoSpaceDE w:val="0"/>
        <w:autoSpaceDN w:val="0"/>
        <w:adjustRightInd w:val="0"/>
        <w:spacing w:after="0" w:line="240" w:lineRule="auto"/>
        <w:rPr>
          <w:rFonts w:cs="Arial"/>
          <w:sz w:val="24"/>
          <w:szCs w:val="24"/>
        </w:rPr>
      </w:pPr>
    </w:p>
    <w:p w14:paraId="4178D2EC" w14:textId="77777777" w:rsidR="003328C2" w:rsidRPr="0018125B" w:rsidRDefault="001B1340" w:rsidP="003328C2">
      <w:pPr>
        <w:autoSpaceDE w:val="0"/>
        <w:autoSpaceDN w:val="0"/>
        <w:adjustRightInd w:val="0"/>
        <w:spacing w:after="0" w:line="240" w:lineRule="auto"/>
        <w:rPr>
          <w:rFonts w:cs="Arial"/>
          <w:sz w:val="24"/>
          <w:szCs w:val="24"/>
        </w:rPr>
      </w:pPr>
      <w:r>
        <w:rPr>
          <w:rFonts w:cs="Arial"/>
          <w:b/>
          <w:bCs/>
          <w:sz w:val="24"/>
          <w:szCs w:val="24"/>
        </w:rPr>
        <w:t>CEO, ACL</w:t>
      </w:r>
    </w:p>
    <w:p w14:paraId="53408BD7" w14:textId="77777777" w:rsidR="003328C2" w:rsidRPr="0018125B" w:rsidRDefault="003328C2" w:rsidP="003328C2">
      <w:pPr>
        <w:autoSpaceDE w:val="0"/>
        <w:autoSpaceDN w:val="0"/>
        <w:adjustRightInd w:val="0"/>
        <w:spacing w:after="0" w:line="240" w:lineRule="auto"/>
        <w:rPr>
          <w:rFonts w:cs="Arial"/>
          <w:sz w:val="24"/>
          <w:szCs w:val="24"/>
        </w:rPr>
      </w:pPr>
    </w:p>
    <w:p w14:paraId="6E4192BE" w14:textId="77777777" w:rsidR="003328C2" w:rsidRPr="0018125B" w:rsidRDefault="003328C2" w:rsidP="003328C2">
      <w:pPr>
        <w:autoSpaceDE w:val="0"/>
        <w:autoSpaceDN w:val="0"/>
        <w:adjustRightInd w:val="0"/>
        <w:spacing w:after="0" w:line="240" w:lineRule="auto"/>
        <w:rPr>
          <w:rFonts w:cs="Arial"/>
          <w:sz w:val="24"/>
          <w:szCs w:val="24"/>
        </w:rPr>
      </w:pPr>
    </w:p>
    <w:p w14:paraId="64A7627B" w14:textId="77777777" w:rsidR="003328C2" w:rsidRPr="0018125B" w:rsidRDefault="003328C2" w:rsidP="003328C2">
      <w:pPr>
        <w:autoSpaceDE w:val="0"/>
        <w:autoSpaceDN w:val="0"/>
        <w:adjustRightInd w:val="0"/>
        <w:spacing w:after="0" w:line="240" w:lineRule="auto"/>
        <w:rPr>
          <w:rFonts w:cs="Arial"/>
          <w:sz w:val="24"/>
          <w:szCs w:val="24"/>
        </w:rPr>
      </w:pPr>
    </w:p>
    <w:p w14:paraId="0479F269" w14:textId="77777777" w:rsidR="003328C2" w:rsidRPr="0018125B" w:rsidRDefault="003328C2" w:rsidP="003328C2">
      <w:pPr>
        <w:autoSpaceDE w:val="0"/>
        <w:autoSpaceDN w:val="0"/>
        <w:adjustRightInd w:val="0"/>
        <w:spacing w:after="0" w:line="240" w:lineRule="auto"/>
        <w:rPr>
          <w:rFonts w:cs="Arial"/>
          <w:sz w:val="24"/>
          <w:szCs w:val="24"/>
        </w:rPr>
      </w:pPr>
      <w:r w:rsidRPr="0018125B">
        <w:rPr>
          <w:rFonts w:cs="Arial"/>
          <w:sz w:val="24"/>
          <w:szCs w:val="24"/>
        </w:rPr>
        <w:t>in the presence of</w:t>
      </w:r>
    </w:p>
    <w:p w14:paraId="555564EF" w14:textId="77777777" w:rsidR="003328C2" w:rsidRPr="0018125B" w:rsidRDefault="003328C2" w:rsidP="003328C2">
      <w:pPr>
        <w:autoSpaceDE w:val="0"/>
        <w:autoSpaceDN w:val="0"/>
        <w:adjustRightInd w:val="0"/>
        <w:spacing w:after="0" w:line="240" w:lineRule="auto"/>
        <w:rPr>
          <w:rFonts w:cs="Arial"/>
          <w:sz w:val="24"/>
          <w:szCs w:val="24"/>
        </w:rPr>
      </w:pPr>
    </w:p>
    <w:p w14:paraId="480E06E8" w14:textId="77777777" w:rsidR="003328C2" w:rsidRPr="0018125B" w:rsidRDefault="003328C2" w:rsidP="003328C2">
      <w:pPr>
        <w:autoSpaceDE w:val="0"/>
        <w:autoSpaceDN w:val="0"/>
        <w:adjustRightInd w:val="0"/>
        <w:spacing w:after="0" w:line="240" w:lineRule="auto"/>
        <w:rPr>
          <w:rFonts w:cs="Arial"/>
          <w:sz w:val="24"/>
          <w:szCs w:val="24"/>
        </w:rPr>
      </w:pPr>
    </w:p>
    <w:p w14:paraId="5D2BC334" w14:textId="77777777" w:rsidR="003328C2" w:rsidRPr="0018125B" w:rsidRDefault="003328C2" w:rsidP="003328C2">
      <w:pPr>
        <w:autoSpaceDE w:val="0"/>
        <w:autoSpaceDN w:val="0"/>
        <w:adjustRightInd w:val="0"/>
        <w:spacing w:after="0" w:line="240" w:lineRule="auto"/>
        <w:rPr>
          <w:rFonts w:cs="Arial"/>
          <w:sz w:val="24"/>
          <w:szCs w:val="24"/>
        </w:rPr>
      </w:pPr>
    </w:p>
    <w:p w14:paraId="72EC8252" w14:textId="77777777" w:rsidR="003328C2" w:rsidRPr="0018125B" w:rsidRDefault="003328C2" w:rsidP="003328C2">
      <w:pPr>
        <w:autoSpaceDE w:val="0"/>
        <w:autoSpaceDN w:val="0"/>
        <w:adjustRightInd w:val="0"/>
        <w:spacing w:after="0" w:line="240" w:lineRule="auto"/>
        <w:rPr>
          <w:rFonts w:cs="Arial"/>
          <w:sz w:val="24"/>
          <w:szCs w:val="24"/>
        </w:rPr>
      </w:pPr>
    </w:p>
    <w:p w14:paraId="76507B39" w14:textId="77777777" w:rsidR="003328C2" w:rsidRPr="0018125B" w:rsidRDefault="003328C2" w:rsidP="003328C2">
      <w:pPr>
        <w:autoSpaceDE w:val="0"/>
        <w:autoSpaceDN w:val="0"/>
        <w:adjustRightInd w:val="0"/>
        <w:spacing w:after="0" w:line="240" w:lineRule="auto"/>
        <w:rPr>
          <w:rFonts w:cs="Arial"/>
          <w:sz w:val="24"/>
          <w:szCs w:val="24"/>
        </w:rPr>
      </w:pPr>
      <w:r w:rsidRPr="0018125B">
        <w:rPr>
          <w:rFonts w:cs="Arial"/>
          <w:sz w:val="24"/>
          <w:szCs w:val="24"/>
        </w:rPr>
        <w:t xml:space="preserve">Signed by, for and on behalf of the Contractor </w:t>
      </w:r>
    </w:p>
    <w:p w14:paraId="0894283B" w14:textId="77777777" w:rsidR="003328C2" w:rsidRPr="0018125B" w:rsidRDefault="003328C2" w:rsidP="003328C2">
      <w:pPr>
        <w:autoSpaceDE w:val="0"/>
        <w:autoSpaceDN w:val="0"/>
        <w:adjustRightInd w:val="0"/>
        <w:spacing w:after="0" w:line="240" w:lineRule="auto"/>
        <w:rPr>
          <w:rFonts w:cs="Arial"/>
          <w:sz w:val="24"/>
          <w:szCs w:val="24"/>
        </w:rPr>
      </w:pPr>
    </w:p>
    <w:p w14:paraId="36D80FEA" w14:textId="77777777" w:rsidR="003328C2" w:rsidRPr="0018125B" w:rsidRDefault="003328C2" w:rsidP="003328C2">
      <w:pPr>
        <w:autoSpaceDE w:val="0"/>
        <w:autoSpaceDN w:val="0"/>
        <w:adjustRightInd w:val="0"/>
        <w:spacing w:after="0" w:line="240" w:lineRule="auto"/>
        <w:rPr>
          <w:rFonts w:cs="Arial"/>
          <w:sz w:val="24"/>
          <w:szCs w:val="24"/>
        </w:rPr>
      </w:pPr>
    </w:p>
    <w:p w14:paraId="19E74B7E" w14:textId="77777777" w:rsidR="003328C2" w:rsidRPr="0018125B" w:rsidRDefault="003328C2" w:rsidP="003328C2">
      <w:pPr>
        <w:autoSpaceDE w:val="0"/>
        <w:autoSpaceDN w:val="0"/>
        <w:adjustRightInd w:val="0"/>
        <w:spacing w:after="0" w:line="240" w:lineRule="auto"/>
        <w:rPr>
          <w:rFonts w:cs="Arial"/>
          <w:sz w:val="24"/>
          <w:szCs w:val="24"/>
        </w:rPr>
      </w:pPr>
    </w:p>
    <w:p w14:paraId="5947DF30" w14:textId="77777777" w:rsidR="003328C2" w:rsidRPr="0018125B" w:rsidRDefault="003328C2" w:rsidP="003328C2">
      <w:pPr>
        <w:autoSpaceDE w:val="0"/>
        <w:autoSpaceDN w:val="0"/>
        <w:adjustRightInd w:val="0"/>
        <w:spacing w:after="0" w:line="240" w:lineRule="auto"/>
        <w:rPr>
          <w:rFonts w:cs="Arial"/>
          <w:b/>
          <w:bCs/>
          <w:sz w:val="24"/>
          <w:szCs w:val="24"/>
        </w:rPr>
      </w:pPr>
    </w:p>
    <w:p w14:paraId="354A1A0B" w14:textId="77777777" w:rsidR="003328C2" w:rsidRPr="0018125B" w:rsidRDefault="003328C2" w:rsidP="003328C2">
      <w:pPr>
        <w:autoSpaceDE w:val="0"/>
        <w:autoSpaceDN w:val="0"/>
        <w:adjustRightInd w:val="0"/>
        <w:spacing w:after="0" w:line="240" w:lineRule="auto"/>
        <w:rPr>
          <w:rFonts w:cs="Arial"/>
          <w:b/>
          <w:bCs/>
          <w:sz w:val="24"/>
          <w:szCs w:val="24"/>
        </w:rPr>
      </w:pPr>
      <w:r w:rsidRPr="0018125B">
        <w:rPr>
          <w:rFonts w:cs="Arial"/>
          <w:b/>
          <w:bCs/>
          <w:sz w:val="24"/>
          <w:szCs w:val="24"/>
        </w:rPr>
        <w:t>[authorised representative]</w:t>
      </w:r>
    </w:p>
    <w:p w14:paraId="76D5D728" w14:textId="77777777" w:rsidR="003328C2" w:rsidRPr="0018125B" w:rsidRDefault="003328C2" w:rsidP="003328C2">
      <w:pPr>
        <w:autoSpaceDE w:val="0"/>
        <w:autoSpaceDN w:val="0"/>
        <w:adjustRightInd w:val="0"/>
        <w:spacing w:after="0" w:line="240" w:lineRule="auto"/>
        <w:rPr>
          <w:rFonts w:cs="Arial"/>
          <w:sz w:val="24"/>
          <w:szCs w:val="24"/>
        </w:rPr>
      </w:pPr>
      <w:r w:rsidRPr="0018125B">
        <w:rPr>
          <w:rFonts w:cs="Arial"/>
          <w:b/>
          <w:bCs/>
          <w:sz w:val="24"/>
          <w:szCs w:val="24"/>
        </w:rPr>
        <w:t>[registered name of successful contractor]</w:t>
      </w:r>
    </w:p>
    <w:p w14:paraId="04AC1E75" w14:textId="77777777" w:rsidR="003328C2" w:rsidRPr="0018125B" w:rsidRDefault="003328C2" w:rsidP="003328C2">
      <w:pPr>
        <w:autoSpaceDE w:val="0"/>
        <w:autoSpaceDN w:val="0"/>
        <w:adjustRightInd w:val="0"/>
        <w:spacing w:after="0" w:line="240" w:lineRule="auto"/>
        <w:rPr>
          <w:rFonts w:cs="Arial"/>
          <w:sz w:val="24"/>
          <w:szCs w:val="24"/>
        </w:rPr>
      </w:pPr>
    </w:p>
    <w:p w14:paraId="5A192AF8" w14:textId="77777777" w:rsidR="003328C2" w:rsidRPr="0018125B" w:rsidRDefault="003328C2" w:rsidP="003328C2">
      <w:pPr>
        <w:autoSpaceDE w:val="0"/>
        <w:autoSpaceDN w:val="0"/>
        <w:adjustRightInd w:val="0"/>
        <w:spacing w:after="0" w:line="240" w:lineRule="auto"/>
        <w:rPr>
          <w:rFonts w:cs="Arial"/>
          <w:sz w:val="24"/>
          <w:szCs w:val="24"/>
        </w:rPr>
      </w:pPr>
    </w:p>
    <w:p w14:paraId="12925C57" w14:textId="77777777" w:rsidR="003328C2" w:rsidRPr="0018125B" w:rsidRDefault="003328C2" w:rsidP="003328C2">
      <w:pPr>
        <w:autoSpaceDE w:val="0"/>
        <w:autoSpaceDN w:val="0"/>
        <w:adjustRightInd w:val="0"/>
        <w:spacing w:after="0" w:line="240" w:lineRule="auto"/>
        <w:rPr>
          <w:rFonts w:cs="Arial"/>
          <w:sz w:val="24"/>
          <w:szCs w:val="24"/>
        </w:rPr>
      </w:pPr>
    </w:p>
    <w:p w14:paraId="13ED2CD5" w14:textId="77777777" w:rsidR="003328C2" w:rsidRPr="0018125B" w:rsidRDefault="003328C2" w:rsidP="003328C2">
      <w:pPr>
        <w:autoSpaceDE w:val="0"/>
        <w:autoSpaceDN w:val="0"/>
        <w:adjustRightInd w:val="0"/>
        <w:spacing w:after="0" w:line="240" w:lineRule="auto"/>
        <w:rPr>
          <w:rFonts w:cs="Arial"/>
          <w:sz w:val="24"/>
          <w:szCs w:val="24"/>
        </w:rPr>
      </w:pPr>
      <w:r w:rsidRPr="0018125B">
        <w:rPr>
          <w:rFonts w:cs="Arial"/>
          <w:sz w:val="24"/>
          <w:szCs w:val="24"/>
        </w:rPr>
        <w:t>in the presence of</w:t>
      </w:r>
    </w:p>
    <w:p w14:paraId="0CDD95D7" w14:textId="77777777" w:rsidR="003328C2" w:rsidRPr="0018125B" w:rsidRDefault="003328C2" w:rsidP="003328C2">
      <w:pPr>
        <w:autoSpaceDE w:val="0"/>
        <w:autoSpaceDN w:val="0"/>
        <w:adjustRightInd w:val="0"/>
        <w:spacing w:after="0" w:line="240" w:lineRule="auto"/>
        <w:rPr>
          <w:rFonts w:cs="Arial"/>
          <w:sz w:val="24"/>
          <w:szCs w:val="24"/>
        </w:rPr>
      </w:pPr>
    </w:p>
    <w:p w14:paraId="2BC9FDE6" w14:textId="77777777" w:rsidR="003328C2" w:rsidRPr="0018125B" w:rsidRDefault="003328C2" w:rsidP="003328C2">
      <w:pPr>
        <w:autoSpaceDE w:val="0"/>
        <w:autoSpaceDN w:val="0"/>
        <w:adjustRightInd w:val="0"/>
        <w:spacing w:after="0" w:line="240" w:lineRule="auto"/>
        <w:rPr>
          <w:rFonts w:cs="Arial"/>
          <w:sz w:val="24"/>
          <w:szCs w:val="24"/>
        </w:rPr>
      </w:pPr>
    </w:p>
    <w:p w14:paraId="7F1E1B25" w14:textId="77777777" w:rsidR="003B10AC" w:rsidRDefault="003B10AC">
      <w:pPr>
        <w:jc w:val="left"/>
        <w:rPr>
          <w:rFonts w:cs="Arial"/>
          <w:sz w:val="24"/>
          <w:szCs w:val="24"/>
        </w:rPr>
      </w:pPr>
      <w:r>
        <w:rPr>
          <w:rFonts w:cs="Arial"/>
          <w:sz w:val="24"/>
          <w:szCs w:val="24"/>
        </w:rPr>
        <w:br w:type="page"/>
      </w:r>
    </w:p>
    <w:p w14:paraId="41045C4B" w14:textId="77777777" w:rsidR="003B10AC" w:rsidRDefault="003B10AC" w:rsidP="003B10AC">
      <w:pPr>
        <w:autoSpaceDE w:val="0"/>
        <w:autoSpaceDN w:val="0"/>
        <w:adjustRightInd w:val="0"/>
        <w:spacing w:after="0" w:line="240" w:lineRule="auto"/>
        <w:jc w:val="center"/>
        <w:rPr>
          <w:rFonts w:cs="Arial"/>
          <w:b/>
          <w:bCs/>
          <w:sz w:val="40"/>
          <w:szCs w:val="24"/>
        </w:rPr>
      </w:pPr>
    </w:p>
    <w:p w14:paraId="5F557AD7" w14:textId="24C1C99C" w:rsidR="003328C2" w:rsidRPr="003B10AC" w:rsidRDefault="003328C2" w:rsidP="00C44429">
      <w:pPr>
        <w:pStyle w:val="Heading1"/>
      </w:pPr>
      <w:bookmarkStart w:id="486" w:name="_Toc8207887"/>
      <w:r w:rsidRPr="00B7344A">
        <w:t>APPENDICES</w:t>
      </w:r>
      <w:bookmarkEnd w:id="486"/>
    </w:p>
    <w:p w14:paraId="299984CD" w14:textId="77777777" w:rsidR="003328C2" w:rsidRPr="004D621E" w:rsidRDefault="003328C2" w:rsidP="0058351B">
      <w:pPr>
        <w:pStyle w:val="ListParagraph"/>
        <w:numPr>
          <w:ilvl w:val="0"/>
          <w:numId w:val="34"/>
        </w:numPr>
        <w:autoSpaceDE w:val="0"/>
        <w:autoSpaceDN w:val="0"/>
        <w:adjustRightInd w:val="0"/>
        <w:spacing w:before="360" w:after="360" w:line="240" w:lineRule="auto"/>
        <w:ind w:left="714" w:hanging="357"/>
        <w:contextualSpacing w:val="0"/>
        <w:rPr>
          <w:rFonts w:cs="Arial"/>
          <w:sz w:val="24"/>
          <w:szCs w:val="24"/>
        </w:rPr>
      </w:pPr>
      <w:r w:rsidRPr="004D621E">
        <w:rPr>
          <w:rFonts w:cs="Arial"/>
          <w:sz w:val="24"/>
          <w:szCs w:val="24"/>
        </w:rPr>
        <w:t>Appendix 1:</w:t>
      </w:r>
      <w:r w:rsidRPr="004D621E">
        <w:rPr>
          <w:rFonts w:cs="Arial"/>
          <w:sz w:val="24"/>
          <w:szCs w:val="24"/>
        </w:rPr>
        <w:tab/>
        <w:t xml:space="preserve">Terms and Conditions for the Engagement of a Contractor </w:t>
      </w:r>
    </w:p>
    <w:p w14:paraId="018882F2" w14:textId="77777777" w:rsidR="003328C2" w:rsidRPr="004D621E" w:rsidRDefault="003328C2" w:rsidP="0058351B">
      <w:pPr>
        <w:pStyle w:val="ListParagraph"/>
        <w:numPr>
          <w:ilvl w:val="0"/>
          <w:numId w:val="34"/>
        </w:numPr>
        <w:autoSpaceDE w:val="0"/>
        <w:autoSpaceDN w:val="0"/>
        <w:adjustRightInd w:val="0"/>
        <w:spacing w:before="360" w:after="360" w:line="240" w:lineRule="auto"/>
        <w:ind w:left="714" w:hanging="357"/>
        <w:contextualSpacing w:val="0"/>
        <w:rPr>
          <w:rFonts w:cs="Arial"/>
          <w:sz w:val="24"/>
          <w:szCs w:val="24"/>
        </w:rPr>
      </w:pPr>
      <w:r w:rsidRPr="004D621E">
        <w:rPr>
          <w:rFonts w:cs="Arial"/>
          <w:sz w:val="24"/>
          <w:szCs w:val="24"/>
        </w:rPr>
        <w:t>Appendix 2:</w:t>
      </w:r>
      <w:r w:rsidRPr="004D621E">
        <w:rPr>
          <w:rFonts w:cs="Arial"/>
          <w:sz w:val="24"/>
          <w:szCs w:val="24"/>
        </w:rPr>
        <w:tab/>
        <w:t>Schedule</w:t>
      </w:r>
    </w:p>
    <w:p w14:paraId="6D14228D" w14:textId="77777777" w:rsidR="007A3A63" w:rsidRPr="004D621E" w:rsidRDefault="007A3A63" w:rsidP="0058351B">
      <w:pPr>
        <w:pStyle w:val="ListParagraph"/>
        <w:numPr>
          <w:ilvl w:val="0"/>
          <w:numId w:val="34"/>
        </w:numPr>
        <w:autoSpaceDE w:val="0"/>
        <w:autoSpaceDN w:val="0"/>
        <w:adjustRightInd w:val="0"/>
        <w:spacing w:before="360" w:after="360" w:line="240" w:lineRule="auto"/>
        <w:ind w:left="714" w:hanging="357"/>
        <w:contextualSpacing w:val="0"/>
        <w:rPr>
          <w:rFonts w:cs="Arial"/>
          <w:sz w:val="24"/>
          <w:szCs w:val="24"/>
        </w:rPr>
      </w:pPr>
      <w:r w:rsidRPr="004D621E">
        <w:rPr>
          <w:rFonts w:cs="Arial"/>
          <w:sz w:val="24"/>
          <w:szCs w:val="24"/>
        </w:rPr>
        <w:t xml:space="preserve">Appendix 3: </w:t>
      </w:r>
      <w:r w:rsidRPr="004D621E">
        <w:rPr>
          <w:rFonts w:cs="Arial"/>
          <w:sz w:val="24"/>
          <w:szCs w:val="24"/>
        </w:rPr>
        <w:tab/>
      </w:r>
      <w:r w:rsidR="004D621E" w:rsidRPr="004D621E">
        <w:rPr>
          <w:rFonts w:cs="Arial"/>
          <w:sz w:val="24"/>
          <w:szCs w:val="24"/>
        </w:rPr>
        <w:t>Detailed Route and Construction Specification</w:t>
      </w:r>
    </w:p>
    <w:p w14:paraId="387E749C" w14:textId="77777777" w:rsidR="003328C2" w:rsidRPr="0018125B" w:rsidRDefault="003328C2" w:rsidP="003328C2">
      <w:pPr>
        <w:rPr>
          <w:rFonts w:eastAsiaTheme="majorEastAsia" w:cs="Arial"/>
          <w:b/>
          <w:iCs/>
          <w:spacing w:val="15"/>
          <w:sz w:val="24"/>
          <w:szCs w:val="24"/>
        </w:rPr>
      </w:pPr>
      <w:r w:rsidRPr="0018125B">
        <w:rPr>
          <w:rFonts w:cs="Arial"/>
          <w:sz w:val="24"/>
          <w:szCs w:val="24"/>
        </w:rPr>
        <w:br w:type="page"/>
      </w:r>
    </w:p>
    <w:p w14:paraId="1848F67E" w14:textId="77777777" w:rsidR="003328C2" w:rsidRDefault="003328C2" w:rsidP="00C44429">
      <w:pPr>
        <w:pStyle w:val="Heading2"/>
      </w:pPr>
      <w:bookmarkStart w:id="487" w:name="_Toc8207888"/>
      <w:r w:rsidRPr="0018125B">
        <w:lastRenderedPageBreak/>
        <w:t>APPENDIX 1</w:t>
      </w:r>
      <w:bookmarkEnd w:id="487"/>
    </w:p>
    <w:p w14:paraId="4224FD71" w14:textId="77777777" w:rsidR="003B10AC" w:rsidRDefault="003B10AC" w:rsidP="003B10AC"/>
    <w:p w14:paraId="201B9E56" w14:textId="77777777" w:rsidR="003B10AC" w:rsidRPr="003B10AC" w:rsidRDefault="003B10AC" w:rsidP="003B10AC"/>
    <w:p w14:paraId="5E960B41" w14:textId="77777777" w:rsidR="003328C2" w:rsidRPr="0018125B" w:rsidRDefault="003328C2" w:rsidP="003328C2">
      <w:pPr>
        <w:pStyle w:val="Subtitle"/>
        <w:rPr>
          <w:sz w:val="24"/>
        </w:rPr>
      </w:pPr>
      <w:bookmarkStart w:id="488" w:name="_Toc412014654"/>
      <w:bookmarkStart w:id="489" w:name="_Toc449098948"/>
      <w:bookmarkEnd w:id="484"/>
      <w:bookmarkEnd w:id="485"/>
      <w:r w:rsidRPr="0018125B">
        <w:rPr>
          <w:sz w:val="24"/>
        </w:rPr>
        <w:t>TERMS AND CONDITIONS FOR THE ENGAGEMENT OF A CONTRACTOR</w:t>
      </w:r>
      <w:bookmarkEnd w:id="488"/>
      <w:bookmarkEnd w:id="489"/>
    </w:p>
    <w:p w14:paraId="3D3A976D" w14:textId="77777777" w:rsidR="003B10AC" w:rsidRDefault="003B10AC" w:rsidP="003328C2">
      <w:pPr>
        <w:pStyle w:val="Default"/>
        <w:jc w:val="both"/>
        <w:rPr>
          <w:rFonts w:asciiTheme="minorHAnsi" w:hAnsiTheme="minorHAnsi" w:cs="Arial"/>
          <w:color w:val="auto"/>
        </w:rPr>
      </w:pPr>
    </w:p>
    <w:p w14:paraId="0BD01022" w14:textId="77777777" w:rsidR="003B10AC" w:rsidRDefault="003B10AC" w:rsidP="003328C2">
      <w:pPr>
        <w:pStyle w:val="Default"/>
        <w:jc w:val="both"/>
        <w:rPr>
          <w:rFonts w:asciiTheme="minorHAnsi" w:hAnsiTheme="minorHAnsi" w:cs="Arial"/>
          <w:color w:val="auto"/>
        </w:rPr>
      </w:pPr>
    </w:p>
    <w:p w14:paraId="4807B288" w14:textId="70E01E19" w:rsidR="003328C2" w:rsidRPr="0018125B" w:rsidRDefault="001B1340" w:rsidP="003328C2">
      <w:pPr>
        <w:pStyle w:val="Default"/>
        <w:jc w:val="both"/>
        <w:rPr>
          <w:rFonts w:asciiTheme="minorHAnsi" w:hAnsiTheme="minorHAnsi" w:cs="Arial"/>
          <w:color w:val="auto"/>
        </w:rPr>
      </w:pPr>
      <w:r>
        <w:rPr>
          <w:rFonts w:asciiTheme="minorHAnsi" w:hAnsiTheme="minorHAnsi" w:cs="Arial"/>
          <w:color w:val="auto"/>
        </w:rPr>
        <w:t>Avaroa Cables Ltd</w:t>
      </w:r>
      <w:r w:rsidR="003328C2" w:rsidRPr="0018125B">
        <w:rPr>
          <w:rFonts w:asciiTheme="minorHAnsi" w:hAnsiTheme="minorHAnsi" w:cs="Arial"/>
          <w:color w:val="auto"/>
        </w:rPr>
        <w:t xml:space="preserve"> (“</w:t>
      </w:r>
      <w:r>
        <w:rPr>
          <w:rFonts w:asciiTheme="minorHAnsi" w:hAnsiTheme="minorHAnsi" w:cs="Arial"/>
          <w:color w:val="auto"/>
        </w:rPr>
        <w:t>ACL</w:t>
      </w:r>
      <w:r w:rsidR="003328C2" w:rsidRPr="0018125B">
        <w:rPr>
          <w:rFonts w:asciiTheme="minorHAnsi" w:hAnsiTheme="minorHAnsi" w:cs="Arial"/>
          <w:color w:val="auto"/>
        </w:rPr>
        <w:t xml:space="preserve">”) agrees to engage the Contractor and the Contractor agrees to provide the Services </w:t>
      </w:r>
      <w:r w:rsidR="003328C2">
        <w:rPr>
          <w:rFonts w:asciiTheme="minorHAnsi" w:hAnsiTheme="minorHAnsi" w:cs="Arial"/>
          <w:color w:val="auto"/>
        </w:rPr>
        <w:t xml:space="preserve">(and associated goods) </w:t>
      </w:r>
      <w:r w:rsidR="003328C2" w:rsidRPr="0018125B">
        <w:rPr>
          <w:rFonts w:asciiTheme="minorHAnsi" w:hAnsiTheme="minorHAnsi" w:cs="Arial"/>
          <w:color w:val="auto"/>
        </w:rPr>
        <w:t xml:space="preserve">described in the Schedule on the following </w:t>
      </w:r>
      <w:r w:rsidR="00DE3968">
        <w:rPr>
          <w:rFonts w:asciiTheme="minorHAnsi" w:hAnsiTheme="minorHAnsi" w:cs="Arial"/>
          <w:color w:val="auto"/>
        </w:rPr>
        <w:t xml:space="preserve">terms and </w:t>
      </w:r>
      <w:r w:rsidR="003328C2" w:rsidRPr="0018125B">
        <w:rPr>
          <w:rFonts w:asciiTheme="minorHAnsi" w:hAnsiTheme="minorHAnsi" w:cs="Arial"/>
          <w:color w:val="auto"/>
        </w:rPr>
        <w:t>conditions:</w:t>
      </w:r>
    </w:p>
    <w:p w14:paraId="6A58DE80" w14:textId="77777777" w:rsidR="003328C2" w:rsidRPr="0018125B" w:rsidRDefault="003328C2" w:rsidP="003328C2">
      <w:pPr>
        <w:pStyle w:val="Default"/>
        <w:jc w:val="both"/>
        <w:rPr>
          <w:rFonts w:asciiTheme="minorHAnsi" w:hAnsiTheme="minorHAnsi" w:cs="Arial"/>
          <w:color w:val="auto"/>
        </w:rPr>
      </w:pPr>
    </w:p>
    <w:p w14:paraId="6E5CBF32" w14:textId="053428B6"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Application</w:t>
      </w:r>
      <w:r w:rsidRPr="0018125B">
        <w:rPr>
          <w:rFonts w:asciiTheme="minorHAnsi" w:hAnsiTheme="minorHAnsi" w:cs="Arial"/>
          <w:color w:val="auto"/>
        </w:rPr>
        <w:t>: These terms and conditions supersede any contrary provisions in any previous agreements between parties, written or otherwise. They and the Schedule are to be read together with the appended tender documents (</w:t>
      </w:r>
      <w:r w:rsidR="001B1340">
        <w:rPr>
          <w:rFonts w:asciiTheme="minorHAnsi" w:hAnsiTheme="minorHAnsi" w:cs="Arial"/>
          <w:color w:val="auto"/>
        </w:rPr>
        <w:t>ACL</w:t>
      </w:r>
      <w:r w:rsidRPr="0018125B">
        <w:rPr>
          <w:rFonts w:asciiTheme="minorHAnsi" w:hAnsiTheme="minorHAnsi" w:cs="Arial"/>
          <w:color w:val="auto"/>
        </w:rPr>
        <w:t xml:space="preserve"> Request for Tender Document and the </w:t>
      </w:r>
      <w:r>
        <w:rPr>
          <w:rFonts w:asciiTheme="minorHAnsi" w:hAnsiTheme="minorHAnsi" w:cs="Arial"/>
          <w:color w:val="auto"/>
        </w:rPr>
        <w:t xml:space="preserve">Contractor’s </w:t>
      </w:r>
      <w:r w:rsidRPr="0018125B">
        <w:rPr>
          <w:rFonts w:asciiTheme="minorHAnsi" w:hAnsiTheme="minorHAnsi" w:cs="Arial"/>
          <w:color w:val="auto"/>
        </w:rPr>
        <w:t xml:space="preserve">response If there is an inconsistency between those tender documents and these terms and conditions, these </w:t>
      </w:r>
      <w:r w:rsidR="00DE3968" w:rsidRPr="0018125B">
        <w:rPr>
          <w:rFonts w:asciiTheme="minorHAnsi" w:hAnsiTheme="minorHAnsi" w:cs="Arial"/>
          <w:color w:val="auto"/>
        </w:rPr>
        <w:t xml:space="preserve">terms and conditions </w:t>
      </w:r>
      <w:r w:rsidRPr="0018125B">
        <w:rPr>
          <w:rFonts w:asciiTheme="minorHAnsi" w:hAnsiTheme="minorHAnsi" w:cs="Arial"/>
          <w:color w:val="auto"/>
        </w:rPr>
        <w:t xml:space="preserve">prevail over those tender documents, A right under these terms </w:t>
      </w:r>
      <w:r w:rsidR="00DE3968">
        <w:rPr>
          <w:rFonts w:asciiTheme="minorHAnsi" w:hAnsiTheme="minorHAnsi" w:cs="Arial"/>
          <w:color w:val="auto"/>
        </w:rPr>
        <w:t xml:space="preserve">and conditions </w:t>
      </w:r>
      <w:r w:rsidRPr="0018125B">
        <w:rPr>
          <w:rFonts w:asciiTheme="minorHAnsi" w:hAnsiTheme="minorHAnsi" w:cs="Arial"/>
          <w:color w:val="auto"/>
        </w:rPr>
        <w:t xml:space="preserve">must not be treated as waived except by notice in writing by each party. In the event that any one or more of the provisions contained in these </w:t>
      </w:r>
      <w:r w:rsidR="00DE3968">
        <w:rPr>
          <w:rFonts w:asciiTheme="minorHAnsi" w:hAnsiTheme="minorHAnsi" w:cs="Arial"/>
          <w:color w:val="auto"/>
        </w:rPr>
        <w:t xml:space="preserve">terms and </w:t>
      </w:r>
      <w:r w:rsidRPr="0018125B">
        <w:rPr>
          <w:rFonts w:asciiTheme="minorHAnsi" w:hAnsiTheme="minorHAnsi" w:cs="Arial"/>
          <w:color w:val="auto"/>
        </w:rPr>
        <w:t xml:space="preserve">conditions are declared invalid by order, decree or judgment of any Court of competent jurisdiction, these </w:t>
      </w:r>
      <w:r w:rsidR="00DE3968">
        <w:rPr>
          <w:rFonts w:asciiTheme="minorHAnsi" w:hAnsiTheme="minorHAnsi" w:cs="Arial"/>
          <w:color w:val="auto"/>
        </w:rPr>
        <w:t xml:space="preserve">terms and </w:t>
      </w:r>
      <w:r w:rsidRPr="0018125B">
        <w:rPr>
          <w:rFonts w:asciiTheme="minorHAnsi" w:hAnsiTheme="minorHAnsi" w:cs="Arial"/>
          <w:color w:val="auto"/>
        </w:rPr>
        <w:t>conditions are to be read as if such provision had not been inserted.</w:t>
      </w:r>
    </w:p>
    <w:p w14:paraId="771FD42D" w14:textId="77777777" w:rsidR="003328C2" w:rsidRPr="0018125B" w:rsidRDefault="003328C2" w:rsidP="003328C2">
      <w:pPr>
        <w:pStyle w:val="Default"/>
        <w:ind w:left="360"/>
        <w:jc w:val="both"/>
        <w:rPr>
          <w:rFonts w:asciiTheme="minorHAnsi" w:hAnsiTheme="minorHAnsi" w:cs="Arial"/>
          <w:color w:val="auto"/>
        </w:rPr>
      </w:pPr>
    </w:p>
    <w:p w14:paraId="1B1BBBA9" w14:textId="615D5907"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Services</w:t>
      </w:r>
      <w:r w:rsidRPr="0018125B">
        <w:rPr>
          <w:rFonts w:asciiTheme="minorHAnsi" w:hAnsiTheme="minorHAnsi" w:cs="Arial"/>
          <w:color w:val="auto"/>
        </w:rPr>
        <w:t>:  The Contractor must</w:t>
      </w:r>
      <w:r w:rsidR="00DE3968">
        <w:rPr>
          <w:rFonts w:asciiTheme="minorHAnsi" w:hAnsiTheme="minorHAnsi" w:cs="Arial"/>
          <w:color w:val="auto"/>
        </w:rPr>
        <w:t>, and represents and warrants that it will,</w:t>
      </w:r>
      <w:r w:rsidRPr="0018125B">
        <w:rPr>
          <w:rFonts w:asciiTheme="minorHAnsi" w:hAnsiTheme="minorHAnsi" w:cs="Arial"/>
          <w:color w:val="auto"/>
        </w:rPr>
        <w:t xml:space="preserve"> perform the Services as described in the attached Schedule in accordance with any requirements set out in these terms and conditions and/or in the Schedule. </w:t>
      </w:r>
      <w:r w:rsidRPr="00C2645F">
        <w:rPr>
          <w:rFonts w:asciiTheme="minorHAnsi" w:hAnsiTheme="minorHAnsi" w:cs="Arial"/>
          <w:b/>
          <w:color w:val="auto"/>
        </w:rPr>
        <w:t xml:space="preserve">The time </w:t>
      </w:r>
      <w:r>
        <w:rPr>
          <w:rFonts w:asciiTheme="minorHAnsi" w:hAnsiTheme="minorHAnsi" w:cs="Arial"/>
          <w:b/>
          <w:color w:val="auto"/>
        </w:rPr>
        <w:t>allocated for</w:t>
      </w:r>
      <w:r w:rsidRPr="00C2645F">
        <w:rPr>
          <w:rFonts w:asciiTheme="minorHAnsi" w:hAnsiTheme="minorHAnsi" w:cs="Arial"/>
          <w:b/>
          <w:color w:val="auto"/>
        </w:rPr>
        <w:t xml:space="preserve"> performance </w:t>
      </w:r>
      <w:r w:rsidR="00DE3968">
        <w:rPr>
          <w:rFonts w:asciiTheme="minorHAnsi" w:hAnsiTheme="minorHAnsi" w:cs="Arial"/>
          <w:b/>
          <w:color w:val="auto"/>
        </w:rPr>
        <w:t xml:space="preserve">by the Contractor </w:t>
      </w:r>
      <w:r w:rsidRPr="00C2645F">
        <w:rPr>
          <w:rFonts w:asciiTheme="minorHAnsi" w:hAnsiTheme="minorHAnsi" w:cs="Arial"/>
          <w:b/>
          <w:color w:val="auto"/>
        </w:rPr>
        <w:t xml:space="preserve">of the Services is </w:t>
      </w:r>
      <w:r>
        <w:rPr>
          <w:rFonts w:asciiTheme="minorHAnsi" w:hAnsiTheme="minorHAnsi" w:cs="Arial"/>
          <w:b/>
          <w:color w:val="auto"/>
        </w:rPr>
        <w:t xml:space="preserve">of critical importance to </w:t>
      </w:r>
      <w:r w:rsidR="001B1340">
        <w:rPr>
          <w:rFonts w:asciiTheme="minorHAnsi" w:hAnsiTheme="minorHAnsi" w:cs="Arial"/>
          <w:b/>
          <w:color w:val="auto"/>
        </w:rPr>
        <w:t>ACL</w:t>
      </w:r>
      <w:r>
        <w:rPr>
          <w:rFonts w:asciiTheme="minorHAnsi" w:hAnsiTheme="minorHAnsi" w:cs="Arial"/>
          <w:b/>
          <w:color w:val="auto"/>
        </w:rPr>
        <w:t xml:space="preserve"> and therefore </w:t>
      </w:r>
      <w:r w:rsidR="00DE3968">
        <w:rPr>
          <w:rFonts w:asciiTheme="minorHAnsi" w:hAnsiTheme="minorHAnsi" w:cs="Arial"/>
          <w:b/>
          <w:color w:val="auto"/>
        </w:rPr>
        <w:t xml:space="preserve">time is of the essence in </w:t>
      </w:r>
      <w:r w:rsidRPr="00C2645F">
        <w:rPr>
          <w:rFonts w:asciiTheme="minorHAnsi" w:hAnsiTheme="minorHAnsi" w:cs="Arial"/>
          <w:b/>
          <w:color w:val="auto"/>
        </w:rPr>
        <w:t>th</w:t>
      </w:r>
      <w:r>
        <w:rPr>
          <w:rFonts w:asciiTheme="minorHAnsi" w:hAnsiTheme="minorHAnsi" w:cs="Arial"/>
          <w:b/>
          <w:color w:val="auto"/>
        </w:rPr>
        <w:t>is Contract</w:t>
      </w:r>
      <w:r w:rsidRPr="0018125B">
        <w:rPr>
          <w:rFonts w:asciiTheme="minorHAnsi" w:hAnsiTheme="minorHAnsi" w:cs="Arial"/>
          <w:color w:val="auto"/>
        </w:rPr>
        <w:t xml:space="preserve">. Where the Contractor has the benefit of any warranties or covenants from a third party in respect of the Services, the Contractor must disclose and use all reasonable endeavours to obtain the consent of that third party to assign the benefit of the warranties and/or covenants to </w:t>
      </w:r>
      <w:r w:rsidR="001B1340">
        <w:rPr>
          <w:rFonts w:asciiTheme="minorHAnsi" w:hAnsiTheme="minorHAnsi" w:cs="Arial"/>
          <w:color w:val="auto"/>
        </w:rPr>
        <w:t>ACL</w:t>
      </w:r>
      <w:r w:rsidRPr="0018125B">
        <w:rPr>
          <w:rFonts w:asciiTheme="minorHAnsi" w:hAnsiTheme="minorHAnsi" w:cs="Arial"/>
          <w:color w:val="auto"/>
        </w:rPr>
        <w:t>.</w:t>
      </w:r>
      <w:r>
        <w:rPr>
          <w:rFonts w:asciiTheme="minorHAnsi" w:hAnsiTheme="minorHAnsi" w:cs="Arial"/>
          <w:color w:val="auto"/>
        </w:rPr>
        <w:t xml:space="preserve"> To avoid doubt, </w:t>
      </w:r>
      <w:r w:rsidR="000C2F09">
        <w:rPr>
          <w:rFonts w:asciiTheme="minorHAnsi" w:hAnsiTheme="minorHAnsi" w:cs="Arial"/>
          <w:color w:val="auto"/>
        </w:rPr>
        <w:t>a</w:t>
      </w:r>
      <w:r>
        <w:rPr>
          <w:rFonts w:asciiTheme="minorHAnsi" w:hAnsiTheme="minorHAnsi" w:cs="Arial"/>
          <w:color w:val="auto"/>
        </w:rPr>
        <w:t>ll</w:t>
      </w:r>
      <w:r w:rsidR="000C2F09">
        <w:rPr>
          <w:rFonts w:asciiTheme="minorHAnsi" w:hAnsiTheme="minorHAnsi" w:cs="Arial"/>
          <w:color w:val="auto"/>
        </w:rPr>
        <w:t xml:space="preserve"> </w:t>
      </w:r>
      <w:r>
        <w:rPr>
          <w:rFonts w:asciiTheme="minorHAnsi" w:hAnsiTheme="minorHAnsi" w:cs="Arial"/>
          <w:color w:val="auto"/>
        </w:rPr>
        <w:t>goods and materials must be supplied by the Contractor at its own cost in all things.</w:t>
      </w:r>
    </w:p>
    <w:p w14:paraId="11FAF8DF" w14:textId="77777777" w:rsidR="003328C2" w:rsidRPr="0018125B" w:rsidRDefault="003328C2" w:rsidP="003328C2">
      <w:pPr>
        <w:pStyle w:val="Default"/>
        <w:ind w:left="360"/>
        <w:jc w:val="both"/>
        <w:rPr>
          <w:rFonts w:asciiTheme="minorHAnsi" w:hAnsiTheme="minorHAnsi" w:cs="Arial"/>
          <w:color w:val="auto"/>
        </w:rPr>
      </w:pPr>
    </w:p>
    <w:p w14:paraId="642A3882" w14:textId="77777777"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Skill</w:t>
      </w:r>
      <w:r w:rsidRPr="0018125B">
        <w:rPr>
          <w:rFonts w:asciiTheme="minorHAnsi" w:hAnsiTheme="minorHAnsi" w:cs="Arial"/>
          <w:color w:val="auto"/>
        </w:rPr>
        <w:t>:  The Contractor must use the highest reasonable standard of skill, care and quality and employ techniques, methods, procedures</w:t>
      </w:r>
      <w:r>
        <w:rPr>
          <w:rFonts w:asciiTheme="minorHAnsi" w:hAnsiTheme="minorHAnsi" w:cs="Arial"/>
          <w:color w:val="auto"/>
        </w:rPr>
        <w:t xml:space="preserve">, goods </w:t>
      </w:r>
      <w:r w:rsidRPr="0018125B">
        <w:rPr>
          <w:rFonts w:asciiTheme="minorHAnsi" w:hAnsiTheme="minorHAnsi" w:cs="Arial"/>
          <w:color w:val="auto"/>
        </w:rPr>
        <w:t xml:space="preserve">and materials of a high quality and standard in accordance with best professional practice in rendering the Services. The Contractor will acquaint itself, and comply, with all relevant (a) Cook Island standards and international standards (if not in conflict) (both general and industry-specific); (b) statutes; (c) regulations; (d) by-laws; and (e) ordinances. The Contractor will also comply with all Government policies, applicable in respect of the supply of the Services, as may be notified to it in writing by </w:t>
      </w:r>
      <w:r w:rsidR="001B1340">
        <w:rPr>
          <w:rFonts w:asciiTheme="minorHAnsi" w:hAnsiTheme="minorHAnsi" w:cs="Arial"/>
          <w:color w:val="auto"/>
        </w:rPr>
        <w:t xml:space="preserve">ACL </w:t>
      </w:r>
      <w:r w:rsidRPr="0018125B">
        <w:rPr>
          <w:rFonts w:asciiTheme="minorHAnsi" w:hAnsiTheme="minorHAnsi" w:cs="Arial"/>
          <w:color w:val="auto"/>
        </w:rPr>
        <w:t xml:space="preserve">from time to time. </w:t>
      </w:r>
    </w:p>
    <w:p w14:paraId="42C6C797" w14:textId="77777777" w:rsidR="003328C2" w:rsidRPr="0018125B" w:rsidRDefault="003328C2" w:rsidP="003328C2">
      <w:pPr>
        <w:pStyle w:val="Default"/>
        <w:ind w:left="360"/>
        <w:jc w:val="both"/>
        <w:rPr>
          <w:rFonts w:asciiTheme="minorHAnsi" w:hAnsiTheme="minorHAnsi" w:cs="Arial"/>
          <w:color w:val="auto"/>
        </w:rPr>
      </w:pPr>
    </w:p>
    <w:p w14:paraId="5EE3C911" w14:textId="77777777"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Independent Judgment</w:t>
      </w:r>
      <w:r w:rsidRPr="0018125B">
        <w:rPr>
          <w:rFonts w:asciiTheme="minorHAnsi" w:hAnsiTheme="minorHAnsi" w:cs="Arial"/>
          <w:color w:val="auto"/>
        </w:rPr>
        <w:t xml:space="preserve">:  Where the Services require the Contractor to certify, decide or use discretion under a contract between </w:t>
      </w:r>
      <w:r w:rsidR="001B1340">
        <w:rPr>
          <w:rFonts w:asciiTheme="minorHAnsi" w:hAnsiTheme="minorHAnsi" w:cs="Arial"/>
          <w:color w:val="auto"/>
        </w:rPr>
        <w:t>ACL</w:t>
      </w:r>
      <w:r w:rsidRPr="0018125B">
        <w:rPr>
          <w:rFonts w:asciiTheme="minorHAnsi" w:hAnsiTheme="minorHAnsi" w:cs="Arial"/>
          <w:color w:val="auto"/>
        </w:rPr>
        <w:t xml:space="preserve"> and a third party, the Contractor must act independently, and with professional skill and judgment, and according to the terms of the contract between </w:t>
      </w:r>
      <w:r w:rsidR="001B1340">
        <w:rPr>
          <w:rFonts w:asciiTheme="minorHAnsi" w:hAnsiTheme="minorHAnsi" w:cs="Arial"/>
          <w:color w:val="auto"/>
        </w:rPr>
        <w:t>ACL</w:t>
      </w:r>
      <w:r w:rsidRPr="0018125B">
        <w:rPr>
          <w:rFonts w:asciiTheme="minorHAnsi" w:hAnsiTheme="minorHAnsi" w:cs="Arial"/>
          <w:color w:val="auto"/>
        </w:rPr>
        <w:t xml:space="preserve"> and the third party. </w:t>
      </w:r>
    </w:p>
    <w:p w14:paraId="63A56984" w14:textId="77777777" w:rsidR="003328C2" w:rsidRPr="0018125B" w:rsidRDefault="003328C2" w:rsidP="003328C2">
      <w:pPr>
        <w:pStyle w:val="Default"/>
        <w:ind w:left="360"/>
        <w:jc w:val="both"/>
        <w:rPr>
          <w:rFonts w:asciiTheme="minorHAnsi" w:hAnsiTheme="minorHAnsi" w:cs="Arial"/>
          <w:color w:val="auto"/>
        </w:rPr>
      </w:pPr>
    </w:p>
    <w:p w14:paraId="5BCDCCB6" w14:textId="429CB9F7"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lastRenderedPageBreak/>
        <w:t>Delay</w:t>
      </w:r>
      <w:r w:rsidRPr="0018125B">
        <w:rPr>
          <w:rFonts w:asciiTheme="minorHAnsi" w:hAnsiTheme="minorHAnsi" w:cs="Arial"/>
          <w:color w:val="auto"/>
        </w:rPr>
        <w:t xml:space="preserve">:  </w:t>
      </w:r>
      <w:r>
        <w:rPr>
          <w:rFonts w:asciiTheme="minorHAnsi" w:hAnsiTheme="minorHAnsi" w:cs="Arial"/>
          <w:color w:val="auto"/>
        </w:rPr>
        <w:t xml:space="preserve">This contract is time-critical. </w:t>
      </w:r>
      <w:r w:rsidRPr="0018125B">
        <w:rPr>
          <w:rFonts w:asciiTheme="minorHAnsi" w:hAnsiTheme="minorHAnsi" w:cs="Arial"/>
          <w:color w:val="auto"/>
        </w:rPr>
        <w:t xml:space="preserve">If at any time the Contractor’s performance falls behind the programme set out in the Schedule </w:t>
      </w:r>
      <w:r>
        <w:rPr>
          <w:rFonts w:asciiTheme="minorHAnsi" w:hAnsiTheme="minorHAnsi" w:cs="Arial"/>
          <w:color w:val="auto"/>
        </w:rPr>
        <w:t xml:space="preserve">or if the Contractor believes that is likely to occur for any reason </w:t>
      </w:r>
      <w:r w:rsidRPr="0018125B">
        <w:rPr>
          <w:rFonts w:asciiTheme="minorHAnsi" w:hAnsiTheme="minorHAnsi" w:cs="Arial"/>
          <w:color w:val="auto"/>
        </w:rPr>
        <w:t xml:space="preserve">then the Contractor must notify </w:t>
      </w:r>
      <w:r w:rsidR="001B1340">
        <w:rPr>
          <w:rFonts w:asciiTheme="minorHAnsi" w:hAnsiTheme="minorHAnsi" w:cs="Arial"/>
          <w:color w:val="auto"/>
        </w:rPr>
        <w:t>ACL</w:t>
      </w:r>
      <w:r w:rsidRPr="0018125B">
        <w:rPr>
          <w:rFonts w:asciiTheme="minorHAnsi" w:hAnsiTheme="minorHAnsi" w:cs="Arial"/>
          <w:color w:val="auto"/>
        </w:rPr>
        <w:t xml:space="preserve"> and, where the delays are due to matters within the control of the Contractor, must </w:t>
      </w:r>
      <w:r>
        <w:rPr>
          <w:rFonts w:asciiTheme="minorHAnsi" w:hAnsiTheme="minorHAnsi" w:cs="Arial"/>
          <w:color w:val="auto"/>
        </w:rPr>
        <w:t xml:space="preserve">urgently </w:t>
      </w:r>
      <w:r w:rsidRPr="0018125B">
        <w:rPr>
          <w:rFonts w:asciiTheme="minorHAnsi" w:hAnsiTheme="minorHAnsi" w:cs="Arial"/>
          <w:color w:val="auto"/>
        </w:rPr>
        <w:t xml:space="preserve">take all practicable steps to remedy such delay. </w:t>
      </w:r>
      <w:r>
        <w:rPr>
          <w:rFonts w:asciiTheme="minorHAnsi" w:hAnsiTheme="minorHAnsi" w:cs="Arial"/>
          <w:color w:val="auto"/>
        </w:rPr>
        <w:t xml:space="preserve">If the matter is beyond the control of the Contractor, </w:t>
      </w:r>
      <w:r w:rsidR="001B1340">
        <w:rPr>
          <w:rFonts w:asciiTheme="minorHAnsi" w:hAnsiTheme="minorHAnsi" w:cs="Arial"/>
          <w:color w:val="auto"/>
        </w:rPr>
        <w:t>ACL</w:t>
      </w:r>
      <w:r>
        <w:rPr>
          <w:rFonts w:asciiTheme="minorHAnsi" w:hAnsiTheme="minorHAnsi" w:cs="Arial"/>
          <w:color w:val="auto"/>
        </w:rPr>
        <w:t xml:space="preserve"> and the Contractor must negotiate in good faith to reach agreement on measures to mitigate the risks and hazards posed by the delay and to identify strategies to minimize that delay. </w:t>
      </w:r>
    </w:p>
    <w:p w14:paraId="1196FECB" w14:textId="68B95EDA" w:rsidR="005E61FF" w:rsidRDefault="005E61FF" w:rsidP="005E61FF">
      <w:pPr>
        <w:pStyle w:val="Default"/>
        <w:jc w:val="both"/>
        <w:rPr>
          <w:rFonts w:asciiTheme="minorHAnsi" w:hAnsiTheme="minorHAnsi" w:cs="Arial"/>
          <w:color w:val="auto"/>
        </w:rPr>
      </w:pPr>
    </w:p>
    <w:p w14:paraId="30385FB9" w14:textId="45C77DAB" w:rsidR="006810F4" w:rsidRPr="006810F4" w:rsidRDefault="006810F4" w:rsidP="006810F4">
      <w:pPr>
        <w:pStyle w:val="Default"/>
        <w:ind w:left="357" w:hanging="357"/>
        <w:jc w:val="both"/>
        <w:rPr>
          <w:rFonts w:asciiTheme="minorHAnsi" w:hAnsiTheme="minorHAnsi" w:cs="Arial"/>
          <w:color w:val="auto"/>
        </w:rPr>
      </w:pPr>
      <w:r w:rsidRPr="006810F4">
        <w:rPr>
          <w:rFonts w:asciiTheme="minorHAnsi" w:hAnsiTheme="minorHAnsi" w:cs="Arial"/>
          <w:color w:val="auto"/>
        </w:rPr>
        <w:t>5A.</w:t>
      </w:r>
      <w:r w:rsidRPr="006810F4">
        <w:rPr>
          <w:rFonts w:asciiTheme="minorHAnsi" w:hAnsiTheme="minorHAnsi" w:cs="Arial"/>
          <w:color w:val="auto"/>
        </w:rPr>
        <w:tab/>
      </w:r>
      <w:r w:rsidRPr="006810F4">
        <w:rPr>
          <w:rFonts w:asciiTheme="minorHAnsi" w:hAnsiTheme="minorHAnsi" w:cs="Arial"/>
          <w:b/>
          <w:color w:val="auto"/>
        </w:rPr>
        <w:t>Liquidated Damages for Delay</w:t>
      </w:r>
      <w:r w:rsidRPr="006810F4">
        <w:rPr>
          <w:rFonts w:asciiTheme="minorHAnsi" w:hAnsiTheme="minorHAnsi" w:cs="Arial"/>
          <w:color w:val="auto"/>
        </w:rPr>
        <w:t>:  In addition to the obligations in clause 5 above, t</w:t>
      </w:r>
      <w:r w:rsidRPr="006810F4">
        <w:rPr>
          <w:rFonts w:asciiTheme="minorHAnsi" w:eastAsia="Times New Roman" w:hAnsiTheme="minorHAnsi"/>
          <w:szCs w:val="20"/>
          <w:lang w:val="en-US"/>
        </w:rPr>
        <w:t xml:space="preserve">he Contractor shall pay liquidated damages to ACL at the rate of 0.1% of the Total Contract Price for each day that </w:t>
      </w:r>
      <w:r w:rsidRPr="006810F4">
        <w:rPr>
          <w:rFonts w:asciiTheme="minorHAnsi" w:hAnsiTheme="minorHAnsi" w:cs="Arial"/>
          <w:color w:val="auto"/>
        </w:rPr>
        <w:t>the</w:t>
      </w:r>
      <w:r w:rsidRPr="006810F4">
        <w:rPr>
          <w:rFonts w:asciiTheme="minorHAnsi" w:eastAsia="Times New Roman" w:hAnsiTheme="minorHAnsi"/>
          <w:szCs w:val="20"/>
          <w:lang w:val="en-US"/>
        </w:rPr>
        <w:t xml:space="preserve"> completion of the contract services is later than the </w:t>
      </w:r>
      <w:bookmarkStart w:id="490" w:name="_Hlk7684030"/>
      <w:r w:rsidRPr="00C44429">
        <w:rPr>
          <w:rFonts w:asciiTheme="minorHAnsi" w:eastAsia="Times New Roman" w:hAnsiTheme="minorHAnsi"/>
          <w:szCs w:val="20"/>
          <w:highlight w:val="yellow"/>
          <w:lang w:val="en-US"/>
        </w:rPr>
        <w:t>Required Completion Date</w:t>
      </w:r>
      <w:bookmarkEnd w:id="490"/>
      <w:r w:rsidRPr="006810F4">
        <w:rPr>
          <w:rFonts w:asciiTheme="minorHAnsi" w:eastAsia="Times New Roman" w:hAnsiTheme="minorHAnsi"/>
          <w:szCs w:val="20"/>
          <w:lang w:val="en-US"/>
        </w:rPr>
        <w:t xml:space="preserve">.  The total amount of liquidated damages shall not exceed 10% of the Total Contract Price.  ACL may deduct liquidated damages from payments due to the Contractor.  Payment </w:t>
      </w:r>
      <w:r>
        <w:rPr>
          <w:rFonts w:asciiTheme="minorHAnsi" w:eastAsia="Times New Roman" w:hAnsiTheme="minorHAnsi"/>
          <w:szCs w:val="20"/>
          <w:lang w:val="en-US"/>
        </w:rPr>
        <w:t xml:space="preserve">by the Contractor </w:t>
      </w:r>
      <w:r w:rsidRPr="006810F4">
        <w:rPr>
          <w:rFonts w:asciiTheme="minorHAnsi" w:eastAsia="Times New Roman" w:hAnsiTheme="minorHAnsi"/>
          <w:szCs w:val="20"/>
          <w:lang w:val="en-US"/>
        </w:rPr>
        <w:t>of liquidated damages shall not affect ACL’s other rights and remedies in respect of Cont</w:t>
      </w:r>
      <w:r>
        <w:rPr>
          <w:rFonts w:asciiTheme="minorHAnsi" w:eastAsia="Times New Roman" w:hAnsiTheme="minorHAnsi"/>
          <w:szCs w:val="20"/>
          <w:lang w:val="en-US"/>
        </w:rPr>
        <w:t>r</w:t>
      </w:r>
      <w:r w:rsidRPr="006810F4">
        <w:rPr>
          <w:rFonts w:asciiTheme="minorHAnsi" w:eastAsia="Times New Roman" w:hAnsiTheme="minorHAnsi"/>
          <w:szCs w:val="20"/>
          <w:lang w:val="en-US"/>
        </w:rPr>
        <w:t>actor delay.</w:t>
      </w:r>
    </w:p>
    <w:p w14:paraId="01334135" w14:textId="77777777" w:rsidR="003328C2" w:rsidRPr="0018125B" w:rsidRDefault="003328C2" w:rsidP="003328C2">
      <w:pPr>
        <w:pStyle w:val="ListParagraph"/>
        <w:spacing w:after="0"/>
        <w:ind w:left="360"/>
        <w:rPr>
          <w:rFonts w:cs="Arial"/>
        </w:rPr>
      </w:pPr>
    </w:p>
    <w:p w14:paraId="26592EA0" w14:textId="77777777"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Variations</w:t>
      </w:r>
      <w:r w:rsidRPr="0018125B">
        <w:rPr>
          <w:rFonts w:asciiTheme="minorHAnsi" w:hAnsiTheme="minorHAnsi" w:cs="Arial"/>
          <w:color w:val="auto"/>
        </w:rPr>
        <w:t xml:space="preserve">:  </w:t>
      </w:r>
    </w:p>
    <w:p w14:paraId="465E7596" w14:textId="77777777" w:rsidR="003328C2" w:rsidRDefault="003328C2" w:rsidP="003328C2">
      <w:pPr>
        <w:pStyle w:val="ListParagraph"/>
        <w:rPr>
          <w:rFonts w:cs="Arial"/>
        </w:rPr>
      </w:pPr>
    </w:p>
    <w:p w14:paraId="30D1C915" w14:textId="77777777" w:rsidR="00DD636E" w:rsidRDefault="001B1340" w:rsidP="0058351B">
      <w:pPr>
        <w:pStyle w:val="ListParagraph"/>
        <w:numPr>
          <w:ilvl w:val="0"/>
          <w:numId w:val="26"/>
        </w:numPr>
        <w:spacing w:after="160" w:line="259" w:lineRule="auto"/>
        <w:ind w:left="284"/>
        <w:rPr>
          <w:rFonts w:cs="Arial"/>
        </w:rPr>
      </w:pPr>
      <w:r>
        <w:rPr>
          <w:rFonts w:cs="Arial"/>
          <w:sz w:val="24"/>
          <w:szCs w:val="24"/>
        </w:rPr>
        <w:t>ACL</w:t>
      </w:r>
      <w:r w:rsidR="003328C2" w:rsidRPr="0018125B">
        <w:rPr>
          <w:rFonts w:cs="Arial"/>
        </w:rPr>
        <w:t xml:space="preserve"> may order variations to the Services in writing or may request the Contractor to submit proposals for variation to the Services. Where the Contractor considers a direction from </w:t>
      </w:r>
      <w:r>
        <w:rPr>
          <w:rFonts w:cs="Arial"/>
        </w:rPr>
        <w:t>ACL</w:t>
      </w:r>
      <w:r w:rsidR="003328C2" w:rsidRPr="0018125B">
        <w:rPr>
          <w:rFonts w:cs="Arial"/>
        </w:rPr>
        <w:t xml:space="preserve"> or any other circumstance is or may give rise to a variation the Contractor must notify </w:t>
      </w:r>
      <w:r>
        <w:rPr>
          <w:rFonts w:cs="Arial"/>
        </w:rPr>
        <w:t>ACL</w:t>
      </w:r>
      <w:r w:rsidR="003328C2" w:rsidRPr="0018125B">
        <w:rPr>
          <w:rFonts w:cs="Arial"/>
        </w:rPr>
        <w:t xml:space="preserve"> as soon as practicable.  </w:t>
      </w:r>
    </w:p>
    <w:p w14:paraId="7B1BF4A8" w14:textId="77777777" w:rsidR="00DD636E" w:rsidRDefault="003328C2" w:rsidP="0058351B">
      <w:pPr>
        <w:pStyle w:val="ListParagraph"/>
        <w:numPr>
          <w:ilvl w:val="0"/>
          <w:numId w:val="26"/>
        </w:numPr>
        <w:spacing w:after="160" w:line="259" w:lineRule="auto"/>
        <w:ind w:left="284"/>
        <w:rPr>
          <w:rFonts w:cs="Arial"/>
        </w:rPr>
      </w:pPr>
      <w:r w:rsidRPr="00C2645F">
        <w:rPr>
          <w:rFonts w:cs="Arial"/>
        </w:rPr>
        <w:t xml:space="preserve">There may be a downward variation of this contract in terms of a third party </w:t>
      </w:r>
      <w:r w:rsidRPr="00603568">
        <w:rPr>
          <w:rFonts w:cs="Arial"/>
        </w:rPr>
        <w:t xml:space="preserve">(either Infrastructure Cook Islands or a party retained by it for the purpose) </w:t>
      </w:r>
      <w:r w:rsidRPr="00C2645F">
        <w:rPr>
          <w:rFonts w:cs="Arial"/>
        </w:rPr>
        <w:t xml:space="preserve">undertaking “Machinery final compacting” (a cost component that the parties agree includes any necessary sealing). </w:t>
      </w:r>
      <w:r w:rsidR="001B1340">
        <w:rPr>
          <w:rFonts w:cs="Arial"/>
        </w:rPr>
        <w:t>ACL</w:t>
      </w:r>
      <w:r w:rsidRPr="00C2645F">
        <w:rPr>
          <w:rFonts w:cs="Arial"/>
        </w:rPr>
        <w:t xml:space="preserve"> reserves the right to downwardly vary the Services for all or any part of the contract works in this regard with a consequent reduction of the Contract Price</w:t>
      </w:r>
    </w:p>
    <w:p w14:paraId="7A85BC8D" w14:textId="77777777" w:rsidR="00DD636E" w:rsidRDefault="003328C2" w:rsidP="0058351B">
      <w:pPr>
        <w:pStyle w:val="ListParagraph"/>
        <w:numPr>
          <w:ilvl w:val="0"/>
          <w:numId w:val="26"/>
        </w:numPr>
        <w:spacing w:after="160" w:line="259" w:lineRule="auto"/>
        <w:ind w:left="284"/>
        <w:rPr>
          <w:rFonts w:cs="Arial"/>
        </w:rPr>
      </w:pPr>
      <w:r w:rsidRPr="006440E3">
        <w:rPr>
          <w:rFonts w:cs="Arial"/>
        </w:rPr>
        <w:t xml:space="preserve">A variation will not attract any variation to the Contract Price unless the parties agree to that. If the Contractor stipulates a price for additional goods and/or services that </w:t>
      </w:r>
      <w:r w:rsidR="001B1340">
        <w:rPr>
          <w:rFonts w:cs="Arial"/>
        </w:rPr>
        <w:t>ACL</w:t>
      </w:r>
      <w:r w:rsidRPr="006440E3">
        <w:rPr>
          <w:rFonts w:cs="Arial"/>
        </w:rPr>
        <w:t xml:space="preserve"> considers unreasonable, </w:t>
      </w:r>
      <w:r w:rsidR="001B1340">
        <w:rPr>
          <w:rFonts w:cs="Arial"/>
        </w:rPr>
        <w:t>ACL</w:t>
      </w:r>
      <w:r w:rsidRPr="006440E3">
        <w:rPr>
          <w:rFonts w:cs="Arial"/>
        </w:rPr>
        <w:t xml:space="preserve"> may make separate arrangements with a third party contractor to provide those goods and services and the Contractor must cooperate with </w:t>
      </w:r>
      <w:r w:rsidR="001B1340">
        <w:rPr>
          <w:rFonts w:cs="Arial"/>
        </w:rPr>
        <w:t>ACL</w:t>
      </w:r>
      <w:r w:rsidRPr="006440E3">
        <w:rPr>
          <w:rFonts w:cs="Arial"/>
        </w:rPr>
        <w:t xml:space="preserve"> and that third party contractor to coordinate its work with that of the third party contractor.</w:t>
      </w:r>
    </w:p>
    <w:p w14:paraId="779F603C" w14:textId="77777777" w:rsidR="00DD636E" w:rsidRDefault="003328C2" w:rsidP="0058351B">
      <w:pPr>
        <w:pStyle w:val="ListParagraph"/>
        <w:numPr>
          <w:ilvl w:val="0"/>
          <w:numId w:val="26"/>
        </w:numPr>
        <w:spacing w:after="160" w:line="259" w:lineRule="auto"/>
        <w:rPr>
          <w:rFonts w:cs="Arial"/>
        </w:rPr>
      </w:pPr>
      <w:r>
        <w:rPr>
          <w:rFonts w:cs="Arial"/>
        </w:rPr>
        <w:t>Each</w:t>
      </w:r>
      <w:r w:rsidRPr="00470143">
        <w:rPr>
          <w:rFonts w:cs="Arial"/>
        </w:rPr>
        <w:t xml:space="preserve"> </w:t>
      </w:r>
      <w:r>
        <w:rPr>
          <w:rFonts w:cs="Arial"/>
        </w:rPr>
        <w:t>variation</w:t>
      </w:r>
      <w:r w:rsidRPr="00470143">
        <w:rPr>
          <w:rFonts w:cs="Arial"/>
        </w:rPr>
        <w:t xml:space="preserve"> must be signed off by the Chief Executive </w:t>
      </w:r>
      <w:r w:rsidR="00E90E35" w:rsidRPr="00470143">
        <w:rPr>
          <w:rFonts w:cs="Arial"/>
        </w:rPr>
        <w:t>Officer before</w:t>
      </w:r>
      <w:r w:rsidRPr="00470143">
        <w:rPr>
          <w:rFonts w:cs="Arial"/>
        </w:rPr>
        <w:t xml:space="preserve"> </w:t>
      </w:r>
      <w:r>
        <w:rPr>
          <w:rFonts w:cs="Arial"/>
        </w:rPr>
        <w:t>the relevant goods and/or services are supplied. Signoff must be as to the nature and extent of those goods and services and as to both the amount and timing of payment for that variation</w:t>
      </w:r>
      <w:r w:rsidRPr="00470143">
        <w:rPr>
          <w:rFonts w:cs="Arial"/>
        </w:rPr>
        <w:t>.</w:t>
      </w:r>
    </w:p>
    <w:p w14:paraId="383BD71B" w14:textId="77777777" w:rsidR="003328C2" w:rsidRPr="0018125B" w:rsidRDefault="003328C2" w:rsidP="003328C2">
      <w:pPr>
        <w:pStyle w:val="Default"/>
        <w:ind w:left="360"/>
        <w:jc w:val="both"/>
        <w:rPr>
          <w:rFonts w:asciiTheme="minorHAnsi" w:hAnsiTheme="minorHAnsi" w:cs="Arial"/>
          <w:color w:val="auto"/>
        </w:rPr>
      </w:pPr>
    </w:p>
    <w:p w14:paraId="6AB803A4" w14:textId="77777777" w:rsidR="00DD636E" w:rsidRDefault="003328C2" w:rsidP="0058351B">
      <w:pPr>
        <w:pStyle w:val="Default"/>
        <w:numPr>
          <w:ilvl w:val="0"/>
          <w:numId w:val="24"/>
        </w:numPr>
        <w:ind w:left="360"/>
        <w:jc w:val="both"/>
        <w:rPr>
          <w:rFonts w:asciiTheme="minorHAnsi" w:hAnsiTheme="minorHAnsi" w:cs="Arial"/>
          <w:b/>
          <w:color w:val="auto"/>
        </w:rPr>
      </w:pPr>
      <w:r w:rsidRPr="0018125B">
        <w:rPr>
          <w:rFonts w:asciiTheme="minorHAnsi" w:hAnsiTheme="minorHAnsi" w:cs="Arial"/>
          <w:b/>
          <w:color w:val="auto"/>
        </w:rPr>
        <w:t>Payment</w:t>
      </w:r>
      <w:r w:rsidRPr="0018125B">
        <w:rPr>
          <w:rFonts w:asciiTheme="minorHAnsi" w:hAnsiTheme="minorHAnsi" w:cs="Arial"/>
          <w:color w:val="auto"/>
        </w:rPr>
        <w:t xml:space="preserve">:  </w:t>
      </w:r>
      <w:r w:rsidR="001B1340">
        <w:rPr>
          <w:rFonts w:asciiTheme="minorHAnsi" w:hAnsiTheme="minorHAnsi" w:cs="Arial"/>
          <w:color w:val="auto"/>
        </w:rPr>
        <w:t>ACL</w:t>
      </w:r>
      <w:r w:rsidRPr="0018125B">
        <w:rPr>
          <w:rFonts w:asciiTheme="minorHAnsi" w:hAnsiTheme="minorHAnsi" w:cs="Arial"/>
          <w:color w:val="auto"/>
        </w:rPr>
        <w:t xml:space="preserve"> must pay the Contractor for Services the fees and expenses at the times and in the manner set out in the Schedule. The prices stated in the Schedule are fixed unless there is a written agreement stipulating the price may be varied, when it may be varied and how the price is to be determined. The price is exclusive of VAT. The Contractor is not entitled to claim expenses, surcharges, margins or disbursements except if otherwise agreed in advance and in writing by </w:t>
      </w:r>
      <w:r w:rsidR="001B1340">
        <w:rPr>
          <w:rFonts w:asciiTheme="minorHAnsi" w:hAnsiTheme="minorHAnsi" w:cs="Arial"/>
          <w:color w:val="auto"/>
        </w:rPr>
        <w:t>ACL</w:t>
      </w:r>
      <w:r w:rsidRPr="0018125B">
        <w:rPr>
          <w:rFonts w:asciiTheme="minorHAnsi" w:hAnsiTheme="minorHAnsi" w:cs="Arial"/>
          <w:color w:val="auto"/>
        </w:rPr>
        <w:t xml:space="preserve">.  </w:t>
      </w:r>
    </w:p>
    <w:p w14:paraId="3070ACCE" w14:textId="77777777" w:rsidR="003328C2" w:rsidRPr="0018125B" w:rsidRDefault="003328C2" w:rsidP="003328C2">
      <w:pPr>
        <w:pStyle w:val="Default"/>
        <w:ind w:left="360"/>
        <w:jc w:val="both"/>
        <w:rPr>
          <w:rFonts w:asciiTheme="minorHAnsi" w:hAnsiTheme="minorHAnsi" w:cs="Arial"/>
          <w:color w:val="auto"/>
        </w:rPr>
      </w:pPr>
    </w:p>
    <w:p w14:paraId="6DA228D5" w14:textId="77777777" w:rsidR="00DD636E" w:rsidRDefault="003328C2" w:rsidP="00C44429">
      <w:pPr>
        <w:pStyle w:val="Default"/>
        <w:keepNext/>
        <w:numPr>
          <w:ilvl w:val="0"/>
          <w:numId w:val="24"/>
        </w:numPr>
        <w:ind w:left="360"/>
        <w:jc w:val="both"/>
        <w:rPr>
          <w:rFonts w:asciiTheme="minorHAnsi" w:hAnsiTheme="minorHAnsi" w:cs="Arial"/>
          <w:color w:val="auto"/>
        </w:rPr>
      </w:pPr>
      <w:r w:rsidRPr="0018125B">
        <w:rPr>
          <w:rFonts w:asciiTheme="minorHAnsi" w:hAnsiTheme="minorHAnsi" w:cs="Arial"/>
          <w:b/>
          <w:color w:val="auto"/>
        </w:rPr>
        <w:t>Liability</w:t>
      </w:r>
      <w:r w:rsidRPr="0018125B">
        <w:rPr>
          <w:rFonts w:asciiTheme="minorHAnsi" w:hAnsiTheme="minorHAnsi" w:cs="Arial"/>
          <w:color w:val="auto"/>
        </w:rPr>
        <w:t xml:space="preserve">: </w:t>
      </w:r>
    </w:p>
    <w:p w14:paraId="010576F5" w14:textId="77777777" w:rsidR="003328C2" w:rsidRPr="0018125B" w:rsidRDefault="003328C2" w:rsidP="003328C2">
      <w:pPr>
        <w:pStyle w:val="Default"/>
        <w:ind w:left="360"/>
        <w:jc w:val="both"/>
        <w:rPr>
          <w:rFonts w:asciiTheme="minorHAnsi" w:hAnsiTheme="minorHAnsi" w:cs="Arial"/>
          <w:color w:val="auto"/>
        </w:rPr>
      </w:pPr>
      <w:r w:rsidRPr="0018125B">
        <w:rPr>
          <w:rFonts w:asciiTheme="minorHAnsi" w:hAnsiTheme="minorHAnsi" w:cs="Arial"/>
          <w:color w:val="auto"/>
        </w:rPr>
        <w:t>(a)</w:t>
      </w:r>
      <w:r w:rsidRPr="0018125B">
        <w:rPr>
          <w:rFonts w:asciiTheme="minorHAnsi" w:hAnsiTheme="minorHAnsi" w:cs="Arial"/>
          <w:color w:val="auto"/>
        </w:rPr>
        <w:tab/>
        <w:t xml:space="preserve">Subject to clauses 8(b) and 9, where the Contractor breaches </w:t>
      </w:r>
      <w:r>
        <w:rPr>
          <w:rFonts w:asciiTheme="minorHAnsi" w:hAnsiTheme="minorHAnsi" w:cs="Arial"/>
          <w:color w:val="auto"/>
        </w:rPr>
        <w:t>this Contract</w:t>
      </w:r>
      <w:r w:rsidRPr="0018125B">
        <w:rPr>
          <w:rFonts w:asciiTheme="minorHAnsi" w:hAnsiTheme="minorHAnsi" w:cs="Arial"/>
          <w:color w:val="auto"/>
        </w:rPr>
        <w:t xml:space="preserve">, the Contractor is liable to </w:t>
      </w:r>
      <w:r w:rsidR="001B1340">
        <w:rPr>
          <w:rFonts w:asciiTheme="minorHAnsi" w:hAnsiTheme="minorHAnsi" w:cs="Arial"/>
          <w:color w:val="auto"/>
        </w:rPr>
        <w:t>ACL</w:t>
      </w:r>
      <w:r w:rsidRPr="0018125B">
        <w:rPr>
          <w:rFonts w:asciiTheme="minorHAnsi" w:hAnsiTheme="minorHAnsi" w:cs="Arial"/>
          <w:color w:val="auto"/>
        </w:rPr>
        <w:t xml:space="preserve"> for claims, damages, liabilities, losses or expenses where those are both:</w:t>
      </w:r>
    </w:p>
    <w:p w14:paraId="49B146FB" w14:textId="77777777" w:rsidR="003328C2" w:rsidRPr="0018125B" w:rsidRDefault="003328C2" w:rsidP="003328C2">
      <w:pPr>
        <w:pStyle w:val="Default"/>
        <w:ind w:left="360" w:firstLine="360"/>
        <w:jc w:val="both"/>
        <w:rPr>
          <w:rFonts w:asciiTheme="minorHAnsi" w:hAnsiTheme="minorHAnsi" w:cs="Arial"/>
          <w:color w:val="auto"/>
        </w:rPr>
      </w:pPr>
      <w:r w:rsidRPr="0018125B">
        <w:rPr>
          <w:rFonts w:asciiTheme="minorHAnsi" w:hAnsiTheme="minorHAnsi" w:cs="Arial"/>
          <w:color w:val="auto"/>
        </w:rPr>
        <w:lastRenderedPageBreak/>
        <w:t>-</w:t>
      </w:r>
      <w:r w:rsidRPr="0018125B">
        <w:rPr>
          <w:rFonts w:asciiTheme="minorHAnsi" w:hAnsiTheme="minorHAnsi" w:cs="Arial"/>
          <w:color w:val="auto"/>
        </w:rPr>
        <w:tab/>
        <w:t>reasonably foreseeable; and</w:t>
      </w:r>
    </w:p>
    <w:p w14:paraId="30FCEAF2" w14:textId="77777777" w:rsidR="003328C2" w:rsidRPr="0018125B" w:rsidRDefault="003328C2" w:rsidP="003328C2">
      <w:pPr>
        <w:pStyle w:val="Default"/>
        <w:ind w:firstLine="720"/>
        <w:jc w:val="both"/>
        <w:rPr>
          <w:rFonts w:asciiTheme="minorHAnsi" w:hAnsiTheme="minorHAnsi" w:cs="Arial"/>
          <w:color w:val="auto"/>
        </w:rPr>
      </w:pPr>
      <w:r w:rsidRPr="0018125B">
        <w:rPr>
          <w:rFonts w:asciiTheme="minorHAnsi" w:hAnsiTheme="minorHAnsi" w:cs="Arial"/>
          <w:color w:val="auto"/>
        </w:rPr>
        <w:t>-</w:t>
      </w:r>
      <w:r w:rsidRPr="0018125B">
        <w:rPr>
          <w:rFonts w:asciiTheme="minorHAnsi" w:hAnsiTheme="minorHAnsi" w:cs="Arial"/>
          <w:color w:val="auto"/>
        </w:rPr>
        <w:tab/>
        <w:t xml:space="preserve">caused directly by the breach. </w:t>
      </w:r>
    </w:p>
    <w:p w14:paraId="71CE0A19" w14:textId="77777777" w:rsidR="003328C2" w:rsidRPr="0018125B" w:rsidRDefault="003328C2" w:rsidP="003328C2">
      <w:pPr>
        <w:pStyle w:val="Default"/>
        <w:ind w:firstLine="720"/>
        <w:jc w:val="both"/>
        <w:rPr>
          <w:rFonts w:asciiTheme="minorHAnsi" w:hAnsiTheme="minorHAnsi" w:cs="Arial"/>
          <w:color w:val="auto"/>
        </w:rPr>
      </w:pPr>
    </w:p>
    <w:p w14:paraId="0866462A" w14:textId="77777777" w:rsidR="003328C2" w:rsidRPr="0018125B" w:rsidRDefault="003328C2" w:rsidP="003328C2">
      <w:pPr>
        <w:pStyle w:val="Default"/>
        <w:ind w:left="360"/>
        <w:jc w:val="both"/>
        <w:rPr>
          <w:rFonts w:asciiTheme="minorHAnsi" w:hAnsiTheme="minorHAnsi" w:cs="Arial"/>
          <w:color w:val="auto"/>
        </w:rPr>
      </w:pPr>
      <w:r w:rsidRPr="0018125B">
        <w:rPr>
          <w:rFonts w:asciiTheme="minorHAnsi" w:hAnsiTheme="minorHAnsi" w:cs="Arial"/>
          <w:color w:val="auto"/>
        </w:rPr>
        <w:t xml:space="preserve">Neither party is entitled to anticipatory profits or to special (including multiple or punitive), incidental or consequential damages or losses; each must take reasonable steps to mitigate its losses. </w:t>
      </w:r>
    </w:p>
    <w:p w14:paraId="569E6E15" w14:textId="77777777" w:rsidR="003328C2" w:rsidRPr="0018125B" w:rsidRDefault="003328C2" w:rsidP="003328C2">
      <w:pPr>
        <w:pStyle w:val="Default"/>
        <w:ind w:left="360"/>
        <w:jc w:val="both"/>
        <w:rPr>
          <w:rFonts w:asciiTheme="minorHAnsi" w:hAnsiTheme="minorHAnsi" w:cs="Arial"/>
          <w:color w:val="auto"/>
        </w:rPr>
      </w:pPr>
    </w:p>
    <w:p w14:paraId="16F1F7A5" w14:textId="66B79F08" w:rsidR="003328C2" w:rsidRPr="0018125B" w:rsidRDefault="003328C2" w:rsidP="003328C2">
      <w:pPr>
        <w:pStyle w:val="Default"/>
        <w:ind w:left="360"/>
        <w:jc w:val="both"/>
        <w:rPr>
          <w:rFonts w:asciiTheme="minorHAnsi" w:hAnsiTheme="minorHAnsi" w:cs="Arial"/>
          <w:color w:val="auto"/>
        </w:rPr>
      </w:pPr>
      <w:r w:rsidRPr="0018125B">
        <w:rPr>
          <w:rFonts w:asciiTheme="minorHAnsi" w:hAnsiTheme="minorHAnsi" w:cs="Arial"/>
          <w:color w:val="auto"/>
        </w:rPr>
        <w:t>(b)</w:t>
      </w:r>
      <w:r w:rsidRPr="0018125B">
        <w:rPr>
          <w:rFonts w:asciiTheme="minorHAnsi" w:hAnsiTheme="minorHAnsi" w:cs="Arial"/>
          <w:color w:val="auto"/>
        </w:rPr>
        <w:tab/>
      </w:r>
      <w:r>
        <w:rPr>
          <w:rFonts w:asciiTheme="minorHAnsi" w:hAnsiTheme="minorHAnsi" w:cs="Arial"/>
          <w:color w:val="auto"/>
        </w:rPr>
        <w:t xml:space="preserve">Without affecting the liability of the Contractor to third parties (or its indemnity to </w:t>
      </w:r>
      <w:r w:rsidR="001B1340">
        <w:rPr>
          <w:rFonts w:asciiTheme="minorHAnsi" w:hAnsiTheme="minorHAnsi" w:cs="Arial"/>
          <w:color w:val="auto"/>
        </w:rPr>
        <w:t>ACL</w:t>
      </w:r>
      <w:r>
        <w:rPr>
          <w:rFonts w:asciiTheme="minorHAnsi" w:hAnsiTheme="minorHAnsi" w:cs="Arial"/>
          <w:color w:val="auto"/>
        </w:rPr>
        <w:t xml:space="preserve"> </w:t>
      </w:r>
      <w:r w:rsidR="00713C6B">
        <w:rPr>
          <w:rFonts w:asciiTheme="minorHAnsi" w:hAnsiTheme="minorHAnsi" w:cs="Arial"/>
          <w:color w:val="auto"/>
        </w:rPr>
        <w:t xml:space="preserve">in respect of ACL’s </w:t>
      </w:r>
      <w:r>
        <w:rPr>
          <w:rFonts w:asciiTheme="minorHAnsi" w:hAnsiTheme="minorHAnsi" w:cs="Arial"/>
          <w:color w:val="auto"/>
        </w:rPr>
        <w:t>liability to third parties) t</w:t>
      </w:r>
      <w:r w:rsidRPr="0018125B">
        <w:rPr>
          <w:rFonts w:asciiTheme="minorHAnsi" w:hAnsiTheme="minorHAnsi" w:cs="Arial"/>
          <w:color w:val="auto"/>
        </w:rPr>
        <w:t xml:space="preserve">he maximum liability of the Contractor arising out of the performance or non-performance of </w:t>
      </w:r>
      <w:r>
        <w:rPr>
          <w:rFonts w:asciiTheme="minorHAnsi" w:hAnsiTheme="minorHAnsi" w:cs="Arial"/>
          <w:color w:val="auto"/>
        </w:rPr>
        <w:t>this Contract</w:t>
      </w:r>
      <w:r w:rsidRPr="0018125B">
        <w:rPr>
          <w:rFonts w:asciiTheme="minorHAnsi" w:hAnsiTheme="minorHAnsi" w:cs="Arial"/>
          <w:color w:val="auto"/>
        </w:rPr>
        <w:t xml:space="preserve"> or the Services whether under the law of contract, tort or otherwise, is limited to NZD1,000,000.</w:t>
      </w:r>
    </w:p>
    <w:p w14:paraId="5BB62A84" w14:textId="77777777" w:rsidR="003328C2" w:rsidRPr="0018125B" w:rsidRDefault="003328C2" w:rsidP="003328C2">
      <w:pPr>
        <w:pStyle w:val="Default"/>
        <w:ind w:left="360"/>
        <w:jc w:val="both"/>
        <w:rPr>
          <w:rFonts w:asciiTheme="minorHAnsi" w:hAnsiTheme="minorHAnsi" w:cs="Arial"/>
          <w:color w:val="auto"/>
        </w:rPr>
      </w:pPr>
    </w:p>
    <w:p w14:paraId="7689DEEB" w14:textId="77777777"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Contribution to Loss</w:t>
      </w:r>
      <w:r w:rsidRPr="0018125B">
        <w:rPr>
          <w:rFonts w:asciiTheme="minorHAnsi" w:hAnsiTheme="minorHAnsi" w:cs="Arial"/>
          <w:color w:val="auto"/>
        </w:rPr>
        <w:t>: If either Party is found liable to the other (whether in contract, tort or otherwise), and the claiming Party and/or a Third Party has contributed to the loss or damage, the liable Party is liable only to the proportional extent of its own contribution.</w:t>
      </w:r>
    </w:p>
    <w:p w14:paraId="2239DCD4" w14:textId="77777777" w:rsidR="003328C2" w:rsidRPr="0018125B" w:rsidRDefault="003328C2" w:rsidP="003328C2">
      <w:pPr>
        <w:pStyle w:val="Default"/>
        <w:ind w:left="360"/>
        <w:jc w:val="both"/>
        <w:rPr>
          <w:rFonts w:asciiTheme="minorHAnsi" w:hAnsiTheme="minorHAnsi" w:cs="Arial"/>
          <w:color w:val="auto"/>
        </w:rPr>
      </w:pPr>
    </w:p>
    <w:p w14:paraId="20D96372" w14:textId="08DF571E"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Indemnity</w:t>
      </w:r>
      <w:r w:rsidRPr="0018125B">
        <w:rPr>
          <w:rFonts w:asciiTheme="minorHAnsi" w:hAnsiTheme="minorHAnsi" w:cs="Arial"/>
          <w:color w:val="auto"/>
        </w:rPr>
        <w:t>:  Subject to clause</w:t>
      </w:r>
      <w:r w:rsidR="001B1340">
        <w:rPr>
          <w:rFonts w:asciiTheme="minorHAnsi" w:hAnsiTheme="minorHAnsi" w:cs="Arial"/>
          <w:color w:val="auto"/>
        </w:rPr>
        <w:t xml:space="preserve"> </w:t>
      </w:r>
      <w:r w:rsidRPr="0018125B">
        <w:rPr>
          <w:rFonts w:asciiTheme="minorHAnsi" w:hAnsiTheme="minorHAnsi" w:cs="Arial"/>
          <w:color w:val="auto"/>
        </w:rPr>
        <w:t xml:space="preserve">9, the Contractor indemnifies </w:t>
      </w:r>
      <w:r w:rsidR="001B1340">
        <w:rPr>
          <w:rFonts w:asciiTheme="minorHAnsi" w:hAnsiTheme="minorHAnsi" w:cs="Arial"/>
          <w:color w:val="auto"/>
        </w:rPr>
        <w:t>ACL</w:t>
      </w:r>
      <w:r w:rsidRPr="0018125B">
        <w:rPr>
          <w:rFonts w:asciiTheme="minorHAnsi" w:hAnsiTheme="minorHAnsi" w:cs="Arial"/>
          <w:color w:val="auto"/>
        </w:rPr>
        <w:t xml:space="preserve"> in respect of all costs (including legal costs), claims, liabilities, losses, damage and expenses suffered or incurred by </w:t>
      </w:r>
      <w:r w:rsidR="001B1340">
        <w:rPr>
          <w:rFonts w:asciiTheme="minorHAnsi" w:hAnsiTheme="minorHAnsi" w:cs="Arial"/>
          <w:color w:val="auto"/>
        </w:rPr>
        <w:t>ACL</w:t>
      </w:r>
      <w:r w:rsidRPr="0018125B">
        <w:rPr>
          <w:rFonts w:asciiTheme="minorHAnsi" w:hAnsiTheme="minorHAnsi" w:cs="Arial"/>
          <w:color w:val="auto"/>
        </w:rPr>
        <w:t xml:space="preserve"> and any other person claiming through </w:t>
      </w:r>
      <w:r w:rsidR="001B1340">
        <w:rPr>
          <w:rFonts w:asciiTheme="minorHAnsi" w:hAnsiTheme="minorHAnsi" w:cs="Arial"/>
          <w:color w:val="auto"/>
        </w:rPr>
        <w:t>ACL</w:t>
      </w:r>
      <w:r w:rsidRPr="0018125B">
        <w:rPr>
          <w:rFonts w:asciiTheme="minorHAnsi" w:hAnsiTheme="minorHAnsi" w:cs="Arial"/>
          <w:color w:val="auto"/>
        </w:rPr>
        <w:t xml:space="preserve"> as a direct or indirect consequence of any unlawful, negligent, tortious, criminal, reckless or dishonest errors, acts or omission of the Contractor in the performance</w:t>
      </w:r>
      <w:r w:rsidR="00713C6B">
        <w:rPr>
          <w:rFonts w:asciiTheme="minorHAnsi" w:hAnsiTheme="minorHAnsi" w:cs="Arial"/>
          <w:color w:val="auto"/>
        </w:rPr>
        <w:t>, or any breach by the Contractor,</w:t>
      </w:r>
      <w:r w:rsidRPr="0018125B">
        <w:rPr>
          <w:rFonts w:asciiTheme="minorHAnsi" w:hAnsiTheme="minorHAnsi" w:cs="Arial"/>
          <w:color w:val="auto"/>
        </w:rPr>
        <w:t xml:space="preserve"> of its obligations under these terms and conditions and the Schedule</w:t>
      </w:r>
      <w:r>
        <w:rPr>
          <w:rFonts w:asciiTheme="minorHAnsi" w:hAnsiTheme="minorHAnsi" w:cs="Arial"/>
          <w:color w:val="auto"/>
        </w:rPr>
        <w:t xml:space="preserve"> or generally under this Contract</w:t>
      </w:r>
      <w:r w:rsidRPr="0018125B">
        <w:rPr>
          <w:rFonts w:asciiTheme="minorHAnsi" w:hAnsiTheme="minorHAnsi" w:cs="Arial"/>
          <w:color w:val="auto"/>
        </w:rPr>
        <w:t xml:space="preserve">. This indemnity survives the termination of </w:t>
      </w:r>
      <w:r>
        <w:rPr>
          <w:rFonts w:asciiTheme="minorHAnsi" w:hAnsiTheme="minorHAnsi" w:cs="Arial"/>
          <w:color w:val="auto"/>
        </w:rPr>
        <w:t>this Contract</w:t>
      </w:r>
      <w:r w:rsidRPr="0018125B">
        <w:rPr>
          <w:rFonts w:asciiTheme="minorHAnsi" w:hAnsiTheme="minorHAnsi" w:cs="Arial"/>
          <w:color w:val="auto"/>
        </w:rPr>
        <w:t xml:space="preserve">. </w:t>
      </w:r>
    </w:p>
    <w:p w14:paraId="4EC8C941" w14:textId="77777777" w:rsidR="003328C2" w:rsidRPr="0018125B" w:rsidRDefault="003328C2" w:rsidP="003328C2">
      <w:pPr>
        <w:pStyle w:val="Default"/>
        <w:ind w:left="360"/>
        <w:jc w:val="both"/>
        <w:rPr>
          <w:rFonts w:asciiTheme="minorHAnsi" w:hAnsiTheme="minorHAnsi" w:cs="Arial"/>
          <w:color w:val="auto"/>
        </w:rPr>
      </w:pPr>
    </w:p>
    <w:p w14:paraId="07DDAF57" w14:textId="77777777"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Insurance</w:t>
      </w:r>
      <w:r w:rsidRPr="0018125B">
        <w:rPr>
          <w:rFonts w:asciiTheme="minorHAnsi" w:hAnsiTheme="minorHAnsi" w:cs="Arial"/>
          <w:color w:val="auto"/>
        </w:rPr>
        <w:t xml:space="preserve">:  The Contractor must take out and maintain at its own cost, at all times during the continuance of </w:t>
      </w:r>
      <w:r>
        <w:rPr>
          <w:rFonts w:asciiTheme="minorHAnsi" w:hAnsiTheme="minorHAnsi" w:cs="Arial"/>
          <w:color w:val="auto"/>
        </w:rPr>
        <w:t>this Contract</w:t>
      </w:r>
      <w:r w:rsidRPr="0018125B">
        <w:rPr>
          <w:rFonts w:asciiTheme="minorHAnsi" w:hAnsiTheme="minorHAnsi" w:cs="Arial"/>
          <w:color w:val="auto"/>
        </w:rPr>
        <w:t xml:space="preserve">, such insurances as specified in the Schedule. It must disclose the terms of that insurance to </w:t>
      </w:r>
      <w:r w:rsidR="001B1340">
        <w:rPr>
          <w:rFonts w:asciiTheme="minorHAnsi" w:hAnsiTheme="minorHAnsi" w:cs="Arial"/>
          <w:color w:val="auto"/>
        </w:rPr>
        <w:t>ACL</w:t>
      </w:r>
      <w:r w:rsidRPr="0018125B">
        <w:rPr>
          <w:rFonts w:asciiTheme="minorHAnsi" w:hAnsiTheme="minorHAnsi" w:cs="Arial"/>
          <w:color w:val="auto"/>
        </w:rPr>
        <w:t xml:space="preserve"> before starting work and if those terms are unacceptable to </w:t>
      </w:r>
      <w:r w:rsidR="001B1340">
        <w:rPr>
          <w:rFonts w:asciiTheme="minorHAnsi" w:hAnsiTheme="minorHAnsi" w:cs="Arial"/>
          <w:color w:val="auto"/>
        </w:rPr>
        <w:t>ACL</w:t>
      </w:r>
      <w:r w:rsidRPr="0018125B">
        <w:rPr>
          <w:rFonts w:asciiTheme="minorHAnsi" w:hAnsiTheme="minorHAnsi" w:cs="Arial"/>
          <w:color w:val="auto"/>
        </w:rPr>
        <w:t xml:space="preserve">, then </w:t>
      </w:r>
      <w:r w:rsidR="001B1340">
        <w:rPr>
          <w:rFonts w:asciiTheme="minorHAnsi" w:hAnsiTheme="minorHAnsi" w:cs="Arial"/>
          <w:color w:val="auto"/>
        </w:rPr>
        <w:t>ACL</w:t>
      </w:r>
      <w:r w:rsidRPr="0018125B">
        <w:rPr>
          <w:rFonts w:asciiTheme="minorHAnsi" w:hAnsiTheme="minorHAnsi" w:cs="Arial"/>
          <w:color w:val="auto"/>
        </w:rPr>
        <w:t xml:space="preserve"> may terminate this agreement without any liability or cost. The Contractor must, if requested by </w:t>
      </w:r>
      <w:r w:rsidR="001B1340">
        <w:rPr>
          <w:rFonts w:asciiTheme="minorHAnsi" w:hAnsiTheme="minorHAnsi" w:cs="Arial"/>
          <w:color w:val="auto"/>
        </w:rPr>
        <w:t>ACL</w:t>
      </w:r>
      <w:r w:rsidRPr="0018125B">
        <w:rPr>
          <w:rFonts w:asciiTheme="minorHAnsi" w:hAnsiTheme="minorHAnsi" w:cs="Arial"/>
          <w:color w:val="auto"/>
        </w:rPr>
        <w:t xml:space="preserve">, provide </w:t>
      </w:r>
      <w:r w:rsidR="001B1340">
        <w:rPr>
          <w:rFonts w:asciiTheme="minorHAnsi" w:hAnsiTheme="minorHAnsi" w:cs="Arial"/>
          <w:color w:val="auto"/>
        </w:rPr>
        <w:t>ACL</w:t>
      </w:r>
      <w:r w:rsidRPr="0018125B">
        <w:rPr>
          <w:rFonts w:asciiTheme="minorHAnsi" w:hAnsiTheme="minorHAnsi" w:cs="Arial"/>
          <w:color w:val="auto"/>
        </w:rPr>
        <w:t xml:space="preserve"> with written evidence that all insurances are </w:t>
      </w:r>
      <w:r>
        <w:rPr>
          <w:rFonts w:asciiTheme="minorHAnsi" w:hAnsiTheme="minorHAnsi" w:cs="Arial"/>
          <w:color w:val="auto"/>
        </w:rPr>
        <w:t xml:space="preserve">and remain </w:t>
      </w:r>
      <w:r w:rsidRPr="0018125B">
        <w:rPr>
          <w:rFonts w:asciiTheme="minorHAnsi" w:hAnsiTheme="minorHAnsi" w:cs="Arial"/>
          <w:color w:val="auto"/>
        </w:rPr>
        <w:t xml:space="preserve">in force and must produce, whenever reasonably required by </w:t>
      </w:r>
      <w:r w:rsidR="001B1340">
        <w:rPr>
          <w:rFonts w:asciiTheme="minorHAnsi" w:hAnsiTheme="minorHAnsi" w:cs="Arial"/>
          <w:color w:val="auto"/>
        </w:rPr>
        <w:t>ACL</w:t>
      </w:r>
      <w:r w:rsidRPr="0018125B">
        <w:rPr>
          <w:rFonts w:asciiTheme="minorHAnsi" w:hAnsiTheme="minorHAnsi" w:cs="Arial"/>
          <w:color w:val="auto"/>
        </w:rPr>
        <w:t xml:space="preserve">, the relevant certificates of currency and evidence of payment of the current premiums. If the Contractor fails to provide such evidence </w:t>
      </w:r>
      <w:r w:rsidR="001B1340">
        <w:rPr>
          <w:rFonts w:asciiTheme="minorHAnsi" w:hAnsiTheme="minorHAnsi" w:cs="Arial"/>
          <w:color w:val="auto"/>
        </w:rPr>
        <w:t>ACL</w:t>
      </w:r>
      <w:r w:rsidRPr="0018125B">
        <w:rPr>
          <w:rFonts w:asciiTheme="minorHAnsi" w:hAnsiTheme="minorHAnsi" w:cs="Arial"/>
          <w:color w:val="auto"/>
        </w:rPr>
        <w:t xml:space="preserve"> may, after notifying the Contractor in writing, arrange or keep in force that insurance and may, for the purpose of doing so, pay the relevant premiums and deduct a corresponding amount from any moneys payable by Government to the Contractor under </w:t>
      </w:r>
      <w:r>
        <w:rPr>
          <w:rFonts w:asciiTheme="minorHAnsi" w:hAnsiTheme="minorHAnsi" w:cs="Arial"/>
          <w:color w:val="auto"/>
        </w:rPr>
        <w:t>this Contract</w:t>
      </w:r>
      <w:r w:rsidRPr="0018125B">
        <w:rPr>
          <w:rFonts w:asciiTheme="minorHAnsi" w:hAnsiTheme="minorHAnsi" w:cs="Arial"/>
          <w:color w:val="auto"/>
        </w:rPr>
        <w:t xml:space="preserve">. </w:t>
      </w:r>
    </w:p>
    <w:p w14:paraId="5E9C3F39" w14:textId="77777777" w:rsidR="003328C2" w:rsidRPr="0018125B" w:rsidRDefault="003328C2" w:rsidP="003328C2">
      <w:pPr>
        <w:pStyle w:val="Default"/>
        <w:ind w:left="360"/>
        <w:jc w:val="both"/>
        <w:rPr>
          <w:rFonts w:asciiTheme="minorHAnsi" w:hAnsiTheme="minorHAnsi" w:cs="Arial"/>
          <w:color w:val="auto"/>
        </w:rPr>
      </w:pPr>
    </w:p>
    <w:p w14:paraId="2B324467" w14:textId="77777777"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Intellectual Property</w:t>
      </w:r>
      <w:r w:rsidRPr="0018125B">
        <w:rPr>
          <w:rFonts w:asciiTheme="minorHAnsi" w:hAnsiTheme="minorHAnsi" w:cs="Arial"/>
          <w:color w:val="auto"/>
        </w:rPr>
        <w:t>:</w:t>
      </w:r>
      <w:r>
        <w:rPr>
          <w:rFonts w:asciiTheme="minorHAnsi" w:hAnsiTheme="minorHAnsi" w:cs="Arial"/>
          <w:color w:val="auto"/>
        </w:rPr>
        <w:t xml:space="preserve"> Nothing in this Contract authorises the Contractor to use any of the intellectual property of </w:t>
      </w:r>
      <w:r w:rsidR="001B1340">
        <w:rPr>
          <w:rFonts w:asciiTheme="minorHAnsi" w:hAnsiTheme="minorHAnsi" w:cs="Arial"/>
          <w:color w:val="auto"/>
        </w:rPr>
        <w:t>ACL</w:t>
      </w:r>
      <w:r>
        <w:rPr>
          <w:rFonts w:asciiTheme="minorHAnsi" w:hAnsiTheme="minorHAnsi" w:cs="Arial"/>
          <w:color w:val="auto"/>
        </w:rPr>
        <w:t xml:space="preserve"> for purposes other than the performance of this contract.</w:t>
      </w:r>
      <w:r w:rsidRPr="0018125B">
        <w:rPr>
          <w:rFonts w:asciiTheme="minorHAnsi" w:hAnsiTheme="minorHAnsi" w:cs="Arial"/>
          <w:color w:val="auto"/>
        </w:rPr>
        <w:t xml:space="preserve">  </w:t>
      </w:r>
    </w:p>
    <w:p w14:paraId="4276DCF7" w14:textId="77777777" w:rsidR="003328C2" w:rsidRPr="0018125B" w:rsidRDefault="003328C2" w:rsidP="003328C2">
      <w:pPr>
        <w:pStyle w:val="ListParagraph"/>
        <w:spacing w:after="160" w:line="259" w:lineRule="auto"/>
        <w:ind w:left="360"/>
        <w:rPr>
          <w:rFonts w:cs="Arial"/>
          <w:sz w:val="24"/>
          <w:szCs w:val="24"/>
        </w:rPr>
      </w:pPr>
    </w:p>
    <w:p w14:paraId="6507B663" w14:textId="77777777"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Termination</w:t>
      </w:r>
      <w:r w:rsidRPr="0018125B">
        <w:rPr>
          <w:rFonts w:asciiTheme="minorHAnsi" w:hAnsiTheme="minorHAnsi" w:cs="Arial"/>
          <w:color w:val="auto"/>
        </w:rPr>
        <w:t xml:space="preserve">:  </w:t>
      </w:r>
      <w:r w:rsidR="001B1340">
        <w:rPr>
          <w:rFonts w:asciiTheme="minorHAnsi" w:hAnsiTheme="minorHAnsi" w:cs="Arial"/>
          <w:color w:val="auto"/>
        </w:rPr>
        <w:t>ACL</w:t>
      </w:r>
      <w:r w:rsidRPr="0018125B">
        <w:rPr>
          <w:rFonts w:asciiTheme="minorHAnsi" w:hAnsiTheme="minorHAnsi" w:cs="Arial"/>
          <w:color w:val="auto"/>
        </w:rPr>
        <w:t xml:space="preserve"> may, at its </w:t>
      </w:r>
      <w:r>
        <w:rPr>
          <w:rFonts w:asciiTheme="minorHAnsi" w:hAnsiTheme="minorHAnsi" w:cs="Arial"/>
          <w:color w:val="auto"/>
        </w:rPr>
        <w:t>discretion</w:t>
      </w:r>
      <w:r w:rsidRPr="0018125B">
        <w:rPr>
          <w:rFonts w:asciiTheme="minorHAnsi" w:hAnsiTheme="minorHAnsi" w:cs="Arial"/>
          <w:color w:val="auto"/>
        </w:rPr>
        <w:t>, terminate all or part of the Services by 10 days’ written notice to the Contractor who must immediately make arrangements to stop the Services and minimise further expenditure</w:t>
      </w:r>
      <w:r>
        <w:rPr>
          <w:rFonts w:asciiTheme="minorHAnsi" w:hAnsiTheme="minorHAnsi" w:cs="Arial"/>
          <w:color w:val="auto"/>
        </w:rPr>
        <w:t>; the Contractor will be entitled, in that event, to a pro-rated proportion of the Contract Price that fairly reflects the proportion of the total contract works completed, while also taking into account any matters of Contractor breach or default</w:t>
      </w:r>
      <w:r w:rsidRPr="0018125B">
        <w:rPr>
          <w:rFonts w:asciiTheme="minorHAnsi" w:hAnsiTheme="minorHAnsi" w:cs="Arial"/>
          <w:color w:val="auto"/>
        </w:rPr>
        <w:t xml:space="preserve">. Without affecting that general right, if there is a material delay in the delivery of the Services, </w:t>
      </w:r>
      <w:r w:rsidR="001B1340">
        <w:rPr>
          <w:rFonts w:asciiTheme="minorHAnsi" w:hAnsiTheme="minorHAnsi" w:cs="Arial"/>
          <w:color w:val="auto"/>
        </w:rPr>
        <w:t>ACL</w:t>
      </w:r>
      <w:r w:rsidRPr="0018125B">
        <w:rPr>
          <w:rFonts w:asciiTheme="minorHAnsi" w:hAnsiTheme="minorHAnsi" w:cs="Arial"/>
          <w:color w:val="auto"/>
        </w:rPr>
        <w:t xml:space="preserve"> may cancel </w:t>
      </w:r>
      <w:r>
        <w:rPr>
          <w:rFonts w:asciiTheme="minorHAnsi" w:hAnsiTheme="minorHAnsi" w:cs="Arial"/>
          <w:color w:val="auto"/>
        </w:rPr>
        <w:t>this Contract</w:t>
      </w:r>
      <w:r w:rsidRPr="0018125B">
        <w:rPr>
          <w:rFonts w:asciiTheme="minorHAnsi" w:hAnsiTheme="minorHAnsi" w:cs="Arial"/>
          <w:color w:val="auto"/>
        </w:rPr>
        <w:t xml:space="preserve"> or change its specification (without incurring additional charges). The Contractor may, in the event </w:t>
      </w:r>
      <w:r w:rsidR="001B1340">
        <w:rPr>
          <w:rFonts w:asciiTheme="minorHAnsi" w:hAnsiTheme="minorHAnsi" w:cs="Arial"/>
          <w:color w:val="auto"/>
        </w:rPr>
        <w:t>ACL</w:t>
      </w:r>
      <w:r w:rsidRPr="0018125B">
        <w:rPr>
          <w:rFonts w:asciiTheme="minorHAnsi" w:hAnsiTheme="minorHAnsi" w:cs="Arial"/>
          <w:color w:val="auto"/>
        </w:rPr>
        <w:t xml:space="preserve"> is in material default, </w:t>
      </w:r>
      <w:r w:rsidRPr="0018125B">
        <w:rPr>
          <w:rFonts w:asciiTheme="minorHAnsi" w:hAnsiTheme="minorHAnsi" w:cs="Arial"/>
          <w:color w:val="auto"/>
        </w:rPr>
        <w:lastRenderedPageBreak/>
        <w:t>terminate th</w:t>
      </w:r>
      <w:r>
        <w:rPr>
          <w:rFonts w:asciiTheme="minorHAnsi" w:hAnsiTheme="minorHAnsi" w:cs="Arial"/>
          <w:color w:val="auto"/>
        </w:rPr>
        <w:t>is Contract</w:t>
      </w:r>
      <w:r w:rsidRPr="0018125B">
        <w:rPr>
          <w:rFonts w:asciiTheme="minorHAnsi" w:hAnsiTheme="minorHAnsi" w:cs="Arial"/>
          <w:color w:val="auto"/>
        </w:rPr>
        <w:t xml:space="preserve"> by 10 days’ written notice to </w:t>
      </w:r>
      <w:r w:rsidR="001B1340">
        <w:rPr>
          <w:rFonts w:asciiTheme="minorHAnsi" w:hAnsiTheme="minorHAnsi" w:cs="Arial"/>
          <w:color w:val="auto"/>
        </w:rPr>
        <w:t>ACL</w:t>
      </w:r>
      <w:r w:rsidRPr="0018125B">
        <w:rPr>
          <w:rFonts w:asciiTheme="minorHAnsi" w:hAnsiTheme="minorHAnsi" w:cs="Arial"/>
          <w:color w:val="auto"/>
        </w:rPr>
        <w:t xml:space="preserve">. Any suspension or termination does not prejudice or affect the accrued rights or claims and liabilities of the parties.  Further, </w:t>
      </w:r>
      <w:r w:rsidR="001B1340">
        <w:rPr>
          <w:rFonts w:asciiTheme="minorHAnsi" w:hAnsiTheme="minorHAnsi" w:cs="Arial"/>
          <w:color w:val="auto"/>
        </w:rPr>
        <w:t>ACL</w:t>
      </w:r>
      <w:r w:rsidRPr="0018125B">
        <w:rPr>
          <w:rFonts w:asciiTheme="minorHAnsi" w:hAnsiTheme="minorHAnsi" w:cs="Arial"/>
          <w:color w:val="auto"/>
        </w:rPr>
        <w:t xml:space="preserve"> may terminate </w:t>
      </w:r>
      <w:r>
        <w:rPr>
          <w:rFonts w:asciiTheme="minorHAnsi" w:hAnsiTheme="minorHAnsi" w:cs="Arial"/>
          <w:color w:val="auto"/>
        </w:rPr>
        <w:t>this Contract</w:t>
      </w:r>
      <w:r w:rsidRPr="0018125B">
        <w:rPr>
          <w:rFonts w:asciiTheme="minorHAnsi" w:hAnsiTheme="minorHAnsi" w:cs="Arial"/>
          <w:color w:val="auto"/>
        </w:rPr>
        <w:t xml:space="preserve"> immediately where, in the opinion of </w:t>
      </w:r>
      <w:r w:rsidR="001B1340">
        <w:rPr>
          <w:rFonts w:asciiTheme="minorHAnsi" w:hAnsiTheme="minorHAnsi" w:cs="Arial"/>
          <w:color w:val="auto"/>
        </w:rPr>
        <w:t>ACL</w:t>
      </w:r>
      <w:r w:rsidRPr="0018125B">
        <w:rPr>
          <w:rFonts w:asciiTheme="minorHAnsi" w:hAnsiTheme="minorHAnsi" w:cs="Arial"/>
          <w:color w:val="auto"/>
        </w:rPr>
        <w:t xml:space="preserve">, there has been serious misconduct by the Contractor.  Serious misconduct includes, but is not limited to: bringing </w:t>
      </w:r>
      <w:r w:rsidR="001B1340">
        <w:rPr>
          <w:rFonts w:asciiTheme="minorHAnsi" w:hAnsiTheme="minorHAnsi" w:cs="Arial"/>
          <w:color w:val="auto"/>
        </w:rPr>
        <w:t>ACL</w:t>
      </w:r>
      <w:r w:rsidRPr="0018125B">
        <w:rPr>
          <w:rFonts w:asciiTheme="minorHAnsi" w:hAnsiTheme="minorHAnsi" w:cs="Arial"/>
          <w:color w:val="auto"/>
        </w:rPr>
        <w:t xml:space="preserve"> into disrepute, where the Contractor, in the judgment of </w:t>
      </w:r>
      <w:r w:rsidR="001B1340">
        <w:rPr>
          <w:rFonts w:asciiTheme="minorHAnsi" w:hAnsiTheme="minorHAnsi" w:cs="Arial"/>
          <w:color w:val="auto"/>
        </w:rPr>
        <w:t>ACL</w:t>
      </w:r>
      <w:r w:rsidRPr="0018125B">
        <w:rPr>
          <w:rFonts w:asciiTheme="minorHAnsi" w:hAnsiTheme="minorHAnsi" w:cs="Arial"/>
          <w:color w:val="auto"/>
        </w:rPr>
        <w:t xml:space="preserve">, has engaged in corrupt or fraudulent practices in competing for or executing </w:t>
      </w:r>
      <w:r>
        <w:rPr>
          <w:rFonts w:asciiTheme="minorHAnsi" w:hAnsiTheme="minorHAnsi" w:cs="Arial"/>
          <w:color w:val="auto"/>
        </w:rPr>
        <w:t>this Contract,</w:t>
      </w:r>
      <w:r w:rsidRPr="0018125B">
        <w:rPr>
          <w:rFonts w:asciiTheme="minorHAnsi" w:hAnsiTheme="minorHAnsi" w:cs="Arial"/>
          <w:color w:val="auto"/>
        </w:rPr>
        <w:t xml:space="preserve"> theft of property, offensive behaviour towards Government personnel, members of the public or contractors. </w:t>
      </w:r>
    </w:p>
    <w:p w14:paraId="73ECD8D1" w14:textId="77777777" w:rsidR="003328C2" w:rsidRPr="0018125B" w:rsidRDefault="003328C2" w:rsidP="003328C2">
      <w:pPr>
        <w:pStyle w:val="Default"/>
        <w:ind w:left="360"/>
        <w:jc w:val="both"/>
        <w:rPr>
          <w:rFonts w:asciiTheme="minorHAnsi" w:hAnsiTheme="minorHAnsi" w:cs="Arial"/>
          <w:color w:val="auto"/>
        </w:rPr>
      </w:pPr>
    </w:p>
    <w:p w14:paraId="6046B67F" w14:textId="77777777"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Confidentiality</w:t>
      </w:r>
      <w:r w:rsidRPr="0018125B">
        <w:rPr>
          <w:rFonts w:asciiTheme="minorHAnsi" w:hAnsiTheme="minorHAnsi" w:cs="Arial"/>
          <w:color w:val="auto"/>
        </w:rPr>
        <w:t xml:space="preserve">:  </w:t>
      </w:r>
    </w:p>
    <w:p w14:paraId="13D4079F" w14:textId="77777777" w:rsidR="003328C2" w:rsidRDefault="003328C2" w:rsidP="003328C2">
      <w:pPr>
        <w:pStyle w:val="ListParagraph"/>
        <w:rPr>
          <w:rFonts w:cs="Arial"/>
        </w:rPr>
      </w:pPr>
    </w:p>
    <w:p w14:paraId="48351E4D" w14:textId="77777777" w:rsidR="00DD636E" w:rsidRDefault="003328C2" w:rsidP="0058351B">
      <w:pPr>
        <w:pStyle w:val="ListParagraph"/>
        <w:numPr>
          <w:ilvl w:val="0"/>
          <w:numId w:val="26"/>
        </w:numPr>
        <w:spacing w:after="160" w:line="259" w:lineRule="auto"/>
        <w:ind w:left="284"/>
        <w:rPr>
          <w:rFonts w:cs="Arial"/>
        </w:rPr>
      </w:pPr>
      <w:r w:rsidRPr="0018125B">
        <w:rPr>
          <w:rFonts w:cs="Arial"/>
        </w:rPr>
        <w:t xml:space="preserve">Except as required by law, each party must keep confidential all Confidential Information provided the other in relation to </w:t>
      </w:r>
      <w:r>
        <w:rPr>
          <w:rFonts w:cs="Arial"/>
        </w:rPr>
        <w:t>this Contract</w:t>
      </w:r>
      <w:r w:rsidRPr="0018125B">
        <w:rPr>
          <w:rFonts w:cs="Arial"/>
        </w:rPr>
        <w:t xml:space="preserve"> and the provisions of the Services and not disclose the same without the written consent the other. </w:t>
      </w:r>
    </w:p>
    <w:p w14:paraId="38D84B03" w14:textId="77777777" w:rsidR="00DD636E" w:rsidRDefault="003328C2" w:rsidP="0058351B">
      <w:pPr>
        <w:pStyle w:val="ListParagraph"/>
        <w:numPr>
          <w:ilvl w:val="0"/>
          <w:numId w:val="26"/>
        </w:numPr>
        <w:spacing w:after="160" w:line="259" w:lineRule="auto"/>
        <w:ind w:left="284"/>
        <w:rPr>
          <w:rFonts w:cs="Arial"/>
          <w:sz w:val="24"/>
          <w:szCs w:val="24"/>
        </w:rPr>
      </w:pPr>
      <w:r w:rsidRPr="0018125B">
        <w:rPr>
          <w:rFonts w:cs="Arial"/>
          <w:sz w:val="24"/>
          <w:szCs w:val="24"/>
        </w:rPr>
        <w:t>In this clause 1</w:t>
      </w:r>
      <w:r>
        <w:rPr>
          <w:rFonts w:cs="Arial"/>
          <w:sz w:val="24"/>
          <w:szCs w:val="24"/>
        </w:rPr>
        <w:t>4</w:t>
      </w:r>
      <w:r w:rsidRPr="0018125B">
        <w:rPr>
          <w:rFonts w:cs="Arial"/>
          <w:sz w:val="24"/>
          <w:szCs w:val="24"/>
        </w:rPr>
        <w:t>:</w:t>
      </w:r>
    </w:p>
    <w:p w14:paraId="5CC2802A" w14:textId="77777777" w:rsidR="003328C2" w:rsidRPr="0018125B" w:rsidRDefault="003328C2" w:rsidP="003328C2">
      <w:pPr>
        <w:spacing w:after="160" w:line="259" w:lineRule="auto"/>
        <w:ind w:left="720"/>
        <w:rPr>
          <w:rFonts w:cs="Arial"/>
          <w:sz w:val="24"/>
          <w:szCs w:val="24"/>
        </w:rPr>
      </w:pPr>
      <w:r w:rsidRPr="0018125B">
        <w:rPr>
          <w:rFonts w:cs="Arial"/>
          <w:sz w:val="24"/>
          <w:szCs w:val="24"/>
        </w:rPr>
        <w:t>“Confidential Information” means information that</w:t>
      </w:r>
    </w:p>
    <w:p w14:paraId="2CBBAF70" w14:textId="77777777" w:rsidR="003328C2" w:rsidRPr="0018125B" w:rsidRDefault="003328C2" w:rsidP="003328C2">
      <w:pPr>
        <w:spacing w:after="160" w:line="259" w:lineRule="auto"/>
        <w:ind w:left="1620"/>
        <w:rPr>
          <w:rFonts w:cs="Arial"/>
          <w:sz w:val="24"/>
          <w:szCs w:val="24"/>
        </w:rPr>
      </w:pPr>
      <w:r w:rsidRPr="0018125B">
        <w:rPr>
          <w:rFonts w:cs="Arial"/>
          <w:sz w:val="24"/>
          <w:szCs w:val="24"/>
        </w:rPr>
        <w:t>is made available by or on behalf of one party to the other party, or is otherwise obtained from one party by or on behalf of the other party; and</w:t>
      </w:r>
    </w:p>
    <w:p w14:paraId="37462FE8" w14:textId="77777777" w:rsidR="003328C2" w:rsidRPr="0018125B" w:rsidRDefault="003328C2" w:rsidP="003328C2">
      <w:pPr>
        <w:spacing w:after="160" w:line="259" w:lineRule="auto"/>
        <w:ind w:left="1620"/>
        <w:rPr>
          <w:rFonts w:cs="Arial"/>
          <w:sz w:val="24"/>
          <w:szCs w:val="24"/>
        </w:rPr>
      </w:pPr>
      <w:r w:rsidRPr="0018125B">
        <w:rPr>
          <w:rFonts w:cs="Arial"/>
          <w:sz w:val="24"/>
          <w:szCs w:val="24"/>
        </w:rPr>
        <w:t>is by its nature confidential or the receiving party knows, or ought to know, is confidential.</w:t>
      </w:r>
    </w:p>
    <w:p w14:paraId="1AA8B76B" w14:textId="77777777" w:rsidR="003328C2" w:rsidRDefault="003328C2" w:rsidP="003328C2">
      <w:pPr>
        <w:pStyle w:val="Default"/>
        <w:ind w:left="360"/>
        <w:rPr>
          <w:rFonts w:asciiTheme="minorHAnsi" w:hAnsiTheme="minorHAnsi" w:cs="Arial"/>
          <w:color w:val="auto"/>
        </w:rPr>
      </w:pPr>
    </w:p>
    <w:p w14:paraId="55913912" w14:textId="77777777" w:rsidR="003328C2" w:rsidRPr="0018125B" w:rsidRDefault="003328C2" w:rsidP="003328C2">
      <w:pPr>
        <w:pStyle w:val="Default"/>
        <w:ind w:left="360"/>
        <w:jc w:val="both"/>
        <w:rPr>
          <w:rFonts w:asciiTheme="minorHAnsi" w:hAnsiTheme="minorHAnsi" w:cs="Arial"/>
          <w:color w:val="auto"/>
        </w:rPr>
      </w:pPr>
    </w:p>
    <w:p w14:paraId="3F474008" w14:textId="77777777"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Public Statements</w:t>
      </w:r>
      <w:r w:rsidRPr="0018125B">
        <w:rPr>
          <w:rFonts w:asciiTheme="minorHAnsi" w:hAnsiTheme="minorHAnsi" w:cs="Arial"/>
          <w:color w:val="auto"/>
        </w:rPr>
        <w:t>:  The Contractor must not make any public statements about th</w:t>
      </w:r>
      <w:r>
        <w:rPr>
          <w:rFonts w:asciiTheme="minorHAnsi" w:hAnsiTheme="minorHAnsi" w:cs="Arial"/>
          <w:color w:val="auto"/>
        </w:rPr>
        <w:t>is Contract or its subject matter</w:t>
      </w:r>
      <w:r w:rsidR="00201DFC">
        <w:rPr>
          <w:rFonts w:asciiTheme="minorHAnsi" w:hAnsiTheme="minorHAnsi" w:cs="Arial"/>
          <w:color w:val="auto"/>
        </w:rPr>
        <w:t xml:space="preserve"> </w:t>
      </w:r>
      <w:r w:rsidRPr="0018125B">
        <w:rPr>
          <w:rFonts w:asciiTheme="minorHAnsi" w:hAnsiTheme="minorHAnsi" w:cs="Arial"/>
          <w:color w:val="auto"/>
        </w:rPr>
        <w:t xml:space="preserve">without </w:t>
      </w:r>
      <w:r w:rsidR="001B1340">
        <w:rPr>
          <w:rFonts w:asciiTheme="minorHAnsi" w:hAnsiTheme="minorHAnsi" w:cs="Arial"/>
          <w:color w:val="auto"/>
        </w:rPr>
        <w:t>ACL</w:t>
      </w:r>
      <w:r w:rsidRPr="0018125B">
        <w:rPr>
          <w:rFonts w:asciiTheme="minorHAnsi" w:hAnsiTheme="minorHAnsi" w:cs="Arial"/>
          <w:color w:val="auto"/>
        </w:rPr>
        <w:t xml:space="preserve">’s written approval. </w:t>
      </w:r>
    </w:p>
    <w:p w14:paraId="2B703A3D" w14:textId="77777777" w:rsidR="003328C2" w:rsidRPr="0018125B" w:rsidRDefault="003328C2" w:rsidP="003328C2">
      <w:pPr>
        <w:pStyle w:val="Default"/>
        <w:ind w:left="360"/>
        <w:jc w:val="both"/>
        <w:rPr>
          <w:rFonts w:asciiTheme="minorHAnsi" w:hAnsiTheme="minorHAnsi" w:cs="Arial"/>
          <w:color w:val="auto"/>
        </w:rPr>
      </w:pPr>
    </w:p>
    <w:p w14:paraId="0B770D01" w14:textId="77777777"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General Warranties</w:t>
      </w:r>
      <w:r w:rsidRPr="0018125B">
        <w:rPr>
          <w:rFonts w:asciiTheme="minorHAnsi" w:hAnsiTheme="minorHAnsi" w:cs="Arial"/>
          <w:color w:val="auto"/>
        </w:rPr>
        <w:t xml:space="preserve">:  The Contractor represents, warrants and undertakes that: </w:t>
      </w:r>
    </w:p>
    <w:p w14:paraId="713AA6D8" w14:textId="77777777" w:rsidR="00DD636E" w:rsidRDefault="003328C2" w:rsidP="0058351B">
      <w:pPr>
        <w:pStyle w:val="Default"/>
        <w:numPr>
          <w:ilvl w:val="1"/>
          <w:numId w:val="24"/>
        </w:numPr>
        <w:ind w:left="1080"/>
        <w:jc w:val="both"/>
        <w:rPr>
          <w:rFonts w:asciiTheme="minorHAnsi" w:hAnsiTheme="minorHAnsi" w:cs="Arial"/>
          <w:color w:val="auto"/>
        </w:rPr>
      </w:pPr>
      <w:r w:rsidRPr="0018125B">
        <w:rPr>
          <w:rFonts w:asciiTheme="minorHAnsi" w:hAnsiTheme="minorHAnsi" w:cs="Arial"/>
          <w:color w:val="auto"/>
        </w:rPr>
        <w:t xml:space="preserve">it has full power, capacity and authority to execute, deliver and perform its obligations under </w:t>
      </w:r>
      <w:r>
        <w:rPr>
          <w:rFonts w:asciiTheme="minorHAnsi" w:hAnsiTheme="minorHAnsi" w:cs="Arial"/>
          <w:color w:val="auto"/>
        </w:rPr>
        <w:t>this Contract</w:t>
      </w:r>
      <w:r w:rsidRPr="0018125B">
        <w:rPr>
          <w:rFonts w:asciiTheme="minorHAnsi" w:hAnsiTheme="minorHAnsi" w:cs="Arial"/>
          <w:color w:val="auto"/>
        </w:rPr>
        <w:t xml:space="preserve">; </w:t>
      </w:r>
    </w:p>
    <w:p w14:paraId="721F913F" w14:textId="77777777" w:rsidR="003328C2" w:rsidRPr="0018125B" w:rsidRDefault="003328C2" w:rsidP="003328C2">
      <w:pPr>
        <w:pStyle w:val="Default"/>
        <w:ind w:left="1080"/>
        <w:jc w:val="both"/>
        <w:rPr>
          <w:rFonts w:asciiTheme="minorHAnsi" w:hAnsiTheme="minorHAnsi" w:cs="Arial"/>
          <w:color w:val="auto"/>
        </w:rPr>
      </w:pPr>
    </w:p>
    <w:p w14:paraId="40140391" w14:textId="77777777" w:rsidR="00DD636E" w:rsidRDefault="003328C2" w:rsidP="0058351B">
      <w:pPr>
        <w:pStyle w:val="Default"/>
        <w:numPr>
          <w:ilvl w:val="1"/>
          <w:numId w:val="24"/>
        </w:numPr>
        <w:ind w:left="1080"/>
        <w:jc w:val="both"/>
        <w:rPr>
          <w:rFonts w:asciiTheme="minorHAnsi" w:hAnsiTheme="minorHAnsi" w:cs="Arial"/>
          <w:color w:val="auto"/>
        </w:rPr>
      </w:pPr>
      <w:r w:rsidRPr="0018125B">
        <w:rPr>
          <w:rFonts w:asciiTheme="minorHAnsi" w:hAnsiTheme="minorHAnsi" w:cs="Arial"/>
          <w:color w:val="auto"/>
        </w:rPr>
        <w:t xml:space="preserve">it has and will continue to have, all necessary consents, permissions, licences and rights to enter into and perform its obligations under </w:t>
      </w:r>
      <w:r>
        <w:rPr>
          <w:rFonts w:asciiTheme="minorHAnsi" w:hAnsiTheme="minorHAnsi" w:cs="Arial"/>
          <w:color w:val="auto"/>
        </w:rPr>
        <w:t>this Contract</w:t>
      </w:r>
      <w:r w:rsidRPr="0018125B">
        <w:rPr>
          <w:rFonts w:asciiTheme="minorHAnsi" w:hAnsiTheme="minorHAnsi" w:cs="Arial"/>
          <w:color w:val="auto"/>
        </w:rPr>
        <w:t xml:space="preserve">; </w:t>
      </w:r>
    </w:p>
    <w:p w14:paraId="5AD997E2" w14:textId="77777777" w:rsidR="00DD636E" w:rsidRDefault="003328C2" w:rsidP="0058351B">
      <w:pPr>
        <w:pStyle w:val="Default"/>
        <w:numPr>
          <w:ilvl w:val="1"/>
          <w:numId w:val="24"/>
        </w:numPr>
        <w:ind w:left="1080"/>
        <w:jc w:val="both"/>
        <w:rPr>
          <w:rFonts w:asciiTheme="minorHAnsi" w:hAnsiTheme="minorHAnsi" w:cs="Arial"/>
          <w:color w:val="auto"/>
        </w:rPr>
      </w:pPr>
      <w:r w:rsidRPr="0018125B">
        <w:rPr>
          <w:rFonts w:asciiTheme="minorHAnsi" w:hAnsiTheme="minorHAnsi" w:cs="Arial"/>
          <w:color w:val="auto"/>
        </w:rPr>
        <w:t xml:space="preserve">there are no existing agreements, undertakings or arrangements which prevent it from entering into </w:t>
      </w:r>
      <w:r>
        <w:rPr>
          <w:rFonts w:asciiTheme="minorHAnsi" w:hAnsiTheme="minorHAnsi" w:cs="Arial"/>
          <w:color w:val="auto"/>
        </w:rPr>
        <w:t>this Contract</w:t>
      </w:r>
      <w:r w:rsidRPr="0018125B">
        <w:rPr>
          <w:rFonts w:asciiTheme="minorHAnsi" w:hAnsiTheme="minorHAnsi" w:cs="Arial"/>
          <w:color w:val="auto"/>
        </w:rPr>
        <w:t xml:space="preserve"> or which would impede the performance of its obligations under </w:t>
      </w:r>
      <w:r>
        <w:rPr>
          <w:rFonts w:asciiTheme="minorHAnsi" w:hAnsiTheme="minorHAnsi" w:cs="Arial"/>
          <w:color w:val="auto"/>
        </w:rPr>
        <w:t>this Contract</w:t>
      </w:r>
      <w:r w:rsidRPr="0018125B">
        <w:rPr>
          <w:rFonts w:asciiTheme="minorHAnsi" w:hAnsiTheme="minorHAnsi" w:cs="Arial"/>
          <w:color w:val="auto"/>
        </w:rPr>
        <w:t>;</w:t>
      </w:r>
    </w:p>
    <w:p w14:paraId="68A49A82" w14:textId="77777777" w:rsidR="003328C2" w:rsidRPr="0018125B" w:rsidRDefault="003328C2" w:rsidP="003328C2">
      <w:pPr>
        <w:pStyle w:val="Default"/>
        <w:ind w:left="1080"/>
        <w:jc w:val="both"/>
        <w:rPr>
          <w:rFonts w:asciiTheme="minorHAnsi" w:hAnsiTheme="minorHAnsi" w:cs="Arial"/>
          <w:color w:val="auto"/>
        </w:rPr>
      </w:pPr>
    </w:p>
    <w:p w14:paraId="0DC84C2A" w14:textId="77777777" w:rsidR="00DD636E" w:rsidRDefault="003328C2" w:rsidP="0058351B">
      <w:pPr>
        <w:pStyle w:val="Default"/>
        <w:numPr>
          <w:ilvl w:val="1"/>
          <w:numId w:val="24"/>
        </w:numPr>
        <w:ind w:left="1080"/>
        <w:jc w:val="both"/>
        <w:rPr>
          <w:rFonts w:asciiTheme="minorHAnsi" w:hAnsiTheme="minorHAnsi" w:cs="Arial"/>
          <w:color w:val="auto"/>
        </w:rPr>
      </w:pPr>
      <w:r w:rsidRPr="0018125B">
        <w:rPr>
          <w:rFonts w:asciiTheme="minorHAnsi" w:hAnsiTheme="minorHAnsi" w:cs="Arial"/>
          <w:color w:val="auto"/>
        </w:rPr>
        <w:t xml:space="preserve">it has not offered any inducement in connection with the entering into or negotiation of </w:t>
      </w:r>
      <w:r>
        <w:rPr>
          <w:rFonts w:asciiTheme="minorHAnsi" w:hAnsiTheme="minorHAnsi" w:cs="Arial"/>
          <w:color w:val="auto"/>
        </w:rPr>
        <w:t>this Contract</w:t>
      </w:r>
      <w:r w:rsidRPr="0018125B">
        <w:rPr>
          <w:rFonts w:asciiTheme="minorHAnsi" w:hAnsiTheme="minorHAnsi" w:cs="Arial"/>
          <w:color w:val="auto"/>
        </w:rPr>
        <w:t xml:space="preserve">; and </w:t>
      </w:r>
    </w:p>
    <w:p w14:paraId="581EA00D" w14:textId="77777777" w:rsidR="003328C2" w:rsidRPr="0018125B" w:rsidRDefault="003328C2" w:rsidP="003328C2">
      <w:pPr>
        <w:pStyle w:val="Default"/>
        <w:ind w:left="1080"/>
        <w:jc w:val="both"/>
        <w:rPr>
          <w:rFonts w:asciiTheme="minorHAnsi" w:hAnsiTheme="minorHAnsi" w:cs="Arial"/>
          <w:color w:val="auto"/>
        </w:rPr>
      </w:pPr>
    </w:p>
    <w:p w14:paraId="29EF06CA" w14:textId="77777777" w:rsidR="00DD636E" w:rsidRDefault="003328C2" w:rsidP="0058351B">
      <w:pPr>
        <w:pStyle w:val="Default"/>
        <w:numPr>
          <w:ilvl w:val="1"/>
          <w:numId w:val="24"/>
        </w:numPr>
        <w:ind w:left="1080"/>
        <w:jc w:val="both"/>
        <w:rPr>
          <w:rFonts w:asciiTheme="minorHAnsi" w:hAnsiTheme="minorHAnsi" w:cs="Arial"/>
          <w:color w:val="auto"/>
        </w:rPr>
      </w:pPr>
      <w:r w:rsidRPr="0018125B">
        <w:rPr>
          <w:rFonts w:asciiTheme="minorHAnsi" w:hAnsiTheme="minorHAnsi" w:cs="Arial"/>
          <w:color w:val="auto"/>
        </w:rPr>
        <w:t xml:space="preserve">It has not (nor is any of its representative directors or employees) a party to any litigation, proceedings or disputes which could adversely affect its ability to perform its obligations under </w:t>
      </w:r>
      <w:r>
        <w:rPr>
          <w:rFonts w:asciiTheme="minorHAnsi" w:hAnsiTheme="minorHAnsi" w:cs="Arial"/>
          <w:color w:val="auto"/>
        </w:rPr>
        <w:t>this Contract</w:t>
      </w:r>
      <w:r w:rsidRPr="0018125B">
        <w:rPr>
          <w:rFonts w:asciiTheme="minorHAnsi" w:hAnsiTheme="minorHAnsi" w:cs="Arial"/>
          <w:color w:val="auto"/>
        </w:rPr>
        <w:t xml:space="preserve">. </w:t>
      </w:r>
    </w:p>
    <w:p w14:paraId="51E434B8" w14:textId="77777777" w:rsidR="003328C2" w:rsidRPr="0018125B" w:rsidRDefault="003328C2" w:rsidP="003328C2">
      <w:pPr>
        <w:pStyle w:val="Default"/>
        <w:ind w:left="1080"/>
        <w:jc w:val="both"/>
        <w:rPr>
          <w:rFonts w:asciiTheme="minorHAnsi" w:hAnsiTheme="minorHAnsi" w:cs="Arial"/>
          <w:color w:val="auto"/>
        </w:rPr>
      </w:pPr>
    </w:p>
    <w:p w14:paraId="3AC75FAB" w14:textId="77777777" w:rsidR="00DD636E" w:rsidRDefault="003328C2" w:rsidP="0058351B">
      <w:pPr>
        <w:pStyle w:val="Default"/>
        <w:numPr>
          <w:ilvl w:val="0"/>
          <w:numId w:val="24"/>
        </w:numPr>
        <w:ind w:left="360"/>
        <w:jc w:val="both"/>
        <w:rPr>
          <w:rFonts w:asciiTheme="minorHAnsi" w:hAnsiTheme="minorHAnsi" w:cs="Arial"/>
          <w:b/>
          <w:color w:val="auto"/>
        </w:rPr>
      </w:pPr>
      <w:r w:rsidRPr="0018125B">
        <w:rPr>
          <w:rFonts w:asciiTheme="minorHAnsi" w:hAnsiTheme="minorHAnsi" w:cs="Arial"/>
          <w:b/>
          <w:color w:val="auto"/>
        </w:rPr>
        <w:t>Conflict</w:t>
      </w:r>
      <w:r w:rsidRPr="0018125B">
        <w:rPr>
          <w:rFonts w:asciiTheme="minorHAnsi" w:hAnsiTheme="minorHAnsi" w:cs="Arial"/>
          <w:color w:val="auto"/>
        </w:rPr>
        <w:t>:  The Contractor confirms it has no knowledge of any conflict of interest in providing the Services</w:t>
      </w:r>
      <w:r>
        <w:rPr>
          <w:rFonts w:asciiTheme="minorHAnsi" w:hAnsiTheme="minorHAnsi" w:cs="Arial"/>
          <w:color w:val="auto"/>
        </w:rPr>
        <w:t xml:space="preserve"> other than those (if any) disclosed at the time of submitting its Tender</w:t>
      </w:r>
      <w:r w:rsidRPr="0018125B">
        <w:rPr>
          <w:rFonts w:asciiTheme="minorHAnsi" w:hAnsiTheme="minorHAnsi" w:cs="Arial"/>
          <w:color w:val="auto"/>
        </w:rPr>
        <w:t xml:space="preserve">. If any conflict arises or has the potential to arise during the supply of the Services, </w:t>
      </w:r>
      <w:r w:rsidRPr="0018125B">
        <w:rPr>
          <w:rFonts w:asciiTheme="minorHAnsi" w:hAnsiTheme="minorHAnsi" w:cs="Arial"/>
          <w:color w:val="auto"/>
        </w:rPr>
        <w:lastRenderedPageBreak/>
        <w:t xml:space="preserve">the Contractor must immediately inform </w:t>
      </w:r>
      <w:r w:rsidR="001B1340">
        <w:rPr>
          <w:rFonts w:asciiTheme="minorHAnsi" w:hAnsiTheme="minorHAnsi" w:cs="Arial"/>
          <w:color w:val="auto"/>
        </w:rPr>
        <w:t>ACL</w:t>
      </w:r>
      <w:r w:rsidRPr="0018125B">
        <w:rPr>
          <w:rFonts w:asciiTheme="minorHAnsi" w:hAnsiTheme="minorHAnsi" w:cs="Arial"/>
          <w:color w:val="auto"/>
        </w:rPr>
        <w:t xml:space="preserve"> in writing and </w:t>
      </w:r>
      <w:r w:rsidR="001B1340">
        <w:rPr>
          <w:rFonts w:asciiTheme="minorHAnsi" w:hAnsiTheme="minorHAnsi" w:cs="Arial"/>
          <w:color w:val="auto"/>
        </w:rPr>
        <w:t>ACL</w:t>
      </w:r>
      <w:r w:rsidRPr="0018125B">
        <w:rPr>
          <w:rFonts w:asciiTheme="minorHAnsi" w:hAnsiTheme="minorHAnsi" w:cs="Arial"/>
          <w:color w:val="auto"/>
        </w:rPr>
        <w:t xml:space="preserve"> will decide on the appropriate steps to be followed in such event, which may include the right of </w:t>
      </w:r>
      <w:r w:rsidR="001B1340">
        <w:rPr>
          <w:rFonts w:asciiTheme="minorHAnsi" w:hAnsiTheme="minorHAnsi" w:cs="Arial"/>
          <w:color w:val="auto"/>
        </w:rPr>
        <w:t>ACL</w:t>
      </w:r>
      <w:r w:rsidRPr="0018125B">
        <w:rPr>
          <w:rFonts w:asciiTheme="minorHAnsi" w:hAnsiTheme="minorHAnsi" w:cs="Arial"/>
          <w:color w:val="auto"/>
        </w:rPr>
        <w:t xml:space="preserve"> to terminate </w:t>
      </w:r>
      <w:r>
        <w:rPr>
          <w:rFonts w:asciiTheme="minorHAnsi" w:hAnsiTheme="minorHAnsi" w:cs="Arial"/>
          <w:color w:val="auto"/>
        </w:rPr>
        <w:t>this Contract</w:t>
      </w:r>
      <w:r w:rsidRPr="0018125B">
        <w:rPr>
          <w:rFonts w:asciiTheme="minorHAnsi" w:hAnsiTheme="minorHAnsi" w:cs="Arial"/>
          <w:color w:val="auto"/>
        </w:rPr>
        <w:t xml:space="preserve"> with immediate effect.</w:t>
      </w:r>
    </w:p>
    <w:p w14:paraId="0DAE0162" w14:textId="77777777" w:rsidR="003328C2" w:rsidRPr="0018125B" w:rsidRDefault="003328C2" w:rsidP="003328C2">
      <w:pPr>
        <w:pStyle w:val="Default"/>
        <w:ind w:left="360"/>
        <w:jc w:val="both"/>
        <w:rPr>
          <w:rFonts w:asciiTheme="minorHAnsi" w:hAnsiTheme="minorHAnsi" w:cs="Arial"/>
          <w:color w:val="auto"/>
        </w:rPr>
      </w:pPr>
    </w:p>
    <w:p w14:paraId="6777D368" w14:textId="77777777" w:rsidR="00E90E35"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Key Personnel</w:t>
      </w:r>
      <w:r w:rsidRPr="0018125B">
        <w:rPr>
          <w:rFonts w:asciiTheme="minorHAnsi" w:hAnsiTheme="minorHAnsi" w:cs="Arial"/>
          <w:color w:val="auto"/>
        </w:rPr>
        <w:t xml:space="preserve"> </w:t>
      </w:r>
    </w:p>
    <w:p w14:paraId="7AF62F91" w14:textId="77777777" w:rsidR="00E90E35" w:rsidRDefault="00E90E35" w:rsidP="00E90E35">
      <w:pPr>
        <w:pStyle w:val="Default"/>
        <w:jc w:val="both"/>
        <w:rPr>
          <w:rFonts w:asciiTheme="minorHAnsi" w:hAnsiTheme="minorHAnsi" w:cs="Arial"/>
          <w:color w:val="auto"/>
        </w:rPr>
      </w:pPr>
    </w:p>
    <w:p w14:paraId="518BD85E" w14:textId="5A75D7E4" w:rsidR="00DD636E" w:rsidRDefault="003328C2" w:rsidP="00E90E35">
      <w:pPr>
        <w:pStyle w:val="Default"/>
        <w:ind w:left="360"/>
        <w:jc w:val="both"/>
        <w:rPr>
          <w:rFonts w:asciiTheme="minorHAnsi" w:hAnsiTheme="minorHAnsi" w:cs="Arial"/>
          <w:color w:val="auto"/>
        </w:rPr>
      </w:pPr>
      <w:r w:rsidRPr="0018125B">
        <w:rPr>
          <w:rFonts w:asciiTheme="minorHAnsi" w:hAnsiTheme="minorHAnsi" w:cs="Arial"/>
          <w:color w:val="auto"/>
        </w:rPr>
        <w:t xml:space="preserve">The Key Personnel for the provision of the Services are as listed in the Schedule. Any change to the </w:t>
      </w:r>
      <w:r w:rsidR="00713C6B">
        <w:rPr>
          <w:rFonts w:asciiTheme="minorHAnsi" w:hAnsiTheme="minorHAnsi" w:cs="Arial"/>
          <w:color w:val="auto"/>
        </w:rPr>
        <w:t xml:space="preserve">Contractor’s </w:t>
      </w:r>
      <w:r w:rsidRPr="0018125B">
        <w:rPr>
          <w:rFonts w:asciiTheme="minorHAnsi" w:hAnsiTheme="minorHAnsi" w:cs="Arial"/>
          <w:color w:val="auto"/>
        </w:rPr>
        <w:t xml:space="preserve">Key Personnel requires the written consent of </w:t>
      </w:r>
      <w:r w:rsidR="001B1340">
        <w:rPr>
          <w:rFonts w:asciiTheme="minorHAnsi" w:hAnsiTheme="minorHAnsi" w:cs="Arial"/>
          <w:color w:val="auto"/>
        </w:rPr>
        <w:t>ACL</w:t>
      </w:r>
      <w:r w:rsidRPr="0018125B">
        <w:rPr>
          <w:rFonts w:asciiTheme="minorHAnsi" w:hAnsiTheme="minorHAnsi" w:cs="Arial"/>
          <w:color w:val="auto"/>
        </w:rPr>
        <w:t xml:space="preserve">. </w:t>
      </w:r>
    </w:p>
    <w:p w14:paraId="7CF87060" w14:textId="77777777" w:rsidR="003328C2" w:rsidRPr="0018125B" w:rsidRDefault="003328C2" w:rsidP="003328C2">
      <w:pPr>
        <w:pStyle w:val="Default"/>
        <w:ind w:left="360"/>
        <w:jc w:val="both"/>
        <w:rPr>
          <w:rFonts w:asciiTheme="minorHAnsi" w:hAnsiTheme="minorHAnsi" w:cs="Arial"/>
          <w:color w:val="auto"/>
        </w:rPr>
      </w:pPr>
    </w:p>
    <w:p w14:paraId="61FC1819" w14:textId="77777777"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Assignment</w:t>
      </w:r>
      <w:r w:rsidRPr="0018125B">
        <w:rPr>
          <w:rFonts w:asciiTheme="minorHAnsi" w:hAnsiTheme="minorHAnsi" w:cs="Arial"/>
          <w:color w:val="auto"/>
        </w:rPr>
        <w:t xml:space="preserve">:  </w:t>
      </w:r>
    </w:p>
    <w:p w14:paraId="1F354F6D" w14:textId="77777777" w:rsidR="003328C2" w:rsidRPr="0018125B" w:rsidRDefault="003328C2" w:rsidP="003328C2">
      <w:pPr>
        <w:pStyle w:val="ListParagraph"/>
        <w:spacing w:after="0"/>
        <w:ind w:left="360"/>
        <w:rPr>
          <w:rFonts w:cs="Arial"/>
        </w:rPr>
      </w:pPr>
    </w:p>
    <w:p w14:paraId="5B34C1FE" w14:textId="2D5CE03B" w:rsidR="00DD636E" w:rsidRDefault="003328C2" w:rsidP="0058351B">
      <w:pPr>
        <w:pStyle w:val="Default"/>
        <w:numPr>
          <w:ilvl w:val="0"/>
          <w:numId w:val="27"/>
        </w:numPr>
        <w:ind w:left="720"/>
        <w:jc w:val="both"/>
        <w:rPr>
          <w:rFonts w:asciiTheme="minorHAnsi" w:hAnsiTheme="minorHAnsi" w:cs="Arial"/>
          <w:color w:val="auto"/>
        </w:rPr>
      </w:pPr>
      <w:r w:rsidRPr="0018125B">
        <w:rPr>
          <w:rFonts w:asciiTheme="minorHAnsi" w:hAnsiTheme="minorHAnsi" w:cs="Arial"/>
          <w:color w:val="auto"/>
        </w:rPr>
        <w:t xml:space="preserve">The Contractor must not assign, transfer or subcontract all or part of its rights or obligations under </w:t>
      </w:r>
      <w:r>
        <w:rPr>
          <w:rFonts w:asciiTheme="minorHAnsi" w:hAnsiTheme="minorHAnsi" w:cs="Arial"/>
          <w:color w:val="auto"/>
        </w:rPr>
        <w:t>this Contract</w:t>
      </w:r>
      <w:r w:rsidRPr="0018125B">
        <w:rPr>
          <w:rFonts w:asciiTheme="minorHAnsi" w:hAnsiTheme="minorHAnsi" w:cs="Arial"/>
          <w:color w:val="auto"/>
        </w:rPr>
        <w:t xml:space="preserve"> without the prior written consent of </w:t>
      </w:r>
      <w:r w:rsidR="001B1340">
        <w:rPr>
          <w:rFonts w:asciiTheme="minorHAnsi" w:hAnsiTheme="minorHAnsi" w:cs="Arial"/>
          <w:color w:val="auto"/>
        </w:rPr>
        <w:t>ACL</w:t>
      </w:r>
      <w:r w:rsidRPr="0018125B">
        <w:rPr>
          <w:rFonts w:asciiTheme="minorHAnsi" w:hAnsiTheme="minorHAnsi" w:cs="Arial"/>
          <w:color w:val="auto"/>
        </w:rPr>
        <w:t xml:space="preserve">, such consent </w:t>
      </w:r>
      <w:r>
        <w:rPr>
          <w:rFonts w:asciiTheme="minorHAnsi" w:hAnsiTheme="minorHAnsi" w:cs="Arial"/>
          <w:color w:val="auto"/>
        </w:rPr>
        <w:t>may be given or withheld</w:t>
      </w:r>
      <w:r w:rsidRPr="0018125B">
        <w:rPr>
          <w:rFonts w:asciiTheme="minorHAnsi" w:hAnsiTheme="minorHAnsi" w:cs="Arial"/>
          <w:color w:val="auto"/>
        </w:rPr>
        <w:t xml:space="preserve"> at </w:t>
      </w:r>
      <w:r w:rsidR="001B1340">
        <w:rPr>
          <w:rFonts w:asciiTheme="minorHAnsi" w:hAnsiTheme="minorHAnsi" w:cs="Arial"/>
          <w:color w:val="auto"/>
        </w:rPr>
        <w:t>ACL</w:t>
      </w:r>
      <w:r w:rsidRPr="0018125B">
        <w:rPr>
          <w:rFonts w:asciiTheme="minorHAnsi" w:hAnsiTheme="minorHAnsi" w:cs="Arial"/>
          <w:color w:val="auto"/>
        </w:rPr>
        <w:t>’s absolute discretion.</w:t>
      </w:r>
    </w:p>
    <w:p w14:paraId="12030C5C" w14:textId="77777777" w:rsidR="003328C2" w:rsidRPr="0018125B" w:rsidRDefault="003328C2" w:rsidP="003328C2">
      <w:pPr>
        <w:pStyle w:val="Default"/>
        <w:ind w:left="720"/>
        <w:jc w:val="both"/>
        <w:rPr>
          <w:rFonts w:asciiTheme="minorHAnsi" w:hAnsiTheme="minorHAnsi" w:cs="Arial"/>
          <w:color w:val="auto"/>
        </w:rPr>
      </w:pPr>
    </w:p>
    <w:p w14:paraId="19FDEC28" w14:textId="77777777" w:rsidR="00DD636E" w:rsidRDefault="003328C2" w:rsidP="0058351B">
      <w:pPr>
        <w:pStyle w:val="Default"/>
        <w:numPr>
          <w:ilvl w:val="0"/>
          <w:numId w:val="27"/>
        </w:numPr>
        <w:ind w:left="720"/>
        <w:jc w:val="both"/>
        <w:rPr>
          <w:rFonts w:asciiTheme="minorHAnsi" w:hAnsiTheme="minorHAnsi" w:cs="Arial"/>
          <w:color w:val="auto"/>
        </w:rPr>
      </w:pPr>
      <w:r w:rsidRPr="0018125B">
        <w:rPr>
          <w:rFonts w:asciiTheme="minorHAnsi" w:hAnsiTheme="minorHAnsi" w:cs="Arial"/>
          <w:color w:val="auto"/>
        </w:rPr>
        <w:t xml:space="preserve">Nothing in the previous paragraph affects the right of the Contractor to assign to, transfer to or subcontract with an affiliate of the Contractor, where the Contractor remains as fully bound to </w:t>
      </w:r>
      <w:r w:rsidR="001B1340">
        <w:rPr>
          <w:rFonts w:asciiTheme="minorHAnsi" w:hAnsiTheme="minorHAnsi" w:cs="Arial"/>
          <w:color w:val="auto"/>
        </w:rPr>
        <w:t>ACL</w:t>
      </w:r>
      <w:r w:rsidRPr="0018125B">
        <w:rPr>
          <w:rFonts w:asciiTheme="minorHAnsi" w:hAnsiTheme="minorHAnsi" w:cs="Arial"/>
          <w:color w:val="auto"/>
        </w:rPr>
        <w:t xml:space="preserve"> under this Agreement after that dealing as it did before the dealing.</w:t>
      </w:r>
    </w:p>
    <w:p w14:paraId="3D597FFE" w14:textId="77777777" w:rsidR="003328C2" w:rsidRPr="0018125B" w:rsidRDefault="003328C2" w:rsidP="003328C2">
      <w:pPr>
        <w:pStyle w:val="ListParagraph"/>
        <w:spacing w:after="0"/>
        <w:ind w:left="360"/>
        <w:rPr>
          <w:rFonts w:cs="Arial"/>
        </w:rPr>
      </w:pPr>
    </w:p>
    <w:p w14:paraId="2D8FF55D" w14:textId="77777777" w:rsidR="00DD636E" w:rsidRDefault="003328C2" w:rsidP="0058351B">
      <w:pPr>
        <w:pStyle w:val="Default"/>
        <w:numPr>
          <w:ilvl w:val="0"/>
          <w:numId w:val="27"/>
        </w:numPr>
        <w:ind w:left="720"/>
        <w:jc w:val="both"/>
        <w:rPr>
          <w:rFonts w:asciiTheme="minorHAnsi" w:hAnsiTheme="minorHAnsi" w:cs="Arial"/>
          <w:color w:val="auto"/>
        </w:rPr>
      </w:pPr>
      <w:r w:rsidRPr="0018125B">
        <w:rPr>
          <w:rFonts w:asciiTheme="minorHAnsi" w:hAnsiTheme="minorHAnsi" w:cs="Arial"/>
          <w:color w:val="auto"/>
        </w:rPr>
        <w:t>For the purpose of this clause, “affiliate” means an entity that the Contractor, directly or indirectly, controls, or an entity that is under common control of the Contractor, or a joint venture entity in which the Contractor is involved</w:t>
      </w:r>
    </w:p>
    <w:p w14:paraId="06C4AC35" w14:textId="77777777" w:rsidR="003328C2" w:rsidRPr="0018125B" w:rsidRDefault="003328C2" w:rsidP="003328C2">
      <w:pPr>
        <w:pStyle w:val="Default"/>
        <w:ind w:left="720"/>
        <w:jc w:val="both"/>
        <w:rPr>
          <w:rFonts w:asciiTheme="minorHAnsi" w:hAnsiTheme="minorHAnsi" w:cs="Arial"/>
          <w:color w:val="auto"/>
        </w:rPr>
      </w:pPr>
    </w:p>
    <w:p w14:paraId="420F224E" w14:textId="77777777" w:rsidR="00DD636E" w:rsidRDefault="003328C2" w:rsidP="0058351B">
      <w:pPr>
        <w:pStyle w:val="Default"/>
        <w:numPr>
          <w:ilvl w:val="0"/>
          <w:numId w:val="24"/>
        </w:numPr>
        <w:ind w:left="360"/>
        <w:jc w:val="both"/>
        <w:rPr>
          <w:rFonts w:asciiTheme="minorHAnsi" w:hAnsiTheme="minorHAnsi" w:cs="Arial"/>
          <w:color w:val="auto"/>
        </w:rPr>
      </w:pPr>
      <w:r w:rsidRPr="0018125B">
        <w:rPr>
          <w:rFonts w:asciiTheme="minorHAnsi" w:hAnsiTheme="minorHAnsi" w:cs="Arial"/>
          <w:b/>
          <w:color w:val="auto"/>
        </w:rPr>
        <w:t>Law</w:t>
      </w:r>
      <w:r w:rsidRPr="0018125B">
        <w:rPr>
          <w:rFonts w:asciiTheme="minorHAnsi" w:hAnsiTheme="minorHAnsi" w:cs="Arial"/>
          <w:color w:val="auto"/>
        </w:rPr>
        <w:t>:  These terms and conditions are governed by the laws of the Cook Islands. The parties agree to submit to the exclusive jurisdiction of the High Court of the Cook Islands.</w:t>
      </w:r>
    </w:p>
    <w:p w14:paraId="59A3D4E3" w14:textId="77777777" w:rsidR="003328C2" w:rsidRPr="0018125B" w:rsidRDefault="003328C2" w:rsidP="003328C2">
      <w:pPr>
        <w:rPr>
          <w:rFonts w:cs="Arial"/>
          <w:sz w:val="24"/>
          <w:szCs w:val="24"/>
        </w:rPr>
      </w:pPr>
      <w:r w:rsidRPr="0018125B">
        <w:rPr>
          <w:rFonts w:cs="Arial"/>
          <w:sz w:val="24"/>
          <w:szCs w:val="24"/>
        </w:rPr>
        <w:br w:type="page"/>
      </w:r>
    </w:p>
    <w:p w14:paraId="7D2AFE66" w14:textId="77777777" w:rsidR="003328C2" w:rsidRPr="0018125B" w:rsidRDefault="003328C2" w:rsidP="00C44429">
      <w:pPr>
        <w:pStyle w:val="Heading2"/>
      </w:pPr>
      <w:bookmarkStart w:id="491" w:name="_Toc8207889"/>
      <w:bookmarkStart w:id="492" w:name="_Toc449098949"/>
      <w:r w:rsidRPr="0018125B">
        <w:lastRenderedPageBreak/>
        <w:t>APPENDIX 2</w:t>
      </w:r>
      <w:bookmarkEnd w:id="491"/>
      <w:r w:rsidRPr="0018125B">
        <w:t xml:space="preserve"> </w:t>
      </w:r>
    </w:p>
    <w:p w14:paraId="756E8B82" w14:textId="77777777" w:rsidR="003328C2" w:rsidRPr="0018125B" w:rsidRDefault="003328C2" w:rsidP="003328C2">
      <w:pPr>
        <w:rPr>
          <w:sz w:val="24"/>
          <w:szCs w:val="24"/>
        </w:rPr>
      </w:pPr>
    </w:p>
    <w:p w14:paraId="2CEAEF31" w14:textId="77777777" w:rsidR="003328C2" w:rsidRPr="0018125B" w:rsidRDefault="003328C2" w:rsidP="003328C2">
      <w:pPr>
        <w:pStyle w:val="Subtitle"/>
        <w:rPr>
          <w:sz w:val="24"/>
        </w:rPr>
      </w:pPr>
      <w:bookmarkStart w:id="493" w:name="_Toc449098950"/>
      <w:bookmarkEnd w:id="492"/>
      <w:r w:rsidRPr="0018125B">
        <w:rPr>
          <w:sz w:val="24"/>
        </w:rPr>
        <w:t>SCHEDULE</w:t>
      </w:r>
      <w:bookmarkEnd w:id="493"/>
    </w:p>
    <w:p w14:paraId="4BE6F31B" w14:textId="77777777" w:rsidR="003328C2" w:rsidRPr="0018125B" w:rsidRDefault="003328C2" w:rsidP="003328C2">
      <w:pPr>
        <w:rPr>
          <w:sz w:val="24"/>
          <w:szCs w:val="24"/>
        </w:rPr>
      </w:pPr>
    </w:p>
    <w:p w14:paraId="76093782" w14:textId="77777777" w:rsidR="001B1340" w:rsidRPr="007C6815" w:rsidRDefault="001B1340" w:rsidP="001B1340">
      <w:pPr>
        <w:pStyle w:val="Title2"/>
        <w:rPr>
          <w:sz w:val="28"/>
        </w:rPr>
      </w:pPr>
      <w:r w:rsidRPr="007C6815">
        <w:rPr>
          <w:sz w:val="28"/>
        </w:rPr>
        <w:t>MANATUA SUBMARINE CABLE INSTALLATION:</w:t>
      </w:r>
    </w:p>
    <w:p w14:paraId="5AA37B39" w14:textId="77777777" w:rsidR="001B1340" w:rsidRPr="007C6815" w:rsidRDefault="001B1340" w:rsidP="001B1340">
      <w:pPr>
        <w:pStyle w:val="Title2"/>
        <w:rPr>
          <w:sz w:val="28"/>
        </w:rPr>
      </w:pPr>
      <w:r w:rsidRPr="007C6815">
        <w:rPr>
          <w:sz w:val="28"/>
        </w:rPr>
        <w:t xml:space="preserve">TERRESTRIAL TRENCHING, DUCTING AND MANHOLE WORKS </w:t>
      </w:r>
    </w:p>
    <w:p w14:paraId="4CBB236E" w14:textId="77777777" w:rsidR="007C6815" w:rsidRPr="001B1340" w:rsidRDefault="007C6815" w:rsidP="001B1340">
      <w:pPr>
        <w:pStyle w:val="Title2"/>
        <w:rPr>
          <w:sz w:val="24"/>
        </w:rPr>
      </w:pPr>
    </w:p>
    <w:p w14:paraId="424B181D" w14:textId="20927061" w:rsidR="00390BBD" w:rsidRDefault="00390BBD" w:rsidP="00C44429">
      <w:pPr>
        <w:pStyle w:val="Heading3"/>
        <w:numPr>
          <w:ilvl w:val="0"/>
          <w:numId w:val="40"/>
        </w:numPr>
      </w:pPr>
      <w:bookmarkStart w:id="494" w:name="_Toc496683936"/>
      <w:r w:rsidRPr="00D3224C">
        <w:t>ABOUT THIS DOCUMENT</w:t>
      </w:r>
    </w:p>
    <w:p w14:paraId="55E8F29E" w14:textId="6B7EC2B8" w:rsidR="00390BBD" w:rsidRPr="003341B5" w:rsidRDefault="00390BBD" w:rsidP="00390BBD">
      <w:pPr>
        <w:pStyle w:val="BodyText2"/>
        <w:rPr>
          <w:rFonts w:asciiTheme="minorHAnsi" w:hAnsiTheme="minorHAnsi"/>
          <w:b w:val="0"/>
          <w:sz w:val="24"/>
          <w:szCs w:val="24"/>
        </w:rPr>
      </w:pPr>
      <w:r w:rsidRPr="003341B5">
        <w:rPr>
          <w:rFonts w:asciiTheme="minorHAnsi" w:hAnsiTheme="minorHAnsi"/>
          <w:b w:val="0"/>
          <w:sz w:val="24"/>
          <w:szCs w:val="24"/>
        </w:rPr>
        <w:t xml:space="preserve">This document provides the scope of works and specifications of the intended works to be contracted </w:t>
      </w:r>
      <w:r>
        <w:rPr>
          <w:rFonts w:asciiTheme="minorHAnsi" w:hAnsiTheme="minorHAnsi"/>
          <w:b w:val="0"/>
          <w:sz w:val="24"/>
          <w:szCs w:val="24"/>
        </w:rPr>
        <w:t>for</w:t>
      </w:r>
      <w:r w:rsidRPr="003341B5">
        <w:rPr>
          <w:rFonts w:asciiTheme="minorHAnsi" w:hAnsiTheme="minorHAnsi"/>
          <w:b w:val="0"/>
          <w:sz w:val="24"/>
          <w:szCs w:val="24"/>
        </w:rPr>
        <w:t xml:space="preserve"> by the Principal under th</w:t>
      </w:r>
      <w:r w:rsidR="006C00C3">
        <w:rPr>
          <w:rFonts w:asciiTheme="minorHAnsi" w:hAnsiTheme="minorHAnsi"/>
          <w:b w:val="0"/>
          <w:sz w:val="24"/>
          <w:szCs w:val="24"/>
        </w:rPr>
        <w:t>is works contract</w:t>
      </w:r>
      <w:r w:rsidRPr="003341B5">
        <w:rPr>
          <w:rFonts w:asciiTheme="minorHAnsi" w:hAnsiTheme="minorHAnsi"/>
          <w:b w:val="0"/>
          <w:sz w:val="24"/>
          <w:szCs w:val="24"/>
        </w:rPr>
        <w:t xml:space="preserve">.  </w:t>
      </w:r>
      <w:r w:rsidR="009C2372">
        <w:rPr>
          <w:rFonts w:asciiTheme="minorHAnsi" w:hAnsiTheme="minorHAnsi"/>
          <w:b w:val="0"/>
          <w:sz w:val="24"/>
          <w:szCs w:val="24"/>
        </w:rPr>
        <w:t>T</w:t>
      </w:r>
      <w:r w:rsidRPr="003341B5">
        <w:rPr>
          <w:rFonts w:asciiTheme="minorHAnsi" w:hAnsiTheme="minorHAnsi"/>
          <w:b w:val="0"/>
          <w:sz w:val="24"/>
          <w:szCs w:val="24"/>
        </w:rPr>
        <w:t>his document is intended to provide potential service contractors an appropriate basis for considering and pricing a tender submission in response to the Request for Tender.</w:t>
      </w:r>
    </w:p>
    <w:p w14:paraId="64B06852" w14:textId="77777777" w:rsidR="00390BBD" w:rsidRPr="003341B5" w:rsidRDefault="00390BBD" w:rsidP="00390BBD">
      <w:pPr>
        <w:rPr>
          <w:sz w:val="24"/>
          <w:szCs w:val="24"/>
        </w:rPr>
      </w:pPr>
    </w:p>
    <w:p w14:paraId="5E9EF238" w14:textId="1947A2B2" w:rsidR="00390BBD" w:rsidRPr="009E519A" w:rsidRDefault="00390BBD">
      <w:pPr>
        <w:pStyle w:val="Heading3"/>
        <w:numPr>
          <w:ilvl w:val="0"/>
          <w:numId w:val="40"/>
        </w:numPr>
      </w:pPr>
      <w:r w:rsidRPr="00D3224C">
        <w:t>OVERVIEW</w:t>
      </w:r>
    </w:p>
    <w:p w14:paraId="3630D326" w14:textId="77777777" w:rsidR="006C00C3" w:rsidRPr="003341B5" w:rsidRDefault="006C00C3" w:rsidP="006C00C3">
      <w:pPr>
        <w:pStyle w:val="ListParagraph"/>
        <w:ind w:left="0"/>
        <w:rPr>
          <w:sz w:val="24"/>
          <w:szCs w:val="24"/>
        </w:rPr>
      </w:pPr>
      <w:r>
        <w:rPr>
          <w:sz w:val="24"/>
          <w:szCs w:val="24"/>
        </w:rPr>
        <w:t>ACL</w:t>
      </w:r>
      <w:r w:rsidRPr="003341B5">
        <w:rPr>
          <w:sz w:val="24"/>
          <w:szCs w:val="24"/>
        </w:rPr>
        <w:t xml:space="preserve"> (the ‘Principal’) </w:t>
      </w:r>
      <w:r>
        <w:rPr>
          <w:sz w:val="24"/>
          <w:szCs w:val="24"/>
        </w:rPr>
        <w:t xml:space="preserve">require trenching, duct work and manholes to be created in readiness for the arrival of the Manatua international submarine cable on Rarotonga and Aitutaki.  The actual cable installation works are not part of this RFT.  </w:t>
      </w:r>
      <w:r w:rsidRPr="003341B5">
        <w:rPr>
          <w:sz w:val="24"/>
          <w:szCs w:val="24"/>
        </w:rPr>
        <w:t xml:space="preserve"> To do so the Principal intends to contract </w:t>
      </w:r>
      <w:r>
        <w:rPr>
          <w:sz w:val="24"/>
          <w:szCs w:val="24"/>
        </w:rPr>
        <w:t>for the necessary</w:t>
      </w:r>
      <w:r w:rsidRPr="003341B5">
        <w:rPr>
          <w:sz w:val="24"/>
          <w:szCs w:val="24"/>
        </w:rPr>
        <w:t xml:space="preserve"> </w:t>
      </w:r>
      <w:r>
        <w:rPr>
          <w:sz w:val="24"/>
          <w:szCs w:val="24"/>
        </w:rPr>
        <w:t>exca</w:t>
      </w:r>
      <w:r w:rsidRPr="003341B5">
        <w:rPr>
          <w:sz w:val="24"/>
          <w:szCs w:val="24"/>
        </w:rPr>
        <w:t>vation,</w:t>
      </w:r>
      <w:r>
        <w:rPr>
          <w:sz w:val="24"/>
          <w:szCs w:val="24"/>
        </w:rPr>
        <w:t xml:space="preserve"> trunking, manhole creation and r</w:t>
      </w:r>
      <w:r w:rsidRPr="003341B5">
        <w:rPr>
          <w:sz w:val="24"/>
          <w:szCs w:val="24"/>
        </w:rPr>
        <w:t>einstatement</w:t>
      </w:r>
      <w:r>
        <w:rPr>
          <w:sz w:val="24"/>
          <w:szCs w:val="24"/>
        </w:rPr>
        <w:t>, including road reinstatement,</w:t>
      </w:r>
      <w:r w:rsidRPr="003341B5">
        <w:rPr>
          <w:sz w:val="24"/>
          <w:szCs w:val="24"/>
        </w:rPr>
        <w:t xml:space="preserve"> to pre-trenching state under a fixed term</w:t>
      </w:r>
      <w:r>
        <w:rPr>
          <w:sz w:val="24"/>
          <w:szCs w:val="24"/>
        </w:rPr>
        <w:t>,</w:t>
      </w:r>
      <w:r w:rsidRPr="003341B5">
        <w:rPr>
          <w:sz w:val="24"/>
          <w:szCs w:val="24"/>
        </w:rPr>
        <w:t xml:space="preserve"> lump sum</w:t>
      </w:r>
      <w:r>
        <w:rPr>
          <w:sz w:val="24"/>
          <w:szCs w:val="24"/>
        </w:rPr>
        <w:t>,</w:t>
      </w:r>
      <w:r w:rsidRPr="003341B5">
        <w:rPr>
          <w:sz w:val="24"/>
          <w:szCs w:val="24"/>
        </w:rPr>
        <w:t xml:space="preserve"> services contract.  </w:t>
      </w:r>
    </w:p>
    <w:p w14:paraId="4EE4D1A9" w14:textId="77777777" w:rsidR="00390BBD" w:rsidRPr="003341B5" w:rsidRDefault="00390BBD" w:rsidP="00390BBD">
      <w:pPr>
        <w:pStyle w:val="ListParagraph"/>
        <w:ind w:left="0"/>
        <w:rPr>
          <w:sz w:val="24"/>
          <w:szCs w:val="24"/>
        </w:rPr>
      </w:pPr>
    </w:p>
    <w:p w14:paraId="3B4C2F97" w14:textId="77777777" w:rsidR="00390BBD" w:rsidRDefault="00390BBD" w:rsidP="00390BBD">
      <w:pPr>
        <w:pStyle w:val="ListParagraph"/>
        <w:ind w:left="0"/>
        <w:rPr>
          <w:sz w:val="24"/>
          <w:szCs w:val="24"/>
        </w:rPr>
      </w:pPr>
      <w:r w:rsidRPr="00F859DE">
        <w:rPr>
          <w:sz w:val="24"/>
          <w:szCs w:val="24"/>
        </w:rPr>
        <w:t xml:space="preserve">This project extends over </w:t>
      </w:r>
      <w:r w:rsidR="007C6815">
        <w:rPr>
          <w:sz w:val="24"/>
          <w:szCs w:val="24"/>
        </w:rPr>
        <w:t>7.9km</w:t>
      </w:r>
      <w:r w:rsidRPr="00F859DE">
        <w:rPr>
          <w:sz w:val="24"/>
          <w:szCs w:val="24"/>
        </w:rPr>
        <w:t xml:space="preserve"> covering the following locations:</w:t>
      </w:r>
    </w:p>
    <w:p w14:paraId="74CA7C9C" w14:textId="77777777" w:rsidR="007C6815" w:rsidRDefault="007C6815" w:rsidP="00390BBD">
      <w:pPr>
        <w:pStyle w:val="ListParagraph"/>
        <w:ind w:left="0"/>
        <w:rPr>
          <w:sz w:val="24"/>
          <w:szCs w:val="24"/>
        </w:rPr>
      </w:pPr>
    </w:p>
    <w:tbl>
      <w:tblPr>
        <w:tblStyle w:val="TableGrid"/>
        <w:tblW w:w="0" w:type="auto"/>
        <w:tblLook w:val="04A0" w:firstRow="1" w:lastRow="0" w:firstColumn="1" w:lastColumn="0" w:noHBand="0" w:noVBand="1"/>
      </w:tblPr>
      <w:tblGrid>
        <w:gridCol w:w="413"/>
        <w:gridCol w:w="7433"/>
        <w:gridCol w:w="1214"/>
      </w:tblGrid>
      <w:tr w:rsidR="007C6815" w:rsidRPr="00CB10F1" w14:paraId="2D419EAB" w14:textId="77777777" w:rsidTr="00920377">
        <w:tc>
          <w:tcPr>
            <w:tcW w:w="421" w:type="dxa"/>
          </w:tcPr>
          <w:p w14:paraId="171B54D3" w14:textId="77777777" w:rsidR="007C6815" w:rsidRPr="00746CB7" w:rsidRDefault="007C6815" w:rsidP="00920377">
            <w:pPr>
              <w:spacing w:after="200" w:line="276" w:lineRule="auto"/>
              <w:rPr>
                <w:b/>
              </w:rPr>
            </w:pPr>
          </w:p>
        </w:tc>
        <w:tc>
          <w:tcPr>
            <w:tcW w:w="8017" w:type="dxa"/>
          </w:tcPr>
          <w:p w14:paraId="0E91E8B7" w14:textId="77777777" w:rsidR="007C6815" w:rsidRPr="00746CB7" w:rsidRDefault="007C6815" w:rsidP="00920377">
            <w:pPr>
              <w:spacing w:after="200" w:line="276" w:lineRule="auto"/>
              <w:rPr>
                <w:b/>
              </w:rPr>
            </w:pPr>
            <w:r w:rsidRPr="00260C49">
              <w:rPr>
                <w:b/>
              </w:rPr>
              <w:t xml:space="preserve">Description of location </w:t>
            </w:r>
          </w:p>
        </w:tc>
        <w:tc>
          <w:tcPr>
            <w:tcW w:w="1234" w:type="dxa"/>
          </w:tcPr>
          <w:p w14:paraId="0E996197" w14:textId="77777777" w:rsidR="007C6815" w:rsidRPr="00260C49" w:rsidRDefault="007C6815" w:rsidP="00920377">
            <w:pPr>
              <w:spacing w:line="276" w:lineRule="auto"/>
              <w:rPr>
                <w:b/>
              </w:rPr>
            </w:pPr>
            <w:r w:rsidRPr="00260C49">
              <w:rPr>
                <w:b/>
              </w:rPr>
              <w:t>Distance</w:t>
            </w:r>
          </w:p>
        </w:tc>
      </w:tr>
      <w:tr w:rsidR="007C6815" w:rsidRPr="00CB10F1" w14:paraId="5D4AE7C6" w14:textId="77777777" w:rsidTr="00920377">
        <w:tc>
          <w:tcPr>
            <w:tcW w:w="421" w:type="dxa"/>
          </w:tcPr>
          <w:p w14:paraId="4970E488" w14:textId="77777777" w:rsidR="007C6815" w:rsidRPr="00746CB7" w:rsidRDefault="007C6815" w:rsidP="00920377">
            <w:pPr>
              <w:spacing w:after="200" w:line="276" w:lineRule="auto"/>
            </w:pPr>
            <w:r w:rsidRPr="00260C49">
              <w:t>1</w:t>
            </w:r>
          </w:p>
        </w:tc>
        <w:tc>
          <w:tcPr>
            <w:tcW w:w="8017" w:type="dxa"/>
          </w:tcPr>
          <w:p w14:paraId="0AFC0A27" w14:textId="77777777" w:rsidR="007C6815" w:rsidRPr="00746CB7" w:rsidRDefault="007C6815" w:rsidP="00920377">
            <w:pPr>
              <w:spacing w:after="200" w:line="276" w:lineRule="auto"/>
            </w:pPr>
            <w:r>
              <w:t xml:space="preserve">Rarotonga </w:t>
            </w:r>
          </w:p>
        </w:tc>
        <w:tc>
          <w:tcPr>
            <w:tcW w:w="1234" w:type="dxa"/>
          </w:tcPr>
          <w:p w14:paraId="021E3E5B" w14:textId="77777777" w:rsidR="007C6815" w:rsidRPr="00746CB7" w:rsidRDefault="007C6815" w:rsidP="00920377">
            <w:pPr>
              <w:spacing w:after="200" w:line="276" w:lineRule="auto"/>
              <w:jc w:val="center"/>
            </w:pPr>
            <w:r>
              <w:t>1.6km</w:t>
            </w:r>
          </w:p>
        </w:tc>
      </w:tr>
      <w:tr w:rsidR="007C6815" w:rsidRPr="00CB10F1" w14:paraId="377CA754" w14:textId="77777777" w:rsidTr="00920377">
        <w:tc>
          <w:tcPr>
            <w:tcW w:w="421" w:type="dxa"/>
          </w:tcPr>
          <w:p w14:paraId="1DAA720C" w14:textId="77777777" w:rsidR="007C6815" w:rsidRPr="00746CB7" w:rsidRDefault="007C6815" w:rsidP="00920377">
            <w:pPr>
              <w:spacing w:after="200" w:line="276" w:lineRule="auto"/>
            </w:pPr>
            <w:r w:rsidRPr="00260C49">
              <w:t>2</w:t>
            </w:r>
          </w:p>
        </w:tc>
        <w:tc>
          <w:tcPr>
            <w:tcW w:w="8017" w:type="dxa"/>
          </w:tcPr>
          <w:p w14:paraId="2EE5FC0B" w14:textId="77777777" w:rsidR="007C6815" w:rsidRPr="00746CB7" w:rsidRDefault="007C6815" w:rsidP="00920377">
            <w:pPr>
              <w:spacing w:after="200" w:line="276" w:lineRule="auto"/>
            </w:pPr>
            <w:r>
              <w:t xml:space="preserve">Aitutaki </w:t>
            </w:r>
          </w:p>
        </w:tc>
        <w:tc>
          <w:tcPr>
            <w:tcW w:w="1234" w:type="dxa"/>
          </w:tcPr>
          <w:p w14:paraId="480308FD" w14:textId="77777777" w:rsidR="007C6815" w:rsidRPr="00746CB7" w:rsidDel="006B210E" w:rsidRDefault="007C6815" w:rsidP="00920377">
            <w:pPr>
              <w:spacing w:after="200" w:line="276" w:lineRule="auto"/>
              <w:jc w:val="center"/>
            </w:pPr>
            <w:r>
              <w:t>6.3km</w:t>
            </w:r>
          </w:p>
        </w:tc>
      </w:tr>
      <w:tr w:rsidR="007C6815" w:rsidRPr="00CB10F1" w14:paraId="672523C0" w14:textId="77777777" w:rsidTr="00920377">
        <w:tc>
          <w:tcPr>
            <w:tcW w:w="421" w:type="dxa"/>
          </w:tcPr>
          <w:p w14:paraId="442C1E0D" w14:textId="77777777" w:rsidR="007C6815" w:rsidRPr="00746CB7" w:rsidRDefault="007C6815" w:rsidP="00920377">
            <w:pPr>
              <w:spacing w:after="200" w:line="276" w:lineRule="auto"/>
            </w:pPr>
          </w:p>
        </w:tc>
        <w:tc>
          <w:tcPr>
            <w:tcW w:w="8017" w:type="dxa"/>
          </w:tcPr>
          <w:p w14:paraId="6B89BF13" w14:textId="77777777" w:rsidR="007C6815" w:rsidRPr="00746CB7" w:rsidRDefault="007C6815" w:rsidP="00920377">
            <w:pPr>
              <w:spacing w:after="200" w:line="276" w:lineRule="auto"/>
              <w:rPr>
                <w:b/>
              </w:rPr>
            </w:pPr>
            <w:r w:rsidRPr="00260C49">
              <w:rPr>
                <w:b/>
              </w:rPr>
              <w:t>Total</w:t>
            </w:r>
          </w:p>
        </w:tc>
        <w:tc>
          <w:tcPr>
            <w:tcW w:w="1234" w:type="dxa"/>
          </w:tcPr>
          <w:p w14:paraId="1E741A64" w14:textId="77777777" w:rsidR="007C6815" w:rsidRPr="00746CB7" w:rsidRDefault="007C6815" w:rsidP="00920377">
            <w:pPr>
              <w:spacing w:after="200" w:line="276" w:lineRule="auto"/>
              <w:jc w:val="center"/>
            </w:pPr>
            <w:r>
              <w:t>7.9km</w:t>
            </w:r>
          </w:p>
        </w:tc>
      </w:tr>
    </w:tbl>
    <w:p w14:paraId="16D96A26" w14:textId="77777777" w:rsidR="007C6815" w:rsidRDefault="007C6815" w:rsidP="00390BBD">
      <w:pPr>
        <w:pStyle w:val="ListParagraph"/>
        <w:ind w:left="0"/>
        <w:rPr>
          <w:sz w:val="24"/>
          <w:szCs w:val="24"/>
        </w:rPr>
      </w:pPr>
    </w:p>
    <w:p w14:paraId="2DC9EEC6" w14:textId="77777777" w:rsidR="007C6815" w:rsidRDefault="007C6815" w:rsidP="00390BBD">
      <w:pPr>
        <w:pStyle w:val="ListParagraph"/>
        <w:ind w:left="0"/>
        <w:rPr>
          <w:sz w:val="24"/>
          <w:szCs w:val="24"/>
        </w:rPr>
      </w:pPr>
    </w:p>
    <w:p w14:paraId="36D9F9E5" w14:textId="77777777" w:rsidR="00390BBD" w:rsidRPr="003341B5" w:rsidRDefault="00390BBD" w:rsidP="00390BBD">
      <w:pPr>
        <w:pStyle w:val="ListParagraph"/>
        <w:spacing w:after="0"/>
        <w:rPr>
          <w:sz w:val="24"/>
          <w:szCs w:val="24"/>
        </w:rPr>
      </w:pPr>
    </w:p>
    <w:p w14:paraId="6354A978" w14:textId="77777777" w:rsidR="00390BBD" w:rsidRPr="003341B5" w:rsidRDefault="00390BBD" w:rsidP="00390BBD">
      <w:pPr>
        <w:pStyle w:val="ListParagraph"/>
        <w:ind w:left="0"/>
        <w:rPr>
          <w:sz w:val="24"/>
          <w:szCs w:val="24"/>
        </w:rPr>
      </w:pPr>
      <w:r w:rsidRPr="003341B5">
        <w:rPr>
          <w:sz w:val="24"/>
          <w:szCs w:val="24"/>
        </w:rPr>
        <w:t xml:space="preserve">The </w:t>
      </w:r>
      <w:r>
        <w:rPr>
          <w:sz w:val="24"/>
          <w:szCs w:val="24"/>
        </w:rPr>
        <w:t>Contractor</w:t>
      </w:r>
      <w:r w:rsidRPr="003341B5">
        <w:rPr>
          <w:sz w:val="24"/>
          <w:szCs w:val="24"/>
        </w:rPr>
        <w:t xml:space="preserve"> </w:t>
      </w:r>
      <w:r>
        <w:rPr>
          <w:sz w:val="24"/>
          <w:szCs w:val="24"/>
        </w:rPr>
        <w:t>must</w:t>
      </w:r>
      <w:r w:rsidRPr="003341B5">
        <w:rPr>
          <w:sz w:val="24"/>
          <w:szCs w:val="24"/>
        </w:rPr>
        <w:t xml:space="preserve"> provide </w:t>
      </w:r>
      <w:r>
        <w:rPr>
          <w:sz w:val="24"/>
          <w:szCs w:val="24"/>
        </w:rPr>
        <w:t>“</w:t>
      </w:r>
      <w:r w:rsidRPr="003341B5">
        <w:rPr>
          <w:sz w:val="24"/>
          <w:szCs w:val="24"/>
        </w:rPr>
        <w:t>hands on</w:t>
      </w:r>
      <w:r>
        <w:rPr>
          <w:sz w:val="24"/>
          <w:szCs w:val="24"/>
        </w:rPr>
        <w:t>”</w:t>
      </w:r>
      <w:r w:rsidRPr="003341B5">
        <w:rPr>
          <w:sz w:val="24"/>
          <w:szCs w:val="24"/>
        </w:rPr>
        <w:t xml:space="preserve"> project and risk management, </w:t>
      </w:r>
      <w:r>
        <w:rPr>
          <w:sz w:val="24"/>
          <w:szCs w:val="24"/>
        </w:rPr>
        <w:t xml:space="preserve">together with </w:t>
      </w:r>
      <w:r w:rsidRPr="003341B5">
        <w:rPr>
          <w:sz w:val="24"/>
          <w:szCs w:val="24"/>
        </w:rPr>
        <w:t xml:space="preserve">all manpower, machinery, plant, equipment and material to carry out and complete the works as specified in this Attachment.  This includes full responsibility over </w:t>
      </w:r>
      <w:r>
        <w:rPr>
          <w:sz w:val="24"/>
          <w:szCs w:val="24"/>
        </w:rPr>
        <w:t xml:space="preserve">the Contractor’s </w:t>
      </w:r>
      <w:r w:rsidRPr="003341B5">
        <w:rPr>
          <w:sz w:val="24"/>
          <w:szCs w:val="24"/>
        </w:rPr>
        <w:t xml:space="preserve">own work personnel, sub-contractors and </w:t>
      </w:r>
      <w:r>
        <w:rPr>
          <w:sz w:val="24"/>
          <w:szCs w:val="24"/>
        </w:rPr>
        <w:t xml:space="preserve">full responsibility for </w:t>
      </w:r>
      <w:r w:rsidRPr="003341B5">
        <w:rPr>
          <w:sz w:val="24"/>
          <w:szCs w:val="24"/>
        </w:rPr>
        <w:t>standard of workmanship</w:t>
      </w:r>
      <w:r>
        <w:rPr>
          <w:sz w:val="24"/>
          <w:szCs w:val="24"/>
        </w:rPr>
        <w:t>. That standard is to be generally</w:t>
      </w:r>
      <w:r w:rsidRPr="003341B5">
        <w:rPr>
          <w:sz w:val="24"/>
          <w:szCs w:val="24"/>
        </w:rPr>
        <w:t xml:space="preserve"> in compliance with </w:t>
      </w:r>
      <w:r>
        <w:rPr>
          <w:sz w:val="24"/>
          <w:szCs w:val="24"/>
        </w:rPr>
        <w:t xml:space="preserve">all </w:t>
      </w:r>
      <w:r w:rsidRPr="003341B5">
        <w:rPr>
          <w:sz w:val="24"/>
          <w:szCs w:val="24"/>
        </w:rPr>
        <w:t xml:space="preserve">codes, regulations and legislation applicable </w:t>
      </w:r>
      <w:r w:rsidRPr="003341B5">
        <w:rPr>
          <w:sz w:val="24"/>
          <w:szCs w:val="24"/>
        </w:rPr>
        <w:lastRenderedPageBreak/>
        <w:t>in the Cook Islands</w:t>
      </w:r>
      <w:r>
        <w:rPr>
          <w:sz w:val="24"/>
          <w:szCs w:val="24"/>
        </w:rPr>
        <w:t xml:space="preserve">. Where those are silent, workmanship is to be to the standard expected for similar works carried out in New Zealand. Those standards will apply </w:t>
      </w:r>
      <w:r w:rsidR="009E519A">
        <w:rPr>
          <w:sz w:val="24"/>
          <w:szCs w:val="24"/>
        </w:rPr>
        <w:t xml:space="preserve">to </w:t>
      </w:r>
      <w:r w:rsidR="009E519A" w:rsidRPr="003341B5">
        <w:rPr>
          <w:sz w:val="24"/>
          <w:szCs w:val="24"/>
        </w:rPr>
        <w:t>all</w:t>
      </w:r>
      <w:r w:rsidRPr="003341B5">
        <w:rPr>
          <w:sz w:val="24"/>
          <w:szCs w:val="24"/>
        </w:rPr>
        <w:t xml:space="preserve"> phases of the tendered works.</w:t>
      </w:r>
    </w:p>
    <w:p w14:paraId="41F65449" w14:textId="77777777" w:rsidR="00390BBD" w:rsidRPr="003341B5" w:rsidRDefault="00390BBD" w:rsidP="00390BBD">
      <w:pPr>
        <w:pStyle w:val="ListParagraph"/>
        <w:ind w:left="0"/>
        <w:rPr>
          <w:sz w:val="24"/>
          <w:szCs w:val="24"/>
        </w:rPr>
      </w:pPr>
    </w:p>
    <w:p w14:paraId="220C3961" w14:textId="77777777" w:rsidR="00390BBD" w:rsidRDefault="00390BBD" w:rsidP="00390BBD">
      <w:pPr>
        <w:pStyle w:val="ListParagraph"/>
        <w:ind w:left="0"/>
        <w:rPr>
          <w:sz w:val="24"/>
          <w:szCs w:val="24"/>
        </w:rPr>
      </w:pPr>
      <w:r w:rsidRPr="003341B5">
        <w:rPr>
          <w:sz w:val="24"/>
          <w:szCs w:val="24"/>
        </w:rPr>
        <w:t xml:space="preserve">The </w:t>
      </w:r>
      <w:r>
        <w:rPr>
          <w:sz w:val="24"/>
          <w:szCs w:val="24"/>
        </w:rPr>
        <w:t xml:space="preserve">main road location of the work site and the time-sensitive nature of the work raises significant traffic management, public safety concerns and issues of convenience to users of the road and occupiers of adjacent properties. For this reason, the </w:t>
      </w:r>
      <w:r w:rsidRPr="003341B5">
        <w:rPr>
          <w:sz w:val="24"/>
          <w:szCs w:val="24"/>
        </w:rPr>
        <w:t xml:space="preserve">Principal also </w:t>
      </w:r>
      <w:r>
        <w:rPr>
          <w:sz w:val="24"/>
          <w:szCs w:val="24"/>
        </w:rPr>
        <w:t xml:space="preserve">requires the Contractor to assume full responsibility for </w:t>
      </w:r>
      <w:r w:rsidRPr="003341B5">
        <w:rPr>
          <w:sz w:val="24"/>
          <w:szCs w:val="24"/>
        </w:rPr>
        <w:t xml:space="preserve">careful management of the work site area in such a way as to </w:t>
      </w:r>
      <w:r>
        <w:rPr>
          <w:sz w:val="24"/>
          <w:szCs w:val="24"/>
        </w:rPr>
        <w:t>cause</w:t>
      </w:r>
      <w:r w:rsidRPr="003341B5">
        <w:rPr>
          <w:sz w:val="24"/>
          <w:szCs w:val="24"/>
        </w:rPr>
        <w:t xml:space="preserve"> minimal disruption to the public and business community </w:t>
      </w:r>
      <w:r>
        <w:rPr>
          <w:sz w:val="24"/>
          <w:szCs w:val="24"/>
        </w:rPr>
        <w:t xml:space="preserve">and operating under “best practice” in </w:t>
      </w:r>
      <w:r w:rsidRPr="003341B5">
        <w:rPr>
          <w:sz w:val="24"/>
          <w:szCs w:val="24"/>
        </w:rPr>
        <w:t>utilising space in close proximity to the site area.</w:t>
      </w:r>
      <w:r>
        <w:rPr>
          <w:sz w:val="24"/>
          <w:szCs w:val="24"/>
        </w:rPr>
        <w:t xml:space="preserve"> Without limiting the general obligations of a contractor, works must be carried out so that:</w:t>
      </w:r>
    </w:p>
    <w:p w14:paraId="4A02154E" w14:textId="77777777" w:rsidR="00390BBD" w:rsidRDefault="00390BBD" w:rsidP="0058351B">
      <w:pPr>
        <w:pStyle w:val="ListParagraph"/>
        <w:numPr>
          <w:ilvl w:val="0"/>
          <w:numId w:val="22"/>
        </w:numPr>
        <w:rPr>
          <w:sz w:val="24"/>
          <w:szCs w:val="24"/>
        </w:rPr>
      </w:pPr>
      <w:r w:rsidRPr="003E7336">
        <w:rPr>
          <w:color w:val="0D0D0D" w:themeColor="text1" w:themeTint="F2"/>
          <w:sz w:val="24"/>
          <w:szCs w:val="24"/>
        </w:rPr>
        <w:t>no trench is to be left open overnight</w:t>
      </w:r>
    </w:p>
    <w:p w14:paraId="4CF82DB9" w14:textId="77777777" w:rsidR="00390BBD" w:rsidRDefault="00390BBD" w:rsidP="0058351B">
      <w:pPr>
        <w:pStyle w:val="ListParagraph"/>
        <w:numPr>
          <w:ilvl w:val="0"/>
          <w:numId w:val="22"/>
        </w:numPr>
        <w:rPr>
          <w:sz w:val="24"/>
          <w:szCs w:val="24"/>
        </w:rPr>
      </w:pPr>
      <w:r w:rsidRPr="009D4CC2">
        <w:rPr>
          <w:color w:val="0D0D0D" w:themeColor="text1" w:themeTint="F2"/>
          <w:sz w:val="24"/>
          <w:szCs w:val="24"/>
        </w:rPr>
        <w:t>effective health and safety arrangements are in place</w:t>
      </w:r>
      <w:r>
        <w:rPr>
          <w:color w:val="0D0D0D" w:themeColor="text1" w:themeTint="F2"/>
          <w:sz w:val="24"/>
          <w:szCs w:val="24"/>
        </w:rPr>
        <w:t xml:space="preserve"> and proactively administered throughout the duration of the contract.</w:t>
      </w:r>
    </w:p>
    <w:p w14:paraId="67FEEA9F" w14:textId="77777777" w:rsidR="00390BBD" w:rsidRPr="00010D4F" w:rsidRDefault="00390BBD" w:rsidP="00390BBD">
      <w:pPr>
        <w:pStyle w:val="ListParagraph"/>
        <w:ind w:left="0"/>
        <w:rPr>
          <w:b/>
          <w:sz w:val="24"/>
          <w:szCs w:val="24"/>
        </w:rPr>
      </w:pPr>
      <w:r w:rsidRPr="003341B5">
        <w:rPr>
          <w:sz w:val="24"/>
          <w:szCs w:val="24"/>
        </w:rPr>
        <w:t xml:space="preserve">The Principal will appoint a Site Supervisor to the project to inspect, oversee the trench excavation and certify </w:t>
      </w:r>
      <w:r w:rsidR="000C2F09">
        <w:rPr>
          <w:sz w:val="24"/>
          <w:szCs w:val="24"/>
        </w:rPr>
        <w:t>duct / conduit</w:t>
      </w:r>
      <w:r w:rsidRPr="003341B5">
        <w:rPr>
          <w:sz w:val="24"/>
          <w:szCs w:val="24"/>
        </w:rPr>
        <w:t xml:space="preserve"> installation works as specified by the design engineers.  </w:t>
      </w:r>
      <w:r>
        <w:rPr>
          <w:b/>
          <w:sz w:val="24"/>
          <w:szCs w:val="24"/>
        </w:rPr>
        <w:t>All goods and services are for the Contractor to provide, at its expense in all respects.</w:t>
      </w:r>
    </w:p>
    <w:p w14:paraId="397BBC7D" w14:textId="77777777" w:rsidR="00390BBD" w:rsidRPr="003341B5" w:rsidRDefault="00390BBD" w:rsidP="00390BBD">
      <w:pPr>
        <w:pStyle w:val="ListParagraph"/>
        <w:ind w:left="0"/>
        <w:rPr>
          <w:sz w:val="24"/>
          <w:szCs w:val="24"/>
        </w:rPr>
      </w:pPr>
    </w:p>
    <w:p w14:paraId="5AFAE25F" w14:textId="2C7F0C9C" w:rsidR="00390BBD" w:rsidRPr="003341B5" w:rsidRDefault="00390BBD" w:rsidP="00390BBD">
      <w:pPr>
        <w:pStyle w:val="ListParagraph"/>
        <w:ind w:left="0"/>
        <w:rPr>
          <w:sz w:val="24"/>
          <w:szCs w:val="24"/>
        </w:rPr>
      </w:pPr>
      <w:r w:rsidRPr="003341B5">
        <w:rPr>
          <w:sz w:val="24"/>
          <w:szCs w:val="24"/>
        </w:rPr>
        <w:t xml:space="preserve">The services contract </w:t>
      </w:r>
      <w:r>
        <w:rPr>
          <w:sz w:val="24"/>
          <w:szCs w:val="24"/>
        </w:rPr>
        <w:t>must</w:t>
      </w:r>
      <w:r w:rsidRPr="003341B5">
        <w:rPr>
          <w:sz w:val="24"/>
          <w:szCs w:val="24"/>
        </w:rPr>
        <w:t xml:space="preserve"> be completed </w:t>
      </w:r>
      <w:r w:rsidR="006810F4">
        <w:rPr>
          <w:sz w:val="24"/>
          <w:szCs w:val="24"/>
        </w:rPr>
        <w:t xml:space="preserve">by the </w:t>
      </w:r>
      <w:r w:rsidR="006810F4" w:rsidRPr="00C44429">
        <w:rPr>
          <w:sz w:val="24"/>
          <w:szCs w:val="24"/>
          <w:highlight w:val="yellow"/>
        </w:rPr>
        <w:t>Required Completion Date</w:t>
      </w:r>
      <w:r w:rsidRPr="003341B5">
        <w:rPr>
          <w:sz w:val="24"/>
          <w:szCs w:val="24"/>
        </w:rPr>
        <w:t>.</w:t>
      </w:r>
      <w:r>
        <w:rPr>
          <w:sz w:val="24"/>
          <w:szCs w:val="24"/>
        </w:rPr>
        <w:t xml:space="preserve"> Time is of the essence and in evaluating tenders, the Principal will consider the ability of a Tenderer to deploy additional personnel and resources if this time frame were to become problematic for any reason during the period of the works.</w:t>
      </w:r>
      <w:r w:rsidR="004E0282">
        <w:rPr>
          <w:sz w:val="24"/>
          <w:szCs w:val="24"/>
        </w:rPr>
        <w:t xml:space="preserve"> The Principal will also consider the ability of the Tenderer to engage resources at both locations at the same time.</w:t>
      </w:r>
    </w:p>
    <w:p w14:paraId="65CB43FB" w14:textId="6D6966DD" w:rsidR="00390BBD" w:rsidRPr="009E519A" w:rsidRDefault="00390BBD">
      <w:pPr>
        <w:pStyle w:val="Heading3"/>
        <w:numPr>
          <w:ilvl w:val="0"/>
          <w:numId w:val="40"/>
        </w:numPr>
      </w:pPr>
      <w:r w:rsidRPr="009E519A">
        <w:t>OUTCOMES</w:t>
      </w:r>
    </w:p>
    <w:p w14:paraId="41FBDC7C" w14:textId="03B65CFA" w:rsidR="00390BBD" w:rsidRPr="003341B5" w:rsidRDefault="00390BBD" w:rsidP="00390BBD">
      <w:pPr>
        <w:rPr>
          <w:color w:val="0D0D0D" w:themeColor="text1" w:themeTint="F2"/>
          <w:sz w:val="24"/>
          <w:szCs w:val="24"/>
        </w:rPr>
      </w:pPr>
      <w:r>
        <w:rPr>
          <w:color w:val="0D0D0D" w:themeColor="text1" w:themeTint="F2"/>
          <w:sz w:val="24"/>
          <w:szCs w:val="24"/>
        </w:rPr>
        <w:t>In evaluating tenders and interpreting and applying the contract, t</w:t>
      </w:r>
      <w:r w:rsidRPr="003341B5">
        <w:rPr>
          <w:color w:val="0D0D0D" w:themeColor="text1" w:themeTint="F2"/>
          <w:sz w:val="24"/>
          <w:szCs w:val="24"/>
        </w:rPr>
        <w:t xml:space="preserve">he Principal </w:t>
      </w:r>
      <w:r>
        <w:rPr>
          <w:color w:val="0D0D0D" w:themeColor="text1" w:themeTint="F2"/>
          <w:sz w:val="24"/>
          <w:szCs w:val="24"/>
        </w:rPr>
        <w:t>seeks</w:t>
      </w:r>
      <w:r w:rsidR="00B25D7F">
        <w:rPr>
          <w:color w:val="0D0D0D" w:themeColor="text1" w:themeTint="F2"/>
          <w:sz w:val="24"/>
          <w:szCs w:val="24"/>
        </w:rPr>
        <w:t xml:space="preserve"> </w:t>
      </w:r>
      <w:r>
        <w:rPr>
          <w:color w:val="0D0D0D" w:themeColor="text1" w:themeTint="F2"/>
          <w:sz w:val="24"/>
          <w:szCs w:val="24"/>
        </w:rPr>
        <w:t xml:space="preserve">a Tenderer </w:t>
      </w:r>
      <w:r w:rsidR="00B25D7F">
        <w:rPr>
          <w:color w:val="0D0D0D" w:themeColor="text1" w:themeTint="F2"/>
          <w:sz w:val="24"/>
          <w:szCs w:val="24"/>
        </w:rPr>
        <w:t xml:space="preserve">who </w:t>
      </w:r>
      <w:r>
        <w:rPr>
          <w:color w:val="0D0D0D" w:themeColor="text1" w:themeTint="F2"/>
          <w:sz w:val="24"/>
          <w:szCs w:val="24"/>
        </w:rPr>
        <w:t xml:space="preserve">offers to deliver the following outcomes: </w:t>
      </w:r>
      <w:r w:rsidRPr="003341B5">
        <w:rPr>
          <w:color w:val="0D0D0D" w:themeColor="text1" w:themeTint="F2"/>
          <w:sz w:val="24"/>
          <w:szCs w:val="24"/>
        </w:rPr>
        <w:t xml:space="preserve">a successful project contract </w:t>
      </w:r>
    </w:p>
    <w:p w14:paraId="764654E3" w14:textId="77777777" w:rsidR="00B23582" w:rsidRPr="00B23582" w:rsidRDefault="00390BBD" w:rsidP="00390BBD">
      <w:pPr>
        <w:pStyle w:val="ListParagraph"/>
        <w:numPr>
          <w:ilvl w:val="0"/>
          <w:numId w:val="11"/>
        </w:numPr>
        <w:ind w:left="360"/>
        <w:rPr>
          <w:color w:val="0D0D0D" w:themeColor="text1" w:themeTint="F2"/>
          <w:sz w:val="24"/>
          <w:szCs w:val="24"/>
        </w:rPr>
      </w:pPr>
      <w:r w:rsidRPr="00010D4F">
        <w:rPr>
          <w:color w:val="0D0D0D" w:themeColor="text1" w:themeTint="F2"/>
          <w:sz w:val="24"/>
          <w:szCs w:val="24"/>
        </w:rPr>
        <w:t xml:space="preserve">All project works are successfully completed by the </w:t>
      </w:r>
      <w:r>
        <w:rPr>
          <w:color w:val="0D0D0D" w:themeColor="text1" w:themeTint="F2"/>
          <w:sz w:val="24"/>
          <w:szCs w:val="24"/>
        </w:rPr>
        <w:t>Contractor</w:t>
      </w:r>
      <w:r w:rsidRPr="00010D4F">
        <w:rPr>
          <w:color w:val="0D0D0D" w:themeColor="text1" w:themeTint="F2"/>
          <w:sz w:val="24"/>
          <w:szCs w:val="24"/>
        </w:rPr>
        <w:t xml:space="preserve"> in compliance with existing standards and requirements of the laws, regulations and codes applicable in the Cook Islands and </w:t>
      </w:r>
      <w:r>
        <w:rPr>
          <w:color w:val="0D0D0D" w:themeColor="text1" w:themeTint="F2"/>
          <w:sz w:val="24"/>
          <w:szCs w:val="24"/>
        </w:rPr>
        <w:t>w</w:t>
      </w:r>
      <w:r>
        <w:rPr>
          <w:sz w:val="24"/>
          <w:szCs w:val="24"/>
        </w:rPr>
        <w:t xml:space="preserve">here those are silent, workmanship is to be to the standard expected for similar works carried out in New Zealand.  </w:t>
      </w:r>
    </w:p>
    <w:p w14:paraId="0333927D" w14:textId="77777777" w:rsidR="00B23582" w:rsidRDefault="00390BBD" w:rsidP="00390BBD">
      <w:pPr>
        <w:pStyle w:val="ListParagraph"/>
        <w:numPr>
          <w:ilvl w:val="0"/>
          <w:numId w:val="11"/>
        </w:numPr>
        <w:ind w:left="360"/>
        <w:rPr>
          <w:color w:val="0D0D0D" w:themeColor="text1" w:themeTint="F2"/>
          <w:sz w:val="24"/>
          <w:szCs w:val="24"/>
        </w:rPr>
      </w:pPr>
      <w:r w:rsidRPr="003341B5">
        <w:rPr>
          <w:color w:val="0D0D0D" w:themeColor="text1" w:themeTint="F2"/>
          <w:sz w:val="24"/>
          <w:szCs w:val="24"/>
        </w:rPr>
        <w:t xml:space="preserve">Disruption to nearby properties and other utility services during excavation is minimal and the general public and </w:t>
      </w:r>
      <w:r w:rsidRPr="00F611B6">
        <w:rPr>
          <w:color w:val="0D0D0D" w:themeColor="text1" w:themeTint="F2"/>
          <w:sz w:val="24"/>
          <w:szCs w:val="24"/>
        </w:rPr>
        <w:t>business community is accepting of the disruption to their daily activities a</w:t>
      </w:r>
      <w:r>
        <w:rPr>
          <w:color w:val="0D0D0D" w:themeColor="text1" w:themeTint="F2"/>
          <w:sz w:val="24"/>
          <w:szCs w:val="24"/>
        </w:rPr>
        <w:t>s being</w:t>
      </w:r>
      <w:r w:rsidRPr="00F611B6">
        <w:rPr>
          <w:color w:val="0D0D0D" w:themeColor="text1" w:themeTint="F2"/>
          <w:sz w:val="24"/>
          <w:szCs w:val="24"/>
        </w:rPr>
        <w:t xml:space="preserve"> minimal and well managed</w:t>
      </w:r>
      <w:r w:rsidR="00B23582">
        <w:rPr>
          <w:color w:val="0D0D0D" w:themeColor="text1" w:themeTint="F2"/>
          <w:sz w:val="24"/>
          <w:szCs w:val="24"/>
        </w:rPr>
        <w:t>.</w:t>
      </w:r>
      <w:r w:rsidRPr="00F611B6">
        <w:rPr>
          <w:color w:val="0D0D0D" w:themeColor="text1" w:themeTint="F2"/>
          <w:sz w:val="24"/>
          <w:szCs w:val="24"/>
        </w:rPr>
        <w:t xml:space="preserve"> </w:t>
      </w:r>
    </w:p>
    <w:p w14:paraId="6C876900" w14:textId="77777777" w:rsidR="00390BBD" w:rsidRDefault="00390BBD" w:rsidP="00390BBD">
      <w:pPr>
        <w:pStyle w:val="ListParagraph"/>
        <w:numPr>
          <w:ilvl w:val="0"/>
          <w:numId w:val="11"/>
        </w:numPr>
        <w:ind w:left="360"/>
        <w:rPr>
          <w:color w:val="0D0D0D" w:themeColor="text1" w:themeTint="F2"/>
          <w:sz w:val="24"/>
          <w:szCs w:val="24"/>
        </w:rPr>
      </w:pPr>
      <w:r>
        <w:rPr>
          <w:color w:val="0D0D0D" w:themeColor="text1" w:themeTint="F2"/>
          <w:sz w:val="24"/>
          <w:szCs w:val="24"/>
        </w:rPr>
        <w:t xml:space="preserve">Effective health and safety arrangements </w:t>
      </w:r>
      <w:r w:rsidRPr="003341B5">
        <w:rPr>
          <w:color w:val="0D0D0D" w:themeColor="text1" w:themeTint="F2"/>
          <w:sz w:val="24"/>
          <w:szCs w:val="24"/>
        </w:rPr>
        <w:t>result in an accident free completion of works</w:t>
      </w:r>
      <w:r>
        <w:rPr>
          <w:color w:val="0D0D0D" w:themeColor="text1" w:themeTint="F2"/>
          <w:sz w:val="24"/>
          <w:szCs w:val="24"/>
        </w:rPr>
        <w:t>. This record is to be measured by outcomes for</w:t>
      </w:r>
      <w:r w:rsidRPr="003341B5">
        <w:rPr>
          <w:color w:val="0D0D0D" w:themeColor="text1" w:themeTint="F2"/>
          <w:sz w:val="24"/>
          <w:szCs w:val="24"/>
        </w:rPr>
        <w:t xml:space="preserve"> the personnel of the </w:t>
      </w:r>
      <w:r>
        <w:rPr>
          <w:color w:val="0D0D0D" w:themeColor="text1" w:themeTint="F2"/>
          <w:sz w:val="24"/>
          <w:szCs w:val="24"/>
        </w:rPr>
        <w:t>Contractor</w:t>
      </w:r>
      <w:r w:rsidRPr="003341B5">
        <w:rPr>
          <w:color w:val="0D0D0D" w:themeColor="text1" w:themeTint="F2"/>
          <w:sz w:val="24"/>
          <w:szCs w:val="24"/>
        </w:rPr>
        <w:t xml:space="preserve"> and its sub-contractors, the Principal and </w:t>
      </w:r>
      <w:r>
        <w:rPr>
          <w:color w:val="0D0D0D" w:themeColor="text1" w:themeTint="F2"/>
          <w:sz w:val="24"/>
          <w:szCs w:val="24"/>
        </w:rPr>
        <w:t xml:space="preserve">for </w:t>
      </w:r>
      <w:r w:rsidRPr="003341B5">
        <w:rPr>
          <w:color w:val="0D0D0D" w:themeColor="text1" w:themeTint="F2"/>
          <w:sz w:val="24"/>
          <w:szCs w:val="24"/>
        </w:rPr>
        <w:t>all members of the general public</w:t>
      </w:r>
    </w:p>
    <w:p w14:paraId="21D4098F" w14:textId="77777777" w:rsidR="00390BBD" w:rsidRDefault="00390BBD" w:rsidP="00390BBD">
      <w:pPr>
        <w:pStyle w:val="ListParagraph"/>
        <w:numPr>
          <w:ilvl w:val="0"/>
          <w:numId w:val="11"/>
        </w:numPr>
        <w:ind w:left="360"/>
        <w:rPr>
          <w:color w:val="0D0D0D" w:themeColor="text1" w:themeTint="F2"/>
          <w:sz w:val="24"/>
          <w:szCs w:val="24"/>
        </w:rPr>
      </w:pPr>
      <w:r w:rsidRPr="003341B5">
        <w:rPr>
          <w:color w:val="0D0D0D" w:themeColor="text1" w:themeTint="F2"/>
          <w:sz w:val="24"/>
          <w:szCs w:val="24"/>
        </w:rPr>
        <w:t>The impacted road and corridor is reinstated to it</w:t>
      </w:r>
      <w:r>
        <w:rPr>
          <w:color w:val="0D0D0D" w:themeColor="text1" w:themeTint="F2"/>
          <w:sz w:val="24"/>
          <w:szCs w:val="24"/>
        </w:rPr>
        <w:t>s</w:t>
      </w:r>
      <w:r w:rsidRPr="003341B5">
        <w:rPr>
          <w:color w:val="0D0D0D" w:themeColor="text1" w:themeTint="F2"/>
          <w:sz w:val="24"/>
          <w:szCs w:val="24"/>
        </w:rPr>
        <w:t xml:space="preserve"> pre-trenching state and safe for road users and the general public to use</w:t>
      </w:r>
      <w:r>
        <w:rPr>
          <w:color w:val="0D0D0D" w:themeColor="text1" w:themeTint="F2"/>
          <w:sz w:val="24"/>
          <w:szCs w:val="24"/>
        </w:rPr>
        <w:t xml:space="preserve"> with the affected area of road surface actively managed and maintained until all subsidence/compaction issues are resolved to the point of (that </w:t>
      </w:r>
      <w:r>
        <w:rPr>
          <w:color w:val="0D0D0D" w:themeColor="text1" w:themeTint="F2"/>
          <w:sz w:val="24"/>
          <w:szCs w:val="24"/>
        </w:rPr>
        <w:lastRenderedPageBreak/>
        <w:t>part of the) road surface meeting quality standards mandated by Infrastructure Cook Islands.</w:t>
      </w:r>
    </w:p>
    <w:p w14:paraId="5E7F745C" w14:textId="580C29E7" w:rsidR="00390BBD" w:rsidRDefault="00390BBD" w:rsidP="00390BBD">
      <w:pPr>
        <w:pStyle w:val="ListParagraph"/>
        <w:numPr>
          <w:ilvl w:val="0"/>
          <w:numId w:val="11"/>
        </w:numPr>
        <w:ind w:left="360"/>
        <w:rPr>
          <w:color w:val="0D0D0D" w:themeColor="text1" w:themeTint="F2"/>
          <w:sz w:val="24"/>
          <w:szCs w:val="24"/>
        </w:rPr>
      </w:pPr>
      <w:r w:rsidRPr="003341B5">
        <w:rPr>
          <w:color w:val="0D0D0D" w:themeColor="text1" w:themeTint="F2"/>
          <w:sz w:val="24"/>
          <w:szCs w:val="24"/>
        </w:rPr>
        <w:t xml:space="preserve">The project works </w:t>
      </w:r>
      <w:r>
        <w:rPr>
          <w:color w:val="0D0D0D" w:themeColor="text1" w:themeTint="F2"/>
          <w:sz w:val="24"/>
          <w:szCs w:val="24"/>
        </w:rPr>
        <w:t xml:space="preserve">are </w:t>
      </w:r>
      <w:r w:rsidRPr="003341B5">
        <w:rPr>
          <w:color w:val="0D0D0D" w:themeColor="text1" w:themeTint="F2"/>
          <w:sz w:val="24"/>
          <w:szCs w:val="24"/>
        </w:rPr>
        <w:t xml:space="preserve">completed </w:t>
      </w:r>
      <w:r w:rsidR="006810F4">
        <w:rPr>
          <w:sz w:val="24"/>
          <w:szCs w:val="24"/>
        </w:rPr>
        <w:t xml:space="preserve">by the </w:t>
      </w:r>
      <w:r w:rsidR="006810F4" w:rsidRPr="00C44429">
        <w:rPr>
          <w:sz w:val="24"/>
          <w:szCs w:val="24"/>
          <w:highlight w:val="yellow"/>
        </w:rPr>
        <w:t>Required Completion Date</w:t>
      </w:r>
      <w:r w:rsidR="006810F4" w:rsidRPr="006810F4">
        <w:rPr>
          <w:sz w:val="24"/>
          <w:szCs w:val="24"/>
        </w:rPr>
        <w:t xml:space="preserve"> </w:t>
      </w:r>
      <w:r w:rsidRPr="003341B5">
        <w:rPr>
          <w:color w:val="0D0D0D" w:themeColor="text1" w:themeTint="F2"/>
          <w:sz w:val="24"/>
          <w:szCs w:val="24"/>
        </w:rPr>
        <w:t xml:space="preserve">and completed with minimal </w:t>
      </w:r>
      <w:r>
        <w:rPr>
          <w:color w:val="0D0D0D" w:themeColor="text1" w:themeTint="F2"/>
          <w:sz w:val="24"/>
          <w:szCs w:val="24"/>
        </w:rPr>
        <w:t xml:space="preserve">upward </w:t>
      </w:r>
      <w:r w:rsidRPr="003341B5">
        <w:rPr>
          <w:color w:val="0D0D0D" w:themeColor="text1" w:themeTint="F2"/>
          <w:sz w:val="24"/>
          <w:szCs w:val="24"/>
        </w:rPr>
        <w:t>variation to the agreed contract price.</w:t>
      </w:r>
    </w:p>
    <w:p w14:paraId="5A9FDD37" w14:textId="247D9381" w:rsidR="00390BBD" w:rsidRDefault="009002E6">
      <w:pPr>
        <w:pStyle w:val="Heading3"/>
        <w:numPr>
          <w:ilvl w:val="0"/>
          <w:numId w:val="40"/>
        </w:numPr>
      </w:pPr>
      <w:r>
        <w:t>DETAILED SCOPE</w:t>
      </w:r>
      <w:r w:rsidR="00390BBD" w:rsidRPr="00D3224C">
        <w:t xml:space="preserve"> OF WORKS</w:t>
      </w:r>
    </w:p>
    <w:p w14:paraId="41F6611F" w14:textId="77777777" w:rsidR="00390BBD" w:rsidRPr="003341B5" w:rsidRDefault="00390BBD" w:rsidP="00390BBD">
      <w:pPr>
        <w:rPr>
          <w:color w:val="0D0D0D" w:themeColor="text1" w:themeTint="F2"/>
          <w:sz w:val="24"/>
          <w:szCs w:val="24"/>
        </w:rPr>
      </w:pPr>
      <w:r w:rsidRPr="003341B5">
        <w:rPr>
          <w:color w:val="0D0D0D" w:themeColor="text1" w:themeTint="F2"/>
          <w:sz w:val="24"/>
          <w:szCs w:val="24"/>
        </w:rPr>
        <w:t>The contracted works consist of the following main scope:</w:t>
      </w:r>
    </w:p>
    <w:tbl>
      <w:tblPr>
        <w:tblStyle w:val="TableGrid"/>
        <w:tblW w:w="9067" w:type="dxa"/>
        <w:tblLook w:val="04A0" w:firstRow="1" w:lastRow="0" w:firstColumn="1" w:lastColumn="0" w:noHBand="0" w:noVBand="1"/>
      </w:tblPr>
      <w:tblGrid>
        <w:gridCol w:w="421"/>
        <w:gridCol w:w="1843"/>
        <w:gridCol w:w="6803"/>
      </w:tblGrid>
      <w:tr w:rsidR="00390BBD" w:rsidRPr="003341B5" w14:paraId="1FE2DB0C" w14:textId="77777777" w:rsidTr="0050006A">
        <w:tc>
          <w:tcPr>
            <w:tcW w:w="421" w:type="dxa"/>
          </w:tcPr>
          <w:p w14:paraId="23F8A972" w14:textId="77777777" w:rsidR="00390BBD" w:rsidRPr="003341B5" w:rsidRDefault="00390BBD" w:rsidP="0050006A">
            <w:pPr>
              <w:rPr>
                <w:color w:val="0D0D0D" w:themeColor="text1" w:themeTint="F2"/>
                <w:sz w:val="24"/>
                <w:szCs w:val="24"/>
              </w:rPr>
            </w:pPr>
            <w:r w:rsidRPr="003341B5">
              <w:rPr>
                <w:color w:val="0D0D0D" w:themeColor="text1" w:themeTint="F2"/>
                <w:sz w:val="24"/>
                <w:szCs w:val="24"/>
              </w:rPr>
              <w:t>A</w:t>
            </w:r>
          </w:p>
        </w:tc>
        <w:tc>
          <w:tcPr>
            <w:tcW w:w="1843" w:type="dxa"/>
          </w:tcPr>
          <w:p w14:paraId="15894352" w14:textId="77777777" w:rsidR="00390BBD" w:rsidRPr="003341B5" w:rsidRDefault="00390BBD" w:rsidP="0050006A">
            <w:pPr>
              <w:rPr>
                <w:color w:val="0D0D0D" w:themeColor="text1" w:themeTint="F2"/>
                <w:sz w:val="24"/>
                <w:szCs w:val="24"/>
              </w:rPr>
            </w:pPr>
            <w:r w:rsidRPr="003341B5">
              <w:rPr>
                <w:color w:val="0D0D0D" w:themeColor="text1" w:themeTint="F2"/>
                <w:sz w:val="24"/>
                <w:szCs w:val="24"/>
              </w:rPr>
              <w:t>Trench Work</w:t>
            </w:r>
            <w:r>
              <w:rPr>
                <w:color w:val="0D0D0D" w:themeColor="text1" w:themeTint="F2"/>
                <w:sz w:val="24"/>
                <w:szCs w:val="24"/>
              </w:rPr>
              <w:t xml:space="preserve"> </w:t>
            </w:r>
          </w:p>
        </w:tc>
        <w:tc>
          <w:tcPr>
            <w:tcW w:w="6803" w:type="dxa"/>
          </w:tcPr>
          <w:p w14:paraId="4DE87083" w14:textId="77777777" w:rsidR="00390BBD" w:rsidRPr="003341B5" w:rsidRDefault="00390BBD" w:rsidP="0050006A">
            <w:pPr>
              <w:rPr>
                <w:color w:val="0D0D0D" w:themeColor="text1" w:themeTint="F2"/>
                <w:sz w:val="24"/>
                <w:szCs w:val="24"/>
              </w:rPr>
            </w:pPr>
            <w:r w:rsidRPr="003341B5">
              <w:rPr>
                <w:color w:val="0D0D0D" w:themeColor="text1" w:themeTint="F2"/>
                <w:sz w:val="24"/>
                <w:szCs w:val="24"/>
              </w:rPr>
              <w:t xml:space="preserve">Trench excavation; </w:t>
            </w:r>
            <w:r>
              <w:rPr>
                <w:color w:val="0D0D0D" w:themeColor="text1" w:themeTint="F2"/>
                <w:sz w:val="24"/>
                <w:szCs w:val="24"/>
              </w:rPr>
              <w:t xml:space="preserve">supplying, </w:t>
            </w:r>
            <w:r w:rsidRPr="003341B5">
              <w:rPr>
                <w:color w:val="0D0D0D" w:themeColor="text1" w:themeTint="F2"/>
                <w:sz w:val="24"/>
                <w:szCs w:val="24"/>
              </w:rPr>
              <w:t xml:space="preserve">transporting and filling of bedding </w:t>
            </w:r>
            <w:r w:rsidR="007C6815">
              <w:rPr>
                <w:color w:val="0D0D0D" w:themeColor="text1" w:themeTint="F2"/>
                <w:sz w:val="24"/>
                <w:szCs w:val="24"/>
              </w:rPr>
              <w:t>material</w:t>
            </w:r>
            <w:r w:rsidRPr="003341B5">
              <w:rPr>
                <w:color w:val="0D0D0D" w:themeColor="text1" w:themeTint="F2"/>
                <w:sz w:val="24"/>
                <w:szCs w:val="24"/>
              </w:rPr>
              <w:t>; trench backfilling with engineered filled material and compaction.</w:t>
            </w:r>
          </w:p>
          <w:p w14:paraId="03F54379" w14:textId="77777777" w:rsidR="00390BBD" w:rsidRDefault="00390BBD" w:rsidP="0050006A">
            <w:pPr>
              <w:rPr>
                <w:color w:val="0D0D0D" w:themeColor="text1" w:themeTint="F2"/>
                <w:sz w:val="24"/>
                <w:szCs w:val="24"/>
              </w:rPr>
            </w:pPr>
            <w:r w:rsidRPr="003341B5">
              <w:rPr>
                <w:color w:val="0D0D0D" w:themeColor="text1" w:themeTint="F2"/>
                <w:sz w:val="24"/>
                <w:szCs w:val="24"/>
              </w:rPr>
              <w:t>Contract</w:t>
            </w:r>
            <w:r>
              <w:rPr>
                <w:color w:val="0D0D0D" w:themeColor="text1" w:themeTint="F2"/>
                <w:sz w:val="24"/>
                <w:szCs w:val="24"/>
              </w:rPr>
              <w:t>or</w:t>
            </w:r>
            <w:r w:rsidRPr="003341B5">
              <w:rPr>
                <w:color w:val="0D0D0D" w:themeColor="text1" w:themeTint="F2"/>
                <w:sz w:val="24"/>
                <w:szCs w:val="24"/>
              </w:rPr>
              <w:t xml:space="preserve"> </w:t>
            </w:r>
            <w:r>
              <w:rPr>
                <w:color w:val="0D0D0D" w:themeColor="text1" w:themeTint="F2"/>
                <w:sz w:val="24"/>
                <w:szCs w:val="24"/>
              </w:rPr>
              <w:t>must</w:t>
            </w:r>
            <w:r w:rsidRPr="003341B5">
              <w:rPr>
                <w:color w:val="0D0D0D" w:themeColor="text1" w:themeTint="F2"/>
                <w:sz w:val="24"/>
                <w:szCs w:val="24"/>
              </w:rPr>
              <w:t xml:space="preserve"> manage public access to all road users, business and home owners in close proximity to the trench work site.</w:t>
            </w:r>
          </w:p>
          <w:p w14:paraId="732A3BDD" w14:textId="018BF71D" w:rsidR="00893C1E" w:rsidRDefault="00893C1E" w:rsidP="0050006A">
            <w:pPr>
              <w:rPr>
                <w:color w:val="0D0D0D" w:themeColor="text1" w:themeTint="F2"/>
                <w:sz w:val="24"/>
                <w:szCs w:val="24"/>
              </w:rPr>
            </w:pPr>
            <w:r>
              <w:rPr>
                <w:color w:val="0D0D0D" w:themeColor="text1" w:themeTint="F2"/>
                <w:sz w:val="24"/>
                <w:szCs w:val="24"/>
              </w:rPr>
              <w:t>Contractor to c</w:t>
            </w:r>
            <w:r w:rsidRPr="003341B5">
              <w:rPr>
                <w:color w:val="0D0D0D" w:themeColor="text1" w:themeTint="F2"/>
                <w:sz w:val="24"/>
                <w:szCs w:val="24"/>
              </w:rPr>
              <w:t xml:space="preserve">art away </w:t>
            </w:r>
            <w:r>
              <w:rPr>
                <w:color w:val="0D0D0D" w:themeColor="text1" w:themeTint="F2"/>
                <w:sz w:val="24"/>
                <w:szCs w:val="24"/>
              </w:rPr>
              <w:t xml:space="preserve">and dispose of </w:t>
            </w:r>
            <w:r w:rsidRPr="003341B5">
              <w:rPr>
                <w:color w:val="0D0D0D" w:themeColor="text1" w:themeTint="F2"/>
                <w:sz w:val="24"/>
                <w:szCs w:val="24"/>
              </w:rPr>
              <w:t>large rocks and stones and other material unsuitable for backfill</w:t>
            </w:r>
          </w:p>
          <w:p w14:paraId="6931359E" w14:textId="2686906D" w:rsidR="00893C1E" w:rsidRPr="003341B5" w:rsidRDefault="00893C1E" w:rsidP="00C44429">
            <w:pPr>
              <w:pStyle w:val="ListParagraph"/>
              <w:numPr>
                <w:ilvl w:val="0"/>
                <w:numId w:val="10"/>
              </w:numPr>
              <w:ind w:left="0"/>
              <w:rPr>
                <w:color w:val="0D0D0D" w:themeColor="text1" w:themeTint="F2"/>
                <w:sz w:val="24"/>
                <w:szCs w:val="24"/>
              </w:rPr>
            </w:pPr>
            <w:r w:rsidRPr="00893C1E">
              <w:rPr>
                <w:color w:val="0D0D0D" w:themeColor="text1" w:themeTint="F2"/>
                <w:sz w:val="24"/>
                <w:szCs w:val="24"/>
              </w:rPr>
              <w:t xml:space="preserve">Contractor to provide materials and transport to site. </w:t>
            </w:r>
          </w:p>
        </w:tc>
      </w:tr>
      <w:tr w:rsidR="00893C1E" w:rsidRPr="003341B5" w14:paraId="0015D200" w14:textId="77777777" w:rsidTr="0050006A">
        <w:tc>
          <w:tcPr>
            <w:tcW w:w="421" w:type="dxa"/>
          </w:tcPr>
          <w:p w14:paraId="5CFA1D5F" w14:textId="77777777" w:rsidR="00893C1E" w:rsidRPr="003341B5" w:rsidRDefault="00893C1E" w:rsidP="00893C1E">
            <w:pPr>
              <w:rPr>
                <w:color w:val="0D0D0D" w:themeColor="text1" w:themeTint="F2"/>
                <w:sz w:val="24"/>
                <w:szCs w:val="24"/>
              </w:rPr>
            </w:pPr>
            <w:r w:rsidRPr="003341B5">
              <w:rPr>
                <w:color w:val="0D0D0D" w:themeColor="text1" w:themeTint="F2"/>
                <w:sz w:val="24"/>
                <w:szCs w:val="24"/>
              </w:rPr>
              <w:t>B</w:t>
            </w:r>
          </w:p>
        </w:tc>
        <w:tc>
          <w:tcPr>
            <w:tcW w:w="1843" w:type="dxa"/>
          </w:tcPr>
          <w:p w14:paraId="4EEBDF4F" w14:textId="77777777" w:rsidR="00893C1E" w:rsidRPr="003341B5" w:rsidRDefault="00893C1E" w:rsidP="00C44429">
            <w:pPr>
              <w:jc w:val="left"/>
              <w:rPr>
                <w:color w:val="0D0D0D" w:themeColor="text1" w:themeTint="F2"/>
                <w:sz w:val="24"/>
                <w:szCs w:val="24"/>
              </w:rPr>
            </w:pPr>
            <w:r>
              <w:rPr>
                <w:color w:val="0D0D0D" w:themeColor="text1" w:themeTint="F2"/>
                <w:sz w:val="24"/>
                <w:szCs w:val="24"/>
              </w:rPr>
              <w:t>Installation of ducting and conduit</w:t>
            </w:r>
          </w:p>
          <w:p w14:paraId="0245A054" w14:textId="22B9A1F4" w:rsidR="00893C1E" w:rsidRDefault="00893C1E">
            <w:pPr>
              <w:jc w:val="left"/>
              <w:rPr>
                <w:color w:val="0D0D0D" w:themeColor="text1" w:themeTint="F2"/>
                <w:sz w:val="24"/>
                <w:szCs w:val="24"/>
              </w:rPr>
            </w:pPr>
          </w:p>
        </w:tc>
        <w:tc>
          <w:tcPr>
            <w:tcW w:w="6803" w:type="dxa"/>
          </w:tcPr>
          <w:p w14:paraId="44DD7D1E" w14:textId="4B240BCC" w:rsidR="00893C1E" w:rsidRDefault="00893C1E" w:rsidP="00893C1E">
            <w:pPr>
              <w:pStyle w:val="ListParagraph"/>
              <w:numPr>
                <w:ilvl w:val="0"/>
                <w:numId w:val="10"/>
              </w:numPr>
              <w:ind w:left="0"/>
              <w:rPr>
                <w:color w:val="0D0D0D" w:themeColor="text1" w:themeTint="F2"/>
                <w:sz w:val="24"/>
                <w:szCs w:val="24"/>
              </w:rPr>
            </w:pPr>
            <w:r w:rsidRPr="00835F80">
              <w:rPr>
                <w:color w:val="0D0D0D" w:themeColor="text1" w:themeTint="F2"/>
                <w:sz w:val="24"/>
                <w:szCs w:val="24"/>
              </w:rPr>
              <w:t>As per the sp</w:t>
            </w:r>
            <w:r>
              <w:rPr>
                <w:color w:val="0D0D0D" w:themeColor="text1" w:themeTint="F2"/>
                <w:sz w:val="24"/>
                <w:szCs w:val="24"/>
              </w:rPr>
              <w:t>e</w:t>
            </w:r>
            <w:r w:rsidRPr="00835F80">
              <w:rPr>
                <w:color w:val="0D0D0D" w:themeColor="text1" w:themeTint="F2"/>
                <w:sz w:val="24"/>
                <w:szCs w:val="24"/>
              </w:rPr>
              <w:t>cification</w:t>
            </w:r>
            <w:r>
              <w:rPr>
                <w:color w:val="0D0D0D" w:themeColor="text1" w:themeTint="F2"/>
                <w:sz w:val="24"/>
                <w:szCs w:val="24"/>
              </w:rPr>
              <w:t xml:space="preserve"> (including as set out in Appendix 3).</w:t>
            </w:r>
          </w:p>
        </w:tc>
      </w:tr>
      <w:tr w:rsidR="00893C1E" w:rsidRPr="003341B5" w14:paraId="5BFB1BC6" w14:textId="77777777" w:rsidTr="0050006A">
        <w:tc>
          <w:tcPr>
            <w:tcW w:w="421" w:type="dxa"/>
          </w:tcPr>
          <w:p w14:paraId="60260544" w14:textId="77777777" w:rsidR="00893C1E" w:rsidRPr="003341B5" w:rsidRDefault="00893C1E" w:rsidP="00893C1E">
            <w:pPr>
              <w:rPr>
                <w:color w:val="0D0D0D" w:themeColor="text1" w:themeTint="F2"/>
                <w:sz w:val="24"/>
                <w:szCs w:val="24"/>
              </w:rPr>
            </w:pPr>
            <w:r w:rsidRPr="003341B5">
              <w:rPr>
                <w:color w:val="0D0D0D" w:themeColor="text1" w:themeTint="F2"/>
                <w:sz w:val="24"/>
                <w:szCs w:val="24"/>
              </w:rPr>
              <w:t>C</w:t>
            </w:r>
          </w:p>
        </w:tc>
        <w:tc>
          <w:tcPr>
            <w:tcW w:w="1843" w:type="dxa"/>
          </w:tcPr>
          <w:p w14:paraId="19EA28B8" w14:textId="77777777" w:rsidR="00893C1E" w:rsidRPr="003341B5" w:rsidRDefault="00893C1E" w:rsidP="00893C1E">
            <w:pPr>
              <w:rPr>
                <w:color w:val="0D0D0D" w:themeColor="text1" w:themeTint="F2"/>
                <w:sz w:val="24"/>
                <w:szCs w:val="24"/>
              </w:rPr>
            </w:pPr>
            <w:r>
              <w:rPr>
                <w:color w:val="0D0D0D" w:themeColor="text1" w:themeTint="F2"/>
                <w:sz w:val="24"/>
                <w:szCs w:val="24"/>
              </w:rPr>
              <w:t>Creation of manholes</w:t>
            </w:r>
          </w:p>
          <w:p w14:paraId="2C6CB5EE" w14:textId="77777777" w:rsidR="00893C1E" w:rsidRPr="003341B5" w:rsidRDefault="00893C1E">
            <w:pPr>
              <w:rPr>
                <w:color w:val="0D0D0D" w:themeColor="text1" w:themeTint="F2"/>
                <w:sz w:val="24"/>
                <w:szCs w:val="24"/>
              </w:rPr>
            </w:pPr>
          </w:p>
        </w:tc>
        <w:tc>
          <w:tcPr>
            <w:tcW w:w="6803" w:type="dxa"/>
          </w:tcPr>
          <w:p w14:paraId="618C3C88" w14:textId="3F9797AB" w:rsidR="00893C1E" w:rsidRPr="007A3A63" w:rsidRDefault="00893C1E">
            <w:pPr>
              <w:rPr>
                <w:color w:val="0D0D0D" w:themeColor="text1" w:themeTint="F2"/>
                <w:sz w:val="24"/>
                <w:szCs w:val="24"/>
              </w:rPr>
            </w:pPr>
            <w:r w:rsidRPr="00835F80">
              <w:rPr>
                <w:color w:val="0D0D0D" w:themeColor="text1" w:themeTint="F2"/>
                <w:sz w:val="24"/>
                <w:szCs w:val="24"/>
              </w:rPr>
              <w:t>As per the sp</w:t>
            </w:r>
            <w:r>
              <w:rPr>
                <w:color w:val="0D0D0D" w:themeColor="text1" w:themeTint="F2"/>
                <w:sz w:val="24"/>
                <w:szCs w:val="24"/>
              </w:rPr>
              <w:t>e</w:t>
            </w:r>
            <w:r w:rsidRPr="00835F80">
              <w:rPr>
                <w:color w:val="0D0D0D" w:themeColor="text1" w:themeTint="F2"/>
                <w:sz w:val="24"/>
                <w:szCs w:val="24"/>
              </w:rPr>
              <w:t>cification</w:t>
            </w:r>
            <w:r>
              <w:rPr>
                <w:color w:val="0D0D0D" w:themeColor="text1" w:themeTint="F2"/>
                <w:sz w:val="24"/>
                <w:szCs w:val="24"/>
              </w:rPr>
              <w:t xml:space="preserve"> (including as set out in Appendix 3).</w:t>
            </w:r>
          </w:p>
        </w:tc>
      </w:tr>
      <w:tr w:rsidR="00893C1E" w:rsidRPr="003341B5" w14:paraId="47598AB2" w14:textId="77777777" w:rsidTr="0050006A">
        <w:tc>
          <w:tcPr>
            <w:tcW w:w="421" w:type="dxa"/>
          </w:tcPr>
          <w:p w14:paraId="4B656A1F" w14:textId="77777777" w:rsidR="00893C1E" w:rsidRPr="003341B5" w:rsidRDefault="00893C1E" w:rsidP="00893C1E">
            <w:pPr>
              <w:rPr>
                <w:color w:val="0D0D0D" w:themeColor="text1" w:themeTint="F2"/>
                <w:sz w:val="24"/>
                <w:szCs w:val="24"/>
              </w:rPr>
            </w:pPr>
            <w:r w:rsidRPr="003341B5">
              <w:rPr>
                <w:color w:val="0D0D0D" w:themeColor="text1" w:themeTint="F2"/>
                <w:sz w:val="24"/>
                <w:szCs w:val="24"/>
              </w:rPr>
              <w:t>D</w:t>
            </w:r>
          </w:p>
        </w:tc>
        <w:tc>
          <w:tcPr>
            <w:tcW w:w="1843" w:type="dxa"/>
          </w:tcPr>
          <w:p w14:paraId="0CA51662" w14:textId="77777777" w:rsidR="00893C1E" w:rsidRDefault="00893C1E" w:rsidP="00893C1E">
            <w:pPr>
              <w:jc w:val="left"/>
              <w:rPr>
                <w:color w:val="0D0D0D" w:themeColor="text1" w:themeTint="F2"/>
                <w:sz w:val="24"/>
                <w:szCs w:val="24"/>
              </w:rPr>
            </w:pPr>
            <w:r w:rsidRPr="003341B5">
              <w:rPr>
                <w:color w:val="0D0D0D" w:themeColor="text1" w:themeTint="F2"/>
                <w:sz w:val="24"/>
                <w:szCs w:val="24"/>
              </w:rPr>
              <w:t xml:space="preserve">Trench </w:t>
            </w:r>
            <w:r>
              <w:rPr>
                <w:color w:val="0D0D0D" w:themeColor="text1" w:themeTint="F2"/>
                <w:sz w:val="24"/>
                <w:szCs w:val="24"/>
              </w:rPr>
              <w:t>backfilling, compaction and  road reinstatement</w:t>
            </w:r>
            <w:r w:rsidRPr="003341B5">
              <w:rPr>
                <w:color w:val="0D0D0D" w:themeColor="text1" w:themeTint="F2"/>
                <w:sz w:val="24"/>
                <w:szCs w:val="24"/>
              </w:rPr>
              <w:t xml:space="preserve"> </w:t>
            </w:r>
          </w:p>
        </w:tc>
        <w:tc>
          <w:tcPr>
            <w:tcW w:w="6803" w:type="dxa"/>
          </w:tcPr>
          <w:p w14:paraId="3FB6153D" w14:textId="5F397783" w:rsidR="00893C1E" w:rsidRDefault="00893C1E" w:rsidP="00C44429">
            <w:pPr>
              <w:rPr>
                <w:color w:val="0D0D0D" w:themeColor="text1" w:themeTint="F2"/>
                <w:sz w:val="24"/>
                <w:szCs w:val="24"/>
              </w:rPr>
            </w:pPr>
            <w:r w:rsidRPr="00835F80">
              <w:rPr>
                <w:color w:val="0D0D0D" w:themeColor="text1" w:themeTint="F2"/>
                <w:sz w:val="24"/>
                <w:szCs w:val="24"/>
              </w:rPr>
              <w:t>Reinstatement to pre-trenching state</w:t>
            </w:r>
            <w:r>
              <w:rPr>
                <w:color w:val="0D0D0D" w:themeColor="text1" w:themeTint="F2"/>
                <w:sz w:val="24"/>
                <w:szCs w:val="24"/>
              </w:rPr>
              <w:t>, including of the roadway.</w:t>
            </w:r>
          </w:p>
        </w:tc>
      </w:tr>
      <w:tr w:rsidR="00893C1E" w:rsidRPr="00F859DE" w14:paraId="29D7545C" w14:textId="77777777" w:rsidTr="0050006A">
        <w:tc>
          <w:tcPr>
            <w:tcW w:w="421" w:type="dxa"/>
          </w:tcPr>
          <w:p w14:paraId="512A97B8" w14:textId="77777777" w:rsidR="00893C1E" w:rsidRPr="003341B5" w:rsidRDefault="00893C1E" w:rsidP="00893C1E">
            <w:pPr>
              <w:rPr>
                <w:color w:val="0D0D0D" w:themeColor="text1" w:themeTint="F2"/>
                <w:sz w:val="24"/>
                <w:szCs w:val="24"/>
              </w:rPr>
            </w:pPr>
            <w:r>
              <w:rPr>
                <w:color w:val="0D0D0D" w:themeColor="text1" w:themeTint="F2"/>
                <w:sz w:val="24"/>
                <w:szCs w:val="24"/>
              </w:rPr>
              <w:t>E</w:t>
            </w:r>
          </w:p>
        </w:tc>
        <w:tc>
          <w:tcPr>
            <w:tcW w:w="1843" w:type="dxa"/>
          </w:tcPr>
          <w:p w14:paraId="6A0B4B80" w14:textId="77777777" w:rsidR="00893C1E" w:rsidRPr="003341B5" w:rsidRDefault="00893C1E" w:rsidP="00893C1E">
            <w:pPr>
              <w:jc w:val="left"/>
              <w:rPr>
                <w:color w:val="0D0D0D" w:themeColor="text1" w:themeTint="F2"/>
                <w:sz w:val="24"/>
                <w:szCs w:val="24"/>
              </w:rPr>
            </w:pPr>
            <w:r>
              <w:rPr>
                <w:color w:val="0D0D0D" w:themeColor="text1" w:themeTint="F2"/>
                <w:sz w:val="24"/>
                <w:szCs w:val="24"/>
              </w:rPr>
              <w:t>Final clean up</w:t>
            </w:r>
          </w:p>
        </w:tc>
        <w:tc>
          <w:tcPr>
            <w:tcW w:w="6803" w:type="dxa"/>
          </w:tcPr>
          <w:p w14:paraId="4E5C6FA6" w14:textId="77777777" w:rsidR="00893C1E" w:rsidRPr="007A3A63" w:rsidRDefault="00893C1E" w:rsidP="00893C1E">
            <w:pPr>
              <w:rPr>
                <w:color w:val="0D0D0D" w:themeColor="text1" w:themeTint="F2"/>
                <w:sz w:val="24"/>
                <w:szCs w:val="24"/>
              </w:rPr>
            </w:pPr>
            <w:r w:rsidRPr="007A3A63">
              <w:rPr>
                <w:color w:val="0D0D0D" w:themeColor="text1" w:themeTint="F2"/>
                <w:sz w:val="24"/>
                <w:szCs w:val="24"/>
              </w:rPr>
              <w:t>Site clean up to pre-trenching state</w:t>
            </w:r>
          </w:p>
          <w:p w14:paraId="4B3420B3" w14:textId="77777777" w:rsidR="00893C1E" w:rsidRPr="00F859DE" w:rsidRDefault="00893C1E" w:rsidP="00893C1E">
            <w:pPr>
              <w:pStyle w:val="ListParagraph"/>
              <w:ind w:left="360"/>
              <w:rPr>
                <w:color w:val="0D0D0D" w:themeColor="text1" w:themeTint="F2"/>
                <w:sz w:val="24"/>
                <w:szCs w:val="24"/>
              </w:rPr>
            </w:pPr>
          </w:p>
        </w:tc>
      </w:tr>
      <w:tr w:rsidR="00893C1E" w14:paraId="5A9B82D7" w14:textId="77777777" w:rsidTr="0050006A">
        <w:tc>
          <w:tcPr>
            <w:tcW w:w="421" w:type="dxa"/>
          </w:tcPr>
          <w:p w14:paraId="44CC2563" w14:textId="77777777" w:rsidR="00893C1E" w:rsidRDefault="00893C1E" w:rsidP="00893C1E">
            <w:pPr>
              <w:rPr>
                <w:color w:val="0D0D0D" w:themeColor="text1" w:themeTint="F2"/>
                <w:sz w:val="24"/>
                <w:szCs w:val="24"/>
              </w:rPr>
            </w:pPr>
            <w:r>
              <w:rPr>
                <w:color w:val="0D0D0D" w:themeColor="text1" w:themeTint="F2"/>
                <w:sz w:val="24"/>
                <w:szCs w:val="24"/>
              </w:rPr>
              <w:t>F</w:t>
            </w:r>
          </w:p>
        </w:tc>
        <w:tc>
          <w:tcPr>
            <w:tcW w:w="1843" w:type="dxa"/>
          </w:tcPr>
          <w:p w14:paraId="66C32A3E" w14:textId="77777777" w:rsidR="00893C1E" w:rsidRPr="003341B5" w:rsidRDefault="00893C1E" w:rsidP="00893C1E">
            <w:pPr>
              <w:jc w:val="left"/>
              <w:rPr>
                <w:color w:val="0D0D0D" w:themeColor="text1" w:themeTint="F2"/>
                <w:sz w:val="24"/>
                <w:szCs w:val="24"/>
              </w:rPr>
            </w:pPr>
            <w:r>
              <w:rPr>
                <w:color w:val="0D0D0D" w:themeColor="text1" w:themeTint="F2"/>
                <w:sz w:val="24"/>
                <w:szCs w:val="24"/>
              </w:rPr>
              <w:t xml:space="preserve">Defects liability period </w:t>
            </w:r>
          </w:p>
        </w:tc>
        <w:tc>
          <w:tcPr>
            <w:tcW w:w="6803" w:type="dxa"/>
          </w:tcPr>
          <w:p w14:paraId="68388036" w14:textId="77777777" w:rsidR="00893C1E" w:rsidRPr="007A3A63" w:rsidRDefault="00893C1E" w:rsidP="00893C1E">
            <w:pPr>
              <w:rPr>
                <w:color w:val="0D0D0D" w:themeColor="text1" w:themeTint="F2"/>
                <w:sz w:val="24"/>
                <w:szCs w:val="24"/>
              </w:rPr>
            </w:pPr>
            <w:r w:rsidRPr="007A3A63">
              <w:rPr>
                <w:color w:val="0D0D0D" w:themeColor="text1" w:themeTint="F2"/>
                <w:sz w:val="24"/>
                <w:szCs w:val="24"/>
              </w:rPr>
              <w:t>Rectification of defects during the Defect Liability Period including but not limited to necessary, filling and re-surfacing on any subsequent subsidence</w:t>
            </w:r>
          </w:p>
        </w:tc>
      </w:tr>
      <w:tr w:rsidR="006810F4" w14:paraId="0F93A354" w14:textId="77777777" w:rsidTr="0050006A">
        <w:tc>
          <w:tcPr>
            <w:tcW w:w="421" w:type="dxa"/>
          </w:tcPr>
          <w:p w14:paraId="61BC94C0" w14:textId="2DED75C1" w:rsidR="006810F4" w:rsidRDefault="006810F4" w:rsidP="00893C1E">
            <w:pPr>
              <w:rPr>
                <w:color w:val="0D0D0D" w:themeColor="text1" w:themeTint="F2"/>
                <w:sz w:val="24"/>
                <w:szCs w:val="24"/>
              </w:rPr>
            </w:pPr>
            <w:r>
              <w:rPr>
                <w:color w:val="0D0D0D" w:themeColor="text1" w:themeTint="F2"/>
                <w:sz w:val="24"/>
                <w:szCs w:val="24"/>
              </w:rPr>
              <w:t>G</w:t>
            </w:r>
          </w:p>
        </w:tc>
        <w:tc>
          <w:tcPr>
            <w:tcW w:w="1843" w:type="dxa"/>
          </w:tcPr>
          <w:p w14:paraId="1AA363AB" w14:textId="3AA29EB7" w:rsidR="006810F4" w:rsidRDefault="006810F4" w:rsidP="00893C1E">
            <w:pPr>
              <w:jc w:val="left"/>
              <w:rPr>
                <w:color w:val="0D0D0D" w:themeColor="text1" w:themeTint="F2"/>
                <w:sz w:val="24"/>
                <w:szCs w:val="24"/>
              </w:rPr>
            </w:pPr>
            <w:r w:rsidRPr="00C44429">
              <w:rPr>
                <w:sz w:val="24"/>
                <w:szCs w:val="24"/>
                <w:highlight w:val="yellow"/>
              </w:rPr>
              <w:t>Required Completion Date</w:t>
            </w:r>
          </w:p>
        </w:tc>
        <w:tc>
          <w:tcPr>
            <w:tcW w:w="6803" w:type="dxa"/>
          </w:tcPr>
          <w:p w14:paraId="09334967" w14:textId="30BBE65E" w:rsidR="006810F4" w:rsidRPr="007A3A63" w:rsidRDefault="00D94E01" w:rsidP="00893C1E">
            <w:pPr>
              <w:rPr>
                <w:color w:val="0D0D0D" w:themeColor="text1" w:themeTint="F2"/>
                <w:sz w:val="24"/>
                <w:szCs w:val="24"/>
              </w:rPr>
            </w:pPr>
            <w:r w:rsidRPr="00C44429">
              <w:rPr>
                <w:color w:val="0D0D0D" w:themeColor="text1" w:themeTint="F2"/>
                <w:sz w:val="24"/>
                <w:szCs w:val="24"/>
                <w:highlight w:val="yellow"/>
              </w:rPr>
              <w:t>30 September 2019</w:t>
            </w:r>
          </w:p>
        </w:tc>
      </w:tr>
    </w:tbl>
    <w:p w14:paraId="1BBEF960" w14:textId="4472FB95" w:rsidR="00390BBD" w:rsidRDefault="00390BBD" w:rsidP="00C44429">
      <w:pPr>
        <w:pStyle w:val="Heading3"/>
        <w:numPr>
          <w:ilvl w:val="0"/>
          <w:numId w:val="40"/>
        </w:numPr>
      </w:pPr>
      <w:r w:rsidRPr="00D3224C">
        <w:t>MANAGEMENT OF WORKS BY CONTRACTOR</w:t>
      </w:r>
    </w:p>
    <w:p w14:paraId="087189EE" w14:textId="77777777" w:rsidR="00390BBD" w:rsidRPr="003341B5" w:rsidRDefault="00390BBD" w:rsidP="00390BBD">
      <w:pPr>
        <w:rPr>
          <w:color w:val="0D0D0D" w:themeColor="text1" w:themeTint="F2"/>
          <w:sz w:val="24"/>
          <w:szCs w:val="24"/>
        </w:rPr>
      </w:pPr>
      <w:r w:rsidRPr="003341B5">
        <w:rPr>
          <w:color w:val="0D0D0D" w:themeColor="text1" w:themeTint="F2"/>
          <w:sz w:val="24"/>
          <w:szCs w:val="24"/>
        </w:rPr>
        <w:t xml:space="preserve">As a lump sum services contract the successful </w:t>
      </w:r>
      <w:r>
        <w:rPr>
          <w:color w:val="0D0D0D" w:themeColor="text1" w:themeTint="F2"/>
          <w:sz w:val="24"/>
          <w:szCs w:val="24"/>
        </w:rPr>
        <w:t>T</w:t>
      </w:r>
      <w:r w:rsidRPr="003341B5">
        <w:rPr>
          <w:color w:val="0D0D0D" w:themeColor="text1" w:themeTint="F2"/>
          <w:sz w:val="24"/>
          <w:szCs w:val="24"/>
        </w:rPr>
        <w:t xml:space="preserve">enderer </w:t>
      </w:r>
      <w:r>
        <w:rPr>
          <w:color w:val="0D0D0D" w:themeColor="text1" w:themeTint="F2"/>
          <w:sz w:val="24"/>
          <w:szCs w:val="24"/>
        </w:rPr>
        <w:t>must</w:t>
      </w:r>
      <w:r w:rsidRPr="003341B5">
        <w:rPr>
          <w:color w:val="0D0D0D" w:themeColor="text1" w:themeTint="F2"/>
          <w:sz w:val="24"/>
          <w:szCs w:val="24"/>
        </w:rPr>
        <w:t xml:space="preserve"> provide full project management of the contract works, with the Principal providing oversight and inspection of project works.  This includes risk management and ensuring all works carried out is consistent with all applicable legislation within the Cook Islands including legal road boundaries.  </w:t>
      </w:r>
    </w:p>
    <w:p w14:paraId="06C52FD4" w14:textId="77777777" w:rsidR="00390BBD" w:rsidRPr="003341B5" w:rsidRDefault="00390BBD" w:rsidP="00390BBD">
      <w:pPr>
        <w:rPr>
          <w:color w:val="0D0D0D" w:themeColor="text1" w:themeTint="F2"/>
          <w:sz w:val="24"/>
          <w:szCs w:val="24"/>
        </w:rPr>
      </w:pPr>
      <w:r w:rsidRPr="003341B5">
        <w:rPr>
          <w:color w:val="0D0D0D" w:themeColor="text1" w:themeTint="F2"/>
          <w:sz w:val="24"/>
          <w:szCs w:val="24"/>
        </w:rPr>
        <w:t>The following management responsibilities are expected by the Contractor:</w:t>
      </w:r>
    </w:p>
    <w:tbl>
      <w:tblPr>
        <w:tblStyle w:val="TableGrid"/>
        <w:tblW w:w="0" w:type="auto"/>
        <w:tblLook w:val="04A0" w:firstRow="1" w:lastRow="0" w:firstColumn="1" w:lastColumn="0" w:noHBand="0" w:noVBand="1"/>
      </w:tblPr>
      <w:tblGrid>
        <w:gridCol w:w="421"/>
        <w:gridCol w:w="1842"/>
        <w:gridCol w:w="6753"/>
      </w:tblGrid>
      <w:tr w:rsidR="00390BBD" w:rsidRPr="003341B5" w14:paraId="191F529C" w14:textId="77777777" w:rsidTr="0050006A">
        <w:tc>
          <w:tcPr>
            <w:tcW w:w="421" w:type="dxa"/>
          </w:tcPr>
          <w:p w14:paraId="55C88C9D" w14:textId="77777777" w:rsidR="00390BBD" w:rsidRPr="003341B5" w:rsidRDefault="00390BBD" w:rsidP="0050006A">
            <w:pPr>
              <w:rPr>
                <w:color w:val="0D0D0D" w:themeColor="text1" w:themeTint="F2"/>
                <w:sz w:val="24"/>
                <w:szCs w:val="24"/>
              </w:rPr>
            </w:pPr>
            <w:r w:rsidRPr="003341B5">
              <w:rPr>
                <w:color w:val="0D0D0D" w:themeColor="text1" w:themeTint="F2"/>
                <w:sz w:val="24"/>
                <w:szCs w:val="24"/>
              </w:rPr>
              <w:lastRenderedPageBreak/>
              <w:t>A</w:t>
            </w:r>
          </w:p>
        </w:tc>
        <w:tc>
          <w:tcPr>
            <w:tcW w:w="1842" w:type="dxa"/>
          </w:tcPr>
          <w:p w14:paraId="09C75082" w14:textId="77777777" w:rsidR="00390BBD" w:rsidRDefault="00390BBD" w:rsidP="0050006A">
            <w:pPr>
              <w:jc w:val="left"/>
              <w:rPr>
                <w:color w:val="0D0D0D" w:themeColor="text1" w:themeTint="F2"/>
                <w:sz w:val="24"/>
                <w:szCs w:val="24"/>
              </w:rPr>
            </w:pPr>
            <w:r w:rsidRPr="003341B5">
              <w:rPr>
                <w:rFonts w:eastAsia="Arial Narrow" w:cstheme="minorHAnsi"/>
                <w:color w:val="0D0D0D" w:themeColor="text1" w:themeTint="F2"/>
                <w:sz w:val="24"/>
                <w:szCs w:val="24"/>
              </w:rPr>
              <w:t>H</w:t>
            </w:r>
            <w:r w:rsidRPr="003341B5">
              <w:rPr>
                <w:rFonts w:eastAsia="Arial Narrow" w:cstheme="minorHAnsi"/>
                <w:color w:val="0D0D0D" w:themeColor="text1" w:themeTint="F2"/>
                <w:spacing w:val="1"/>
                <w:sz w:val="24"/>
                <w:szCs w:val="24"/>
              </w:rPr>
              <w:t>eal</w:t>
            </w:r>
            <w:r w:rsidRPr="003341B5">
              <w:rPr>
                <w:rFonts w:eastAsia="Arial Narrow" w:cstheme="minorHAnsi"/>
                <w:color w:val="0D0D0D" w:themeColor="text1" w:themeTint="F2"/>
                <w:sz w:val="24"/>
                <w:szCs w:val="24"/>
              </w:rPr>
              <w:t>th</w:t>
            </w:r>
            <w:r w:rsidRPr="003341B5">
              <w:rPr>
                <w:rFonts w:eastAsia="Times New Roman" w:cstheme="minorHAnsi"/>
                <w:color w:val="0D0D0D" w:themeColor="text1" w:themeTint="F2"/>
                <w:spacing w:val="8"/>
                <w:sz w:val="24"/>
                <w:szCs w:val="24"/>
              </w:rPr>
              <w:t xml:space="preserve"> </w:t>
            </w:r>
            <w:r w:rsidRPr="003341B5">
              <w:rPr>
                <w:rFonts w:eastAsia="Arial Narrow" w:cstheme="minorHAnsi"/>
                <w:color w:val="0D0D0D" w:themeColor="text1" w:themeTint="F2"/>
                <w:spacing w:val="1"/>
                <w:sz w:val="24"/>
                <w:szCs w:val="24"/>
              </w:rPr>
              <w:t>a</w:t>
            </w:r>
            <w:r w:rsidRPr="003341B5">
              <w:rPr>
                <w:rFonts w:eastAsia="Arial Narrow" w:cstheme="minorHAnsi"/>
                <w:color w:val="0D0D0D" w:themeColor="text1" w:themeTint="F2"/>
                <w:sz w:val="24"/>
                <w:szCs w:val="24"/>
              </w:rPr>
              <w:t>nd</w:t>
            </w:r>
            <w:r w:rsidRPr="003341B5">
              <w:rPr>
                <w:rFonts w:eastAsia="Times New Roman" w:cstheme="minorHAnsi"/>
                <w:color w:val="0D0D0D" w:themeColor="text1" w:themeTint="F2"/>
                <w:spacing w:val="8"/>
                <w:sz w:val="24"/>
                <w:szCs w:val="24"/>
              </w:rPr>
              <w:t xml:space="preserve"> </w:t>
            </w:r>
            <w:r w:rsidRPr="003341B5">
              <w:rPr>
                <w:rFonts w:eastAsia="Arial Narrow" w:cstheme="minorHAnsi"/>
                <w:color w:val="0D0D0D" w:themeColor="text1" w:themeTint="F2"/>
                <w:spacing w:val="-2"/>
                <w:sz w:val="24"/>
                <w:szCs w:val="24"/>
              </w:rPr>
              <w:t>S</w:t>
            </w:r>
            <w:r w:rsidRPr="003341B5">
              <w:rPr>
                <w:rFonts w:eastAsia="Arial Narrow" w:cstheme="minorHAnsi"/>
                <w:color w:val="0D0D0D" w:themeColor="text1" w:themeTint="F2"/>
                <w:spacing w:val="1"/>
                <w:sz w:val="24"/>
                <w:szCs w:val="24"/>
              </w:rPr>
              <w:t>a</w:t>
            </w:r>
            <w:r w:rsidRPr="003341B5">
              <w:rPr>
                <w:rFonts w:eastAsia="Arial Narrow" w:cstheme="minorHAnsi"/>
                <w:color w:val="0D0D0D" w:themeColor="text1" w:themeTint="F2"/>
                <w:sz w:val="24"/>
                <w:szCs w:val="24"/>
              </w:rPr>
              <w:t>f</w:t>
            </w:r>
            <w:r w:rsidRPr="003341B5">
              <w:rPr>
                <w:rFonts w:eastAsia="Arial Narrow" w:cstheme="minorHAnsi"/>
                <w:color w:val="0D0D0D" w:themeColor="text1" w:themeTint="F2"/>
                <w:spacing w:val="1"/>
                <w:sz w:val="24"/>
                <w:szCs w:val="24"/>
              </w:rPr>
              <w:t>e</w:t>
            </w:r>
            <w:r w:rsidRPr="003341B5">
              <w:rPr>
                <w:rFonts w:eastAsia="Arial Narrow" w:cstheme="minorHAnsi"/>
                <w:color w:val="0D0D0D" w:themeColor="text1" w:themeTint="F2"/>
                <w:sz w:val="24"/>
                <w:szCs w:val="24"/>
              </w:rPr>
              <w:t>t</w:t>
            </w:r>
            <w:r w:rsidRPr="003341B5">
              <w:rPr>
                <w:rFonts w:eastAsia="Arial Narrow" w:cstheme="minorHAnsi"/>
                <w:color w:val="0D0D0D" w:themeColor="text1" w:themeTint="F2"/>
                <w:spacing w:val="1"/>
                <w:sz w:val="24"/>
                <w:szCs w:val="24"/>
              </w:rPr>
              <w:t>y</w:t>
            </w:r>
          </w:p>
        </w:tc>
        <w:tc>
          <w:tcPr>
            <w:tcW w:w="6753" w:type="dxa"/>
          </w:tcPr>
          <w:p w14:paraId="3E684D2A" w14:textId="77777777" w:rsidR="00390BBD" w:rsidRPr="003341B5" w:rsidRDefault="00390BBD" w:rsidP="0050006A">
            <w:pPr>
              <w:ind w:right="108"/>
              <w:rPr>
                <w:rFonts w:eastAsia="Arial Narrow" w:cstheme="minorHAnsi"/>
                <w:color w:val="0D0D0D" w:themeColor="text1" w:themeTint="F2"/>
                <w:sz w:val="24"/>
                <w:szCs w:val="24"/>
              </w:rPr>
            </w:pPr>
            <w:r w:rsidRPr="003341B5">
              <w:rPr>
                <w:rFonts w:eastAsia="Arial Narrow" w:cstheme="minorHAnsi"/>
                <w:color w:val="0D0D0D" w:themeColor="text1" w:themeTint="F2"/>
                <w:sz w:val="24"/>
                <w:szCs w:val="24"/>
              </w:rPr>
              <w:t xml:space="preserve">The </w:t>
            </w:r>
            <w:r>
              <w:rPr>
                <w:rFonts w:eastAsia="Arial Narrow" w:cstheme="minorHAnsi"/>
                <w:color w:val="0D0D0D" w:themeColor="text1" w:themeTint="F2"/>
                <w:sz w:val="24"/>
                <w:szCs w:val="24"/>
              </w:rPr>
              <w:t>Contractor</w:t>
            </w:r>
            <w:r w:rsidRPr="003341B5">
              <w:rPr>
                <w:rFonts w:eastAsia="Arial Narrow" w:cstheme="minorHAnsi"/>
                <w:color w:val="0D0D0D" w:themeColor="text1" w:themeTint="F2"/>
                <w:sz w:val="24"/>
                <w:szCs w:val="24"/>
              </w:rPr>
              <w:t xml:space="preserve"> must determine and document a health and safety plan for the internal operation of the works site for all plant, machinery and personnel engaged in the project.</w:t>
            </w:r>
          </w:p>
          <w:p w14:paraId="4265181A" w14:textId="77777777" w:rsidR="00390BBD" w:rsidRPr="003341B5" w:rsidRDefault="00390BBD" w:rsidP="0050006A">
            <w:pPr>
              <w:ind w:right="108"/>
              <w:rPr>
                <w:rFonts w:eastAsia="Arial Narrow" w:cstheme="minorHAnsi"/>
                <w:color w:val="0D0D0D" w:themeColor="text1" w:themeTint="F2"/>
                <w:sz w:val="24"/>
                <w:szCs w:val="24"/>
              </w:rPr>
            </w:pPr>
          </w:p>
          <w:p w14:paraId="3B5A811A" w14:textId="01AC117C" w:rsidR="00390BBD" w:rsidRPr="003341B5" w:rsidRDefault="00DD6869" w:rsidP="0050006A">
            <w:pPr>
              <w:spacing w:line="239" w:lineRule="auto"/>
              <w:ind w:right="108"/>
              <w:rPr>
                <w:rFonts w:eastAsia="Arial Narrow" w:cstheme="minorHAnsi"/>
                <w:color w:val="0D0D0D" w:themeColor="text1" w:themeTint="F2"/>
                <w:sz w:val="24"/>
                <w:szCs w:val="24"/>
              </w:rPr>
            </w:pPr>
            <w:r w:rsidRPr="003341B5">
              <w:rPr>
                <w:rFonts w:eastAsia="Arial Narrow" w:cstheme="minorHAnsi"/>
                <w:color w:val="0D0D0D" w:themeColor="text1" w:themeTint="F2"/>
                <w:spacing w:val="1"/>
                <w:sz w:val="24"/>
                <w:szCs w:val="24"/>
              </w:rPr>
              <w:t>P</w:t>
            </w:r>
            <w:r w:rsidRPr="003341B5">
              <w:rPr>
                <w:rFonts w:eastAsia="Arial Narrow" w:cstheme="minorHAnsi"/>
                <w:color w:val="0D0D0D" w:themeColor="text1" w:themeTint="F2"/>
                <w:spacing w:val="-1"/>
                <w:sz w:val="24"/>
                <w:szCs w:val="24"/>
              </w:rPr>
              <w:t>r</w:t>
            </w:r>
            <w:r w:rsidRPr="003341B5">
              <w:rPr>
                <w:rFonts w:eastAsia="Arial Narrow" w:cstheme="minorHAnsi"/>
                <w:color w:val="0D0D0D" w:themeColor="text1" w:themeTint="F2"/>
                <w:sz w:val="24"/>
                <w:szCs w:val="24"/>
              </w:rPr>
              <w:t>i</w:t>
            </w:r>
            <w:r w:rsidRPr="003341B5">
              <w:rPr>
                <w:rFonts w:eastAsia="Arial Narrow" w:cstheme="minorHAnsi"/>
                <w:color w:val="0D0D0D" w:themeColor="text1" w:themeTint="F2"/>
                <w:spacing w:val="1"/>
                <w:sz w:val="24"/>
                <w:szCs w:val="24"/>
              </w:rPr>
              <w:t>o</w:t>
            </w:r>
            <w:r w:rsidRPr="003341B5">
              <w:rPr>
                <w:rFonts w:eastAsia="Arial Narrow" w:cstheme="minorHAnsi"/>
                <w:color w:val="0D0D0D" w:themeColor="text1" w:themeTint="F2"/>
                <w:sz w:val="24"/>
                <w:szCs w:val="24"/>
              </w:rPr>
              <w:t>r</w:t>
            </w:r>
            <w:r w:rsidRPr="003341B5">
              <w:rPr>
                <w:rFonts w:eastAsia="Times New Roman" w:cstheme="minorHAnsi"/>
                <w:color w:val="0D0D0D" w:themeColor="text1" w:themeTint="F2"/>
                <w:spacing w:val="7"/>
                <w:sz w:val="24"/>
                <w:szCs w:val="24"/>
              </w:rPr>
              <w:t xml:space="preserve"> </w:t>
            </w:r>
            <w:r w:rsidRPr="003341B5">
              <w:rPr>
                <w:rFonts w:eastAsia="Arial Narrow" w:cstheme="minorHAnsi"/>
                <w:color w:val="0D0D0D" w:themeColor="text1" w:themeTint="F2"/>
                <w:spacing w:val="1"/>
                <w:sz w:val="24"/>
                <w:szCs w:val="24"/>
              </w:rPr>
              <w:t>t</w:t>
            </w:r>
            <w:r w:rsidRPr="003341B5">
              <w:rPr>
                <w:rFonts w:eastAsia="Arial Narrow" w:cstheme="minorHAnsi"/>
                <w:color w:val="0D0D0D" w:themeColor="text1" w:themeTint="F2"/>
                <w:sz w:val="24"/>
                <w:szCs w:val="24"/>
              </w:rPr>
              <w:t>o</w:t>
            </w:r>
            <w:r w:rsidRPr="003341B5">
              <w:rPr>
                <w:rFonts w:eastAsia="Times New Roman" w:cstheme="minorHAnsi"/>
                <w:color w:val="0D0D0D" w:themeColor="text1" w:themeTint="F2"/>
                <w:spacing w:val="9"/>
                <w:sz w:val="24"/>
                <w:szCs w:val="24"/>
              </w:rPr>
              <w:t xml:space="preserve"> </w:t>
            </w:r>
            <w:r w:rsidRPr="003341B5">
              <w:rPr>
                <w:rFonts w:eastAsia="Arial Narrow" w:cstheme="minorHAnsi"/>
                <w:color w:val="0D0D0D" w:themeColor="text1" w:themeTint="F2"/>
                <w:spacing w:val="-2"/>
                <w:sz w:val="24"/>
                <w:szCs w:val="24"/>
              </w:rPr>
              <w:t>t</w:t>
            </w:r>
            <w:r w:rsidRPr="003341B5">
              <w:rPr>
                <w:rFonts w:eastAsia="Arial Narrow" w:cstheme="minorHAnsi"/>
                <w:color w:val="0D0D0D" w:themeColor="text1" w:themeTint="F2"/>
                <w:spacing w:val="1"/>
                <w:sz w:val="24"/>
                <w:szCs w:val="24"/>
              </w:rPr>
              <w:t>h</w:t>
            </w:r>
            <w:r w:rsidRPr="003341B5">
              <w:rPr>
                <w:rFonts w:eastAsia="Arial Narrow" w:cstheme="minorHAnsi"/>
                <w:color w:val="0D0D0D" w:themeColor="text1" w:themeTint="F2"/>
                <w:sz w:val="24"/>
                <w:szCs w:val="24"/>
              </w:rPr>
              <w:t>e</w:t>
            </w:r>
            <w:r w:rsidRPr="003341B5">
              <w:rPr>
                <w:rFonts w:eastAsia="Times New Roman" w:cstheme="minorHAnsi"/>
                <w:color w:val="0D0D0D" w:themeColor="text1" w:themeTint="F2"/>
                <w:spacing w:val="9"/>
                <w:sz w:val="24"/>
                <w:szCs w:val="24"/>
              </w:rPr>
              <w:t xml:space="preserve"> </w:t>
            </w:r>
            <w:r w:rsidRPr="003341B5">
              <w:rPr>
                <w:rFonts w:eastAsia="Arial Narrow" w:cstheme="minorHAnsi"/>
                <w:color w:val="0D0D0D" w:themeColor="text1" w:themeTint="F2"/>
                <w:sz w:val="24"/>
                <w:szCs w:val="24"/>
              </w:rPr>
              <w:t>s</w:t>
            </w:r>
            <w:r w:rsidRPr="003341B5">
              <w:rPr>
                <w:rFonts w:eastAsia="Arial Narrow" w:cstheme="minorHAnsi"/>
                <w:color w:val="0D0D0D" w:themeColor="text1" w:themeTint="F2"/>
                <w:spacing w:val="-2"/>
                <w:sz w:val="24"/>
                <w:szCs w:val="24"/>
              </w:rPr>
              <w:t>t</w:t>
            </w:r>
            <w:r w:rsidRPr="003341B5">
              <w:rPr>
                <w:rFonts w:eastAsia="Arial Narrow" w:cstheme="minorHAnsi"/>
                <w:color w:val="0D0D0D" w:themeColor="text1" w:themeTint="F2"/>
                <w:spacing w:val="1"/>
                <w:sz w:val="24"/>
                <w:szCs w:val="24"/>
              </w:rPr>
              <w:t>a</w:t>
            </w:r>
            <w:r w:rsidRPr="003341B5">
              <w:rPr>
                <w:rFonts w:eastAsia="Arial Narrow" w:cstheme="minorHAnsi"/>
                <w:color w:val="0D0D0D" w:themeColor="text1" w:themeTint="F2"/>
                <w:spacing w:val="-1"/>
                <w:sz w:val="24"/>
                <w:szCs w:val="24"/>
              </w:rPr>
              <w:t>r</w:t>
            </w:r>
            <w:r w:rsidRPr="003341B5">
              <w:rPr>
                <w:rFonts w:eastAsia="Arial Narrow" w:cstheme="minorHAnsi"/>
                <w:color w:val="0D0D0D" w:themeColor="text1" w:themeTint="F2"/>
                <w:sz w:val="24"/>
                <w:szCs w:val="24"/>
              </w:rPr>
              <w:t>t</w:t>
            </w:r>
            <w:r w:rsidRPr="003341B5">
              <w:rPr>
                <w:rFonts w:eastAsia="Times New Roman" w:cstheme="minorHAnsi"/>
                <w:color w:val="0D0D0D" w:themeColor="text1" w:themeTint="F2"/>
                <w:spacing w:val="9"/>
                <w:sz w:val="24"/>
                <w:szCs w:val="24"/>
              </w:rPr>
              <w:t xml:space="preserve"> </w:t>
            </w:r>
            <w:r w:rsidRPr="003341B5">
              <w:rPr>
                <w:rFonts w:eastAsia="Arial Narrow" w:cstheme="minorHAnsi"/>
                <w:color w:val="0D0D0D" w:themeColor="text1" w:themeTint="F2"/>
                <w:spacing w:val="-1"/>
                <w:sz w:val="24"/>
                <w:szCs w:val="24"/>
              </w:rPr>
              <w:t>o</w:t>
            </w:r>
            <w:r w:rsidRPr="003341B5">
              <w:rPr>
                <w:rFonts w:eastAsia="Arial Narrow" w:cstheme="minorHAnsi"/>
                <w:color w:val="0D0D0D" w:themeColor="text1" w:themeTint="F2"/>
                <w:sz w:val="24"/>
                <w:szCs w:val="24"/>
              </w:rPr>
              <w:t>f</w:t>
            </w:r>
            <w:r w:rsidRPr="003341B5">
              <w:rPr>
                <w:rFonts w:eastAsia="Times New Roman" w:cstheme="minorHAnsi"/>
                <w:color w:val="0D0D0D" w:themeColor="text1" w:themeTint="F2"/>
                <w:spacing w:val="9"/>
                <w:sz w:val="24"/>
                <w:szCs w:val="24"/>
              </w:rPr>
              <w:t xml:space="preserve"> </w:t>
            </w:r>
            <w:r w:rsidRPr="003341B5">
              <w:rPr>
                <w:rFonts w:eastAsia="Arial Narrow" w:cstheme="minorHAnsi"/>
                <w:color w:val="0D0D0D" w:themeColor="text1" w:themeTint="F2"/>
                <w:spacing w:val="1"/>
                <w:sz w:val="24"/>
                <w:szCs w:val="24"/>
              </w:rPr>
              <w:t>t</w:t>
            </w:r>
            <w:r w:rsidRPr="003341B5">
              <w:rPr>
                <w:rFonts w:eastAsia="Arial Narrow" w:cstheme="minorHAnsi"/>
                <w:color w:val="0D0D0D" w:themeColor="text1" w:themeTint="F2"/>
                <w:spacing w:val="-1"/>
                <w:sz w:val="24"/>
                <w:szCs w:val="24"/>
              </w:rPr>
              <w:t>h</w:t>
            </w:r>
            <w:r w:rsidRPr="003341B5">
              <w:rPr>
                <w:rFonts w:eastAsia="Arial Narrow" w:cstheme="minorHAnsi"/>
                <w:color w:val="0D0D0D" w:themeColor="text1" w:themeTint="F2"/>
                <w:sz w:val="24"/>
                <w:szCs w:val="24"/>
              </w:rPr>
              <w:t>e</w:t>
            </w:r>
            <w:r w:rsidRPr="003341B5">
              <w:rPr>
                <w:rFonts w:eastAsia="Times New Roman" w:cstheme="minorHAnsi"/>
                <w:color w:val="0D0D0D" w:themeColor="text1" w:themeTint="F2"/>
                <w:spacing w:val="9"/>
                <w:sz w:val="24"/>
                <w:szCs w:val="24"/>
              </w:rPr>
              <w:t xml:space="preserve"> </w:t>
            </w:r>
            <w:r w:rsidRPr="003341B5">
              <w:rPr>
                <w:rFonts w:eastAsia="Arial Narrow" w:cstheme="minorHAnsi"/>
                <w:color w:val="0D0D0D" w:themeColor="text1" w:themeTint="F2"/>
                <w:sz w:val="24"/>
                <w:szCs w:val="24"/>
              </w:rPr>
              <w:t>w</w:t>
            </w:r>
            <w:r w:rsidRPr="003341B5">
              <w:rPr>
                <w:rFonts w:eastAsia="Arial Narrow" w:cstheme="minorHAnsi"/>
                <w:color w:val="0D0D0D" w:themeColor="text1" w:themeTint="F2"/>
                <w:spacing w:val="1"/>
                <w:sz w:val="24"/>
                <w:szCs w:val="24"/>
              </w:rPr>
              <w:t>o</w:t>
            </w:r>
            <w:r w:rsidRPr="003341B5">
              <w:rPr>
                <w:rFonts w:eastAsia="Arial Narrow" w:cstheme="minorHAnsi"/>
                <w:color w:val="0D0D0D" w:themeColor="text1" w:themeTint="F2"/>
                <w:spacing w:val="-1"/>
                <w:sz w:val="24"/>
                <w:szCs w:val="24"/>
              </w:rPr>
              <w:t>r</w:t>
            </w:r>
            <w:r w:rsidRPr="003341B5">
              <w:rPr>
                <w:rFonts w:eastAsia="Arial Narrow" w:cstheme="minorHAnsi"/>
                <w:color w:val="0D0D0D" w:themeColor="text1" w:themeTint="F2"/>
                <w:sz w:val="24"/>
                <w:szCs w:val="24"/>
              </w:rPr>
              <w:t>ks,</w:t>
            </w:r>
            <w:r w:rsidRPr="003341B5">
              <w:rPr>
                <w:rFonts w:eastAsia="Times New Roman" w:cstheme="minorHAnsi"/>
                <w:color w:val="0D0D0D" w:themeColor="text1" w:themeTint="F2"/>
                <w:spacing w:val="6"/>
                <w:sz w:val="24"/>
                <w:szCs w:val="24"/>
              </w:rPr>
              <w:t xml:space="preserve"> </w:t>
            </w:r>
            <w:r w:rsidRPr="003341B5">
              <w:rPr>
                <w:rFonts w:eastAsia="Arial Narrow" w:cstheme="minorHAnsi"/>
                <w:color w:val="0D0D0D" w:themeColor="text1" w:themeTint="F2"/>
                <w:sz w:val="24"/>
                <w:szCs w:val="24"/>
              </w:rPr>
              <w:t>it</w:t>
            </w:r>
            <w:r w:rsidRPr="003341B5">
              <w:rPr>
                <w:rFonts w:eastAsia="Times New Roman" w:cstheme="minorHAnsi"/>
                <w:color w:val="0D0D0D" w:themeColor="text1" w:themeTint="F2"/>
                <w:spacing w:val="9"/>
                <w:sz w:val="24"/>
                <w:szCs w:val="24"/>
              </w:rPr>
              <w:t xml:space="preserve"> </w:t>
            </w:r>
            <w:r w:rsidRPr="003341B5">
              <w:rPr>
                <w:rFonts w:eastAsia="Arial Narrow" w:cstheme="minorHAnsi"/>
                <w:color w:val="0D0D0D" w:themeColor="text1" w:themeTint="F2"/>
                <w:sz w:val="24"/>
                <w:szCs w:val="24"/>
              </w:rPr>
              <w:t>will</w:t>
            </w:r>
            <w:r w:rsidRPr="003341B5">
              <w:rPr>
                <w:rFonts w:eastAsia="Times New Roman" w:cstheme="minorHAnsi"/>
                <w:color w:val="0D0D0D" w:themeColor="text1" w:themeTint="F2"/>
                <w:spacing w:val="8"/>
                <w:sz w:val="24"/>
                <w:szCs w:val="24"/>
              </w:rPr>
              <w:t xml:space="preserve"> </w:t>
            </w:r>
            <w:r w:rsidRPr="003341B5">
              <w:rPr>
                <w:rFonts w:eastAsia="Arial Narrow" w:cstheme="minorHAnsi"/>
                <w:color w:val="0D0D0D" w:themeColor="text1" w:themeTint="F2"/>
                <w:spacing w:val="1"/>
                <w:sz w:val="24"/>
                <w:szCs w:val="24"/>
              </w:rPr>
              <w:t>b</w:t>
            </w:r>
            <w:r w:rsidRPr="003341B5">
              <w:rPr>
                <w:rFonts w:eastAsia="Arial Narrow" w:cstheme="minorHAnsi"/>
                <w:color w:val="0D0D0D" w:themeColor="text1" w:themeTint="F2"/>
                <w:sz w:val="24"/>
                <w:szCs w:val="24"/>
              </w:rPr>
              <w:t>e</w:t>
            </w:r>
            <w:r w:rsidRPr="003341B5">
              <w:rPr>
                <w:rFonts w:eastAsia="Times New Roman" w:cstheme="minorHAnsi"/>
                <w:color w:val="0D0D0D" w:themeColor="text1" w:themeTint="F2"/>
                <w:spacing w:val="9"/>
                <w:sz w:val="24"/>
                <w:szCs w:val="24"/>
              </w:rPr>
              <w:t xml:space="preserve"> </w:t>
            </w:r>
            <w:r w:rsidRPr="003341B5">
              <w:rPr>
                <w:rFonts w:eastAsia="Arial Narrow" w:cstheme="minorHAnsi"/>
                <w:color w:val="0D0D0D" w:themeColor="text1" w:themeTint="F2"/>
                <w:spacing w:val="-1"/>
                <w:sz w:val="24"/>
                <w:szCs w:val="24"/>
              </w:rPr>
              <w:t>n</w:t>
            </w:r>
            <w:r w:rsidRPr="003341B5">
              <w:rPr>
                <w:rFonts w:eastAsia="Arial Narrow" w:cstheme="minorHAnsi"/>
                <w:color w:val="0D0D0D" w:themeColor="text1" w:themeTint="F2"/>
                <w:spacing w:val="1"/>
                <w:sz w:val="24"/>
                <w:szCs w:val="24"/>
              </w:rPr>
              <w:t>e</w:t>
            </w:r>
            <w:r w:rsidRPr="003341B5">
              <w:rPr>
                <w:rFonts w:eastAsia="Arial Narrow" w:cstheme="minorHAnsi"/>
                <w:color w:val="0D0D0D" w:themeColor="text1" w:themeTint="F2"/>
                <w:sz w:val="24"/>
                <w:szCs w:val="24"/>
              </w:rPr>
              <w:t>c</w:t>
            </w:r>
            <w:r w:rsidRPr="003341B5">
              <w:rPr>
                <w:rFonts w:eastAsia="Arial Narrow" w:cstheme="minorHAnsi"/>
                <w:color w:val="0D0D0D" w:themeColor="text1" w:themeTint="F2"/>
                <w:spacing w:val="1"/>
                <w:sz w:val="24"/>
                <w:szCs w:val="24"/>
              </w:rPr>
              <w:t>e</w:t>
            </w:r>
            <w:r w:rsidRPr="003341B5">
              <w:rPr>
                <w:rFonts w:eastAsia="Arial Narrow" w:cstheme="minorHAnsi"/>
                <w:color w:val="0D0D0D" w:themeColor="text1" w:themeTint="F2"/>
                <w:sz w:val="24"/>
                <w:szCs w:val="24"/>
              </w:rPr>
              <w:t>ss</w:t>
            </w:r>
            <w:r w:rsidRPr="003341B5">
              <w:rPr>
                <w:rFonts w:eastAsia="Arial Narrow" w:cstheme="minorHAnsi"/>
                <w:color w:val="0D0D0D" w:themeColor="text1" w:themeTint="F2"/>
                <w:spacing w:val="1"/>
                <w:sz w:val="24"/>
                <w:szCs w:val="24"/>
              </w:rPr>
              <w:t>a</w:t>
            </w:r>
            <w:r w:rsidRPr="003341B5">
              <w:rPr>
                <w:rFonts w:eastAsia="Arial Narrow" w:cstheme="minorHAnsi"/>
                <w:color w:val="0D0D0D" w:themeColor="text1" w:themeTint="F2"/>
                <w:spacing w:val="-1"/>
                <w:sz w:val="24"/>
                <w:szCs w:val="24"/>
              </w:rPr>
              <w:t>r</w:t>
            </w:r>
            <w:r w:rsidRPr="003341B5">
              <w:rPr>
                <w:rFonts w:eastAsia="Arial Narrow" w:cstheme="minorHAnsi"/>
                <w:color w:val="0D0D0D" w:themeColor="text1" w:themeTint="F2"/>
                <w:sz w:val="24"/>
                <w:szCs w:val="24"/>
              </w:rPr>
              <w:t>y</w:t>
            </w:r>
            <w:r w:rsidRPr="003341B5">
              <w:rPr>
                <w:rFonts w:eastAsia="Times New Roman" w:cstheme="minorHAnsi"/>
                <w:color w:val="0D0D0D" w:themeColor="text1" w:themeTint="F2"/>
                <w:spacing w:val="6"/>
                <w:sz w:val="24"/>
                <w:szCs w:val="24"/>
              </w:rPr>
              <w:t xml:space="preserve"> </w:t>
            </w:r>
            <w:r w:rsidRPr="003341B5">
              <w:rPr>
                <w:rFonts w:eastAsia="Arial Narrow" w:cstheme="minorHAnsi"/>
                <w:color w:val="0D0D0D" w:themeColor="text1" w:themeTint="F2"/>
                <w:spacing w:val="1"/>
                <w:sz w:val="24"/>
                <w:szCs w:val="24"/>
              </w:rPr>
              <w:t>fo</w:t>
            </w:r>
            <w:r w:rsidRPr="003341B5">
              <w:rPr>
                <w:rFonts w:eastAsia="Arial Narrow" w:cstheme="minorHAnsi"/>
                <w:color w:val="0D0D0D" w:themeColor="text1" w:themeTint="F2"/>
                <w:sz w:val="24"/>
                <w:szCs w:val="24"/>
              </w:rPr>
              <w:t>r</w:t>
            </w:r>
            <w:r w:rsidRPr="003341B5">
              <w:rPr>
                <w:rFonts w:eastAsia="Times New Roman" w:cstheme="minorHAnsi"/>
                <w:color w:val="0D0D0D" w:themeColor="text1" w:themeTint="F2"/>
                <w:spacing w:val="7"/>
                <w:sz w:val="24"/>
                <w:szCs w:val="24"/>
              </w:rPr>
              <w:t xml:space="preserve"> </w:t>
            </w:r>
            <w:r w:rsidRPr="003341B5">
              <w:rPr>
                <w:rFonts w:eastAsia="Arial Narrow" w:cstheme="minorHAnsi"/>
                <w:color w:val="0D0D0D" w:themeColor="text1" w:themeTint="F2"/>
                <w:spacing w:val="-2"/>
                <w:sz w:val="24"/>
                <w:szCs w:val="24"/>
              </w:rPr>
              <w:t>t</w:t>
            </w:r>
            <w:r w:rsidRPr="003341B5">
              <w:rPr>
                <w:rFonts w:eastAsia="Arial Narrow" w:cstheme="minorHAnsi"/>
                <w:color w:val="0D0D0D" w:themeColor="text1" w:themeTint="F2"/>
                <w:spacing w:val="1"/>
                <w:sz w:val="24"/>
                <w:szCs w:val="24"/>
              </w:rPr>
              <w:t>h</w:t>
            </w:r>
            <w:r w:rsidRPr="003341B5">
              <w:rPr>
                <w:rFonts w:eastAsia="Arial Narrow" w:cstheme="minorHAnsi"/>
                <w:color w:val="0D0D0D" w:themeColor="text1" w:themeTint="F2"/>
                <w:sz w:val="24"/>
                <w:szCs w:val="24"/>
              </w:rPr>
              <w:t>e</w:t>
            </w:r>
            <w:r w:rsidRPr="003341B5">
              <w:rPr>
                <w:rFonts w:eastAsia="Times New Roman" w:cstheme="minorHAnsi"/>
                <w:color w:val="0D0D0D" w:themeColor="text1" w:themeTint="F2"/>
                <w:spacing w:val="7"/>
                <w:sz w:val="24"/>
                <w:szCs w:val="24"/>
              </w:rPr>
              <w:t xml:space="preserve"> </w:t>
            </w:r>
            <w:r>
              <w:rPr>
                <w:rFonts w:eastAsia="Arial Narrow" w:cstheme="minorHAnsi"/>
                <w:color w:val="0D0D0D" w:themeColor="text1" w:themeTint="F2"/>
                <w:sz w:val="24"/>
                <w:szCs w:val="24"/>
              </w:rPr>
              <w:t>Contractor</w:t>
            </w:r>
            <w:r w:rsidRPr="003341B5">
              <w:rPr>
                <w:rFonts w:eastAsia="Times New Roman" w:cstheme="minorHAnsi"/>
                <w:color w:val="0D0D0D" w:themeColor="text1" w:themeTint="F2"/>
                <w:sz w:val="24"/>
                <w:szCs w:val="24"/>
              </w:rPr>
              <w:t xml:space="preserve"> </w:t>
            </w:r>
            <w:r>
              <w:rPr>
                <w:rFonts w:eastAsia="Times New Roman" w:cstheme="minorHAnsi"/>
                <w:color w:val="0D0D0D" w:themeColor="text1" w:themeTint="F2"/>
                <w:sz w:val="24"/>
                <w:szCs w:val="24"/>
              </w:rPr>
              <w:t xml:space="preserve">to ensure that all </w:t>
            </w:r>
            <w:r w:rsidRPr="003341B5">
              <w:rPr>
                <w:rFonts w:eastAsia="Arial Narrow" w:cstheme="minorHAnsi"/>
                <w:color w:val="0D0D0D" w:themeColor="text1" w:themeTint="F2"/>
                <w:spacing w:val="1"/>
                <w:sz w:val="24"/>
                <w:szCs w:val="24"/>
              </w:rPr>
              <w:t>pe</w:t>
            </w:r>
            <w:r w:rsidRPr="003341B5">
              <w:rPr>
                <w:rFonts w:eastAsia="Arial Narrow" w:cstheme="minorHAnsi"/>
                <w:color w:val="0D0D0D" w:themeColor="text1" w:themeTint="F2"/>
                <w:spacing w:val="-1"/>
                <w:sz w:val="24"/>
                <w:szCs w:val="24"/>
              </w:rPr>
              <w:t>r</w:t>
            </w:r>
            <w:r w:rsidRPr="003341B5">
              <w:rPr>
                <w:rFonts w:eastAsia="Arial Narrow" w:cstheme="minorHAnsi"/>
                <w:color w:val="0D0D0D" w:themeColor="text1" w:themeTint="F2"/>
                <w:sz w:val="24"/>
                <w:szCs w:val="24"/>
              </w:rPr>
              <w:t>s</w:t>
            </w:r>
            <w:r w:rsidRPr="003341B5">
              <w:rPr>
                <w:rFonts w:eastAsia="Arial Narrow" w:cstheme="minorHAnsi"/>
                <w:color w:val="0D0D0D" w:themeColor="text1" w:themeTint="F2"/>
                <w:spacing w:val="1"/>
                <w:sz w:val="24"/>
                <w:szCs w:val="24"/>
              </w:rPr>
              <w:t>o</w:t>
            </w:r>
            <w:r w:rsidRPr="003341B5">
              <w:rPr>
                <w:rFonts w:eastAsia="Arial Narrow" w:cstheme="minorHAnsi"/>
                <w:color w:val="0D0D0D" w:themeColor="text1" w:themeTint="F2"/>
                <w:spacing w:val="-1"/>
                <w:sz w:val="24"/>
                <w:szCs w:val="24"/>
              </w:rPr>
              <w:t>n</w:t>
            </w:r>
            <w:r w:rsidRPr="003341B5">
              <w:rPr>
                <w:rFonts w:eastAsia="Arial Narrow" w:cstheme="minorHAnsi"/>
                <w:color w:val="0D0D0D" w:themeColor="text1" w:themeTint="F2"/>
                <w:spacing w:val="1"/>
                <w:sz w:val="24"/>
                <w:szCs w:val="24"/>
              </w:rPr>
              <w:t>ne</w:t>
            </w:r>
            <w:r w:rsidRPr="003341B5">
              <w:rPr>
                <w:rFonts w:eastAsia="Arial Narrow" w:cstheme="minorHAnsi"/>
                <w:color w:val="0D0D0D" w:themeColor="text1" w:themeTint="F2"/>
                <w:sz w:val="24"/>
                <w:szCs w:val="24"/>
              </w:rPr>
              <w:t>l</w:t>
            </w:r>
            <w:r w:rsidRPr="003341B5">
              <w:rPr>
                <w:rFonts w:eastAsia="Times New Roman" w:cstheme="minorHAnsi"/>
                <w:color w:val="0D0D0D" w:themeColor="text1" w:themeTint="F2"/>
                <w:spacing w:val="2"/>
                <w:sz w:val="24"/>
                <w:szCs w:val="24"/>
              </w:rPr>
              <w:t xml:space="preserve"> </w:t>
            </w:r>
            <w:r>
              <w:rPr>
                <w:rFonts w:eastAsia="Times New Roman" w:cstheme="minorHAnsi"/>
                <w:color w:val="0D0D0D" w:themeColor="text1" w:themeTint="F2"/>
                <w:spacing w:val="2"/>
                <w:sz w:val="24"/>
                <w:szCs w:val="24"/>
              </w:rPr>
              <w:t xml:space="preserve">engaged in the project understand and sign off on </w:t>
            </w:r>
            <w:r>
              <w:rPr>
                <w:rFonts w:eastAsia="Times New Roman" w:cstheme="minorHAnsi"/>
                <w:color w:val="0D0D0D" w:themeColor="text1" w:themeTint="F2"/>
                <w:spacing w:val="1"/>
                <w:sz w:val="24"/>
                <w:szCs w:val="24"/>
              </w:rPr>
              <w:t xml:space="preserve">the </w:t>
            </w:r>
            <w:r>
              <w:rPr>
                <w:rFonts w:eastAsia="Arial Narrow" w:cstheme="minorHAnsi"/>
                <w:color w:val="0D0D0D" w:themeColor="text1" w:themeTint="F2"/>
                <w:sz w:val="24"/>
                <w:szCs w:val="24"/>
              </w:rPr>
              <w:t>H</w:t>
            </w:r>
            <w:r w:rsidRPr="003341B5">
              <w:rPr>
                <w:rFonts w:eastAsia="Arial Narrow" w:cstheme="minorHAnsi"/>
                <w:color w:val="0D0D0D" w:themeColor="text1" w:themeTint="F2"/>
                <w:spacing w:val="1"/>
                <w:sz w:val="24"/>
                <w:szCs w:val="24"/>
              </w:rPr>
              <w:t>ea</w:t>
            </w:r>
            <w:r w:rsidRPr="003341B5">
              <w:rPr>
                <w:rFonts w:eastAsia="Arial Narrow" w:cstheme="minorHAnsi"/>
                <w:color w:val="0D0D0D" w:themeColor="text1" w:themeTint="F2"/>
                <w:sz w:val="24"/>
                <w:szCs w:val="24"/>
              </w:rPr>
              <w:t>l</w:t>
            </w:r>
            <w:r w:rsidRPr="003341B5">
              <w:rPr>
                <w:rFonts w:eastAsia="Arial Narrow" w:cstheme="minorHAnsi"/>
                <w:color w:val="0D0D0D" w:themeColor="text1" w:themeTint="F2"/>
                <w:spacing w:val="1"/>
                <w:sz w:val="24"/>
                <w:szCs w:val="24"/>
              </w:rPr>
              <w:t>t</w:t>
            </w:r>
            <w:r w:rsidRPr="003341B5">
              <w:rPr>
                <w:rFonts w:eastAsia="Arial Narrow" w:cstheme="minorHAnsi"/>
                <w:color w:val="0D0D0D" w:themeColor="text1" w:themeTint="F2"/>
                <w:sz w:val="24"/>
                <w:szCs w:val="24"/>
              </w:rPr>
              <w:t>h</w:t>
            </w:r>
            <w:r w:rsidRPr="003341B5">
              <w:rPr>
                <w:rFonts w:eastAsia="Times New Roman" w:cstheme="minorHAnsi"/>
                <w:color w:val="0D0D0D" w:themeColor="text1" w:themeTint="F2"/>
                <w:spacing w:val="1"/>
                <w:sz w:val="24"/>
                <w:szCs w:val="24"/>
              </w:rPr>
              <w:t xml:space="preserve"> </w:t>
            </w:r>
            <w:r w:rsidRPr="003341B5">
              <w:rPr>
                <w:rFonts w:eastAsia="Arial Narrow" w:cstheme="minorHAnsi"/>
                <w:color w:val="0D0D0D" w:themeColor="text1" w:themeTint="F2"/>
                <w:spacing w:val="-1"/>
                <w:sz w:val="24"/>
                <w:szCs w:val="24"/>
              </w:rPr>
              <w:t>a</w:t>
            </w:r>
            <w:r w:rsidRPr="003341B5">
              <w:rPr>
                <w:rFonts w:eastAsia="Arial Narrow" w:cstheme="minorHAnsi"/>
                <w:color w:val="0D0D0D" w:themeColor="text1" w:themeTint="F2"/>
                <w:spacing w:val="1"/>
                <w:sz w:val="24"/>
                <w:szCs w:val="24"/>
              </w:rPr>
              <w:t>n</w:t>
            </w:r>
            <w:r w:rsidRPr="003341B5">
              <w:rPr>
                <w:rFonts w:eastAsia="Arial Narrow" w:cstheme="minorHAnsi"/>
                <w:color w:val="0D0D0D" w:themeColor="text1" w:themeTint="F2"/>
                <w:sz w:val="24"/>
                <w:szCs w:val="24"/>
              </w:rPr>
              <w:t>d</w:t>
            </w:r>
            <w:r w:rsidRPr="003341B5">
              <w:rPr>
                <w:rFonts w:eastAsia="Times New Roman" w:cstheme="minorHAnsi"/>
                <w:color w:val="0D0D0D" w:themeColor="text1" w:themeTint="F2"/>
                <w:spacing w:val="1"/>
                <w:sz w:val="24"/>
                <w:szCs w:val="24"/>
              </w:rPr>
              <w:t xml:space="preserve"> </w:t>
            </w:r>
            <w:r w:rsidRPr="003341B5">
              <w:rPr>
                <w:rFonts w:eastAsia="Arial Narrow" w:cstheme="minorHAnsi"/>
                <w:color w:val="0D0D0D" w:themeColor="text1" w:themeTint="F2"/>
                <w:spacing w:val="1"/>
                <w:sz w:val="24"/>
                <w:szCs w:val="24"/>
              </w:rPr>
              <w:t>Sa</w:t>
            </w:r>
            <w:r w:rsidRPr="003341B5">
              <w:rPr>
                <w:rFonts w:eastAsia="Arial Narrow" w:cstheme="minorHAnsi"/>
                <w:color w:val="0D0D0D" w:themeColor="text1" w:themeTint="F2"/>
                <w:spacing w:val="-2"/>
                <w:sz w:val="24"/>
                <w:szCs w:val="24"/>
              </w:rPr>
              <w:t>f</w:t>
            </w:r>
            <w:r w:rsidRPr="003341B5">
              <w:rPr>
                <w:rFonts w:eastAsia="Arial Narrow" w:cstheme="minorHAnsi"/>
                <w:color w:val="0D0D0D" w:themeColor="text1" w:themeTint="F2"/>
                <w:spacing w:val="1"/>
                <w:sz w:val="24"/>
                <w:szCs w:val="24"/>
              </w:rPr>
              <w:t>et</w:t>
            </w:r>
            <w:r w:rsidRPr="003341B5">
              <w:rPr>
                <w:rFonts w:eastAsia="Arial Narrow" w:cstheme="minorHAnsi"/>
                <w:color w:val="0D0D0D" w:themeColor="text1" w:themeTint="F2"/>
                <w:sz w:val="24"/>
                <w:szCs w:val="24"/>
              </w:rPr>
              <w:t>y</w:t>
            </w:r>
            <w:r w:rsidRPr="003341B5">
              <w:rPr>
                <w:rFonts w:eastAsia="Times New Roman" w:cstheme="minorHAnsi"/>
                <w:color w:val="0D0D0D" w:themeColor="text1" w:themeTint="F2"/>
                <w:spacing w:val="2"/>
                <w:sz w:val="24"/>
                <w:szCs w:val="24"/>
              </w:rPr>
              <w:t xml:space="preserve"> </w:t>
            </w:r>
            <w:r>
              <w:rPr>
                <w:rFonts w:eastAsia="Times New Roman" w:cstheme="minorHAnsi"/>
                <w:color w:val="0D0D0D" w:themeColor="text1" w:themeTint="F2"/>
                <w:spacing w:val="2"/>
                <w:sz w:val="24"/>
                <w:szCs w:val="24"/>
              </w:rPr>
              <w:t>plan</w:t>
            </w:r>
            <w:r w:rsidR="00390BBD" w:rsidRPr="003341B5">
              <w:rPr>
                <w:rFonts w:eastAsia="Arial Narrow" w:cstheme="minorHAnsi"/>
                <w:color w:val="0D0D0D" w:themeColor="text1" w:themeTint="F2"/>
                <w:sz w:val="24"/>
                <w:szCs w:val="24"/>
              </w:rPr>
              <w:t>.</w:t>
            </w:r>
          </w:p>
          <w:p w14:paraId="1A178C41" w14:textId="77777777" w:rsidR="00390BBD" w:rsidRPr="003341B5" w:rsidRDefault="00390BBD" w:rsidP="0050006A">
            <w:pPr>
              <w:spacing w:line="239" w:lineRule="auto"/>
              <w:ind w:right="108"/>
              <w:rPr>
                <w:rFonts w:eastAsia="Arial Narrow" w:cstheme="minorHAnsi"/>
                <w:color w:val="0D0D0D" w:themeColor="text1" w:themeTint="F2"/>
                <w:sz w:val="24"/>
                <w:szCs w:val="24"/>
              </w:rPr>
            </w:pPr>
          </w:p>
          <w:p w14:paraId="146C49DF" w14:textId="77777777" w:rsidR="00390BBD" w:rsidRPr="003341B5" w:rsidRDefault="00390BBD" w:rsidP="0050006A">
            <w:pPr>
              <w:spacing w:line="239" w:lineRule="auto"/>
              <w:ind w:right="108"/>
              <w:rPr>
                <w:rFonts w:eastAsia="Arial Narrow" w:cstheme="minorHAnsi"/>
                <w:color w:val="0D0D0D" w:themeColor="text1" w:themeTint="F2"/>
                <w:sz w:val="24"/>
                <w:szCs w:val="24"/>
              </w:rPr>
            </w:pPr>
            <w:r w:rsidRPr="003341B5">
              <w:rPr>
                <w:rFonts w:eastAsia="Arial Narrow" w:cstheme="minorHAnsi"/>
                <w:color w:val="0D0D0D" w:themeColor="text1" w:themeTint="F2"/>
                <w:sz w:val="24"/>
                <w:szCs w:val="24"/>
              </w:rPr>
              <w:t xml:space="preserve">All </w:t>
            </w:r>
            <w:r>
              <w:rPr>
                <w:rFonts w:eastAsia="Arial Narrow" w:cstheme="minorHAnsi"/>
                <w:color w:val="0D0D0D" w:themeColor="text1" w:themeTint="F2"/>
                <w:sz w:val="24"/>
                <w:szCs w:val="24"/>
              </w:rPr>
              <w:t xml:space="preserve">accidents and </w:t>
            </w:r>
            <w:r w:rsidRPr="003341B5">
              <w:rPr>
                <w:rFonts w:eastAsia="Arial Narrow" w:cstheme="minorHAnsi"/>
                <w:color w:val="0D0D0D" w:themeColor="text1" w:themeTint="F2"/>
                <w:sz w:val="24"/>
                <w:szCs w:val="24"/>
              </w:rPr>
              <w:t xml:space="preserve">incidents during the course of the project having an impact on personnel of the </w:t>
            </w:r>
            <w:r>
              <w:rPr>
                <w:rFonts w:eastAsia="Arial Narrow" w:cstheme="minorHAnsi"/>
                <w:color w:val="0D0D0D" w:themeColor="text1" w:themeTint="F2"/>
                <w:sz w:val="24"/>
                <w:szCs w:val="24"/>
              </w:rPr>
              <w:t>Contractor</w:t>
            </w:r>
            <w:r w:rsidRPr="003341B5">
              <w:rPr>
                <w:rFonts w:eastAsia="Arial Narrow" w:cstheme="minorHAnsi"/>
                <w:color w:val="0D0D0D" w:themeColor="text1" w:themeTint="F2"/>
                <w:sz w:val="24"/>
                <w:szCs w:val="24"/>
              </w:rPr>
              <w:t xml:space="preserve"> and its sub-contractors </w:t>
            </w:r>
            <w:r>
              <w:rPr>
                <w:rFonts w:eastAsia="Arial Narrow" w:cstheme="minorHAnsi"/>
                <w:color w:val="0D0D0D" w:themeColor="text1" w:themeTint="F2"/>
                <w:sz w:val="24"/>
                <w:szCs w:val="24"/>
              </w:rPr>
              <w:t>are</w:t>
            </w:r>
            <w:r w:rsidRPr="003341B5">
              <w:rPr>
                <w:rFonts w:eastAsia="Arial Narrow" w:cstheme="minorHAnsi"/>
                <w:color w:val="0D0D0D" w:themeColor="text1" w:themeTint="F2"/>
                <w:sz w:val="24"/>
                <w:szCs w:val="24"/>
              </w:rPr>
              <w:t xml:space="preserve"> the </w:t>
            </w:r>
            <w:r>
              <w:rPr>
                <w:rFonts w:eastAsia="Arial Narrow" w:cstheme="minorHAnsi"/>
                <w:color w:val="0D0D0D" w:themeColor="text1" w:themeTint="F2"/>
                <w:sz w:val="24"/>
                <w:szCs w:val="24"/>
              </w:rPr>
              <w:t xml:space="preserve">sole and </w:t>
            </w:r>
            <w:r w:rsidRPr="003341B5">
              <w:rPr>
                <w:rFonts w:eastAsia="Arial Narrow" w:cstheme="minorHAnsi"/>
                <w:color w:val="0D0D0D" w:themeColor="text1" w:themeTint="F2"/>
                <w:sz w:val="24"/>
                <w:szCs w:val="24"/>
              </w:rPr>
              <w:t xml:space="preserve">complete responsibility of the </w:t>
            </w:r>
            <w:r>
              <w:rPr>
                <w:rFonts w:eastAsia="Arial Narrow" w:cstheme="minorHAnsi"/>
                <w:color w:val="0D0D0D" w:themeColor="text1" w:themeTint="F2"/>
                <w:sz w:val="24"/>
                <w:szCs w:val="24"/>
              </w:rPr>
              <w:t>Contractor</w:t>
            </w:r>
            <w:r w:rsidRPr="003341B5">
              <w:rPr>
                <w:rFonts w:eastAsia="Arial Narrow" w:cstheme="minorHAnsi"/>
                <w:color w:val="0D0D0D" w:themeColor="text1" w:themeTint="F2"/>
                <w:sz w:val="24"/>
                <w:szCs w:val="24"/>
              </w:rPr>
              <w:t>.</w:t>
            </w:r>
          </w:p>
          <w:p w14:paraId="195AA297" w14:textId="77777777" w:rsidR="00390BBD" w:rsidRPr="003341B5" w:rsidRDefault="00390BBD" w:rsidP="0050006A">
            <w:pPr>
              <w:spacing w:line="239" w:lineRule="auto"/>
              <w:ind w:right="108"/>
              <w:rPr>
                <w:rFonts w:eastAsia="Arial Narrow" w:cstheme="minorHAnsi"/>
                <w:color w:val="0D0D0D" w:themeColor="text1" w:themeTint="F2"/>
                <w:sz w:val="24"/>
                <w:szCs w:val="24"/>
              </w:rPr>
            </w:pPr>
          </w:p>
          <w:p w14:paraId="451C45A2" w14:textId="77777777" w:rsidR="00390BBD" w:rsidRPr="003341B5" w:rsidRDefault="00390BBD" w:rsidP="0050006A">
            <w:pPr>
              <w:spacing w:line="239" w:lineRule="auto"/>
              <w:ind w:right="108"/>
              <w:rPr>
                <w:rFonts w:eastAsia="Arial Narrow" w:cstheme="minorHAnsi"/>
                <w:color w:val="0D0D0D" w:themeColor="text1" w:themeTint="F2"/>
                <w:sz w:val="24"/>
                <w:szCs w:val="24"/>
                <w:u w:val="single"/>
              </w:rPr>
            </w:pPr>
            <w:r w:rsidRPr="003341B5">
              <w:rPr>
                <w:rFonts w:eastAsia="Arial Narrow" w:cstheme="minorHAnsi"/>
                <w:color w:val="0D0D0D" w:themeColor="text1" w:themeTint="F2"/>
                <w:sz w:val="24"/>
                <w:szCs w:val="24"/>
                <w:u w:val="single"/>
              </w:rPr>
              <w:t xml:space="preserve">A Health and Safety Plan </w:t>
            </w:r>
            <w:r>
              <w:rPr>
                <w:rFonts w:eastAsia="Arial Narrow" w:cstheme="minorHAnsi"/>
                <w:color w:val="0D0D0D" w:themeColor="text1" w:themeTint="F2"/>
                <w:sz w:val="24"/>
                <w:szCs w:val="24"/>
                <w:u w:val="single"/>
              </w:rPr>
              <w:t>must</w:t>
            </w:r>
            <w:r w:rsidRPr="003341B5">
              <w:rPr>
                <w:rFonts w:eastAsia="Arial Narrow" w:cstheme="minorHAnsi"/>
                <w:color w:val="0D0D0D" w:themeColor="text1" w:themeTint="F2"/>
                <w:sz w:val="24"/>
                <w:szCs w:val="24"/>
                <w:u w:val="single"/>
              </w:rPr>
              <w:t xml:space="preserve"> be submitted with a tender proposal.</w:t>
            </w:r>
          </w:p>
          <w:p w14:paraId="68A83C54" w14:textId="77777777" w:rsidR="00390BBD" w:rsidRPr="003341B5" w:rsidRDefault="00390BBD" w:rsidP="0050006A">
            <w:pPr>
              <w:spacing w:line="239" w:lineRule="auto"/>
              <w:ind w:right="108"/>
              <w:rPr>
                <w:color w:val="0D0D0D" w:themeColor="text1" w:themeTint="F2"/>
                <w:sz w:val="24"/>
                <w:szCs w:val="24"/>
              </w:rPr>
            </w:pPr>
          </w:p>
        </w:tc>
      </w:tr>
      <w:tr w:rsidR="00390BBD" w:rsidRPr="003341B5" w14:paraId="62CFD408" w14:textId="77777777" w:rsidTr="0050006A">
        <w:tc>
          <w:tcPr>
            <w:tcW w:w="421" w:type="dxa"/>
          </w:tcPr>
          <w:p w14:paraId="61B0FA52" w14:textId="77777777" w:rsidR="00390BBD" w:rsidRPr="003341B5" w:rsidRDefault="00390BBD" w:rsidP="0050006A">
            <w:pPr>
              <w:rPr>
                <w:color w:val="0D0D0D" w:themeColor="text1" w:themeTint="F2"/>
                <w:sz w:val="24"/>
                <w:szCs w:val="24"/>
              </w:rPr>
            </w:pPr>
            <w:r w:rsidRPr="003341B5">
              <w:rPr>
                <w:color w:val="0D0D0D" w:themeColor="text1" w:themeTint="F2"/>
                <w:sz w:val="24"/>
                <w:szCs w:val="24"/>
              </w:rPr>
              <w:t>B</w:t>
            </w:r>
          </w:p>
        </w:tc>
        <w:tc>
          <w:tcPr>
            <w:tcW w:w="1842" w:type="dxa"/>
          </w:tcPr>
          <w:p w14:paraId="5D7FF8D9" w14:textId="77777777" w:rsidR="00390BBD" w:rsidRDefault="00390BBD" w:rsidP="0050006A">
            <w:pPr>
              <w:jc w:val="left"/>
              <w:rPr>
                <w:rFonts w:eastAsia="Arial Narrow" w:cstheme="minorHAnsi"/>
                <w:sz w:val="24"/>
                <w:szCs w:val="24"/>
              </w:rPr>
            </w:pPr>
            <w:r w:rsidRPr="003341B5">
              <w:rPr>
                <w:rFonts w:eastAsia="Arial Narrow" w:cstheme="minorHAnsi"/>
                <w:sz w:val="24"/>
                <w:szCs w:val="24"/>
              </w:rPr>
              <w:t>Alignment with legal limitations in the Cook Islands</w:t>
            </w:r>
          </w:p>
        </w:tc>
        <w:tc>
          <w:tcPr>
            <w:tcW w:w="6753" w:type="dxa"/>
          </w:tcPr>
          <w:p w14:paraId="117A8D9A" w14:textId="77777777" w:rsidR="00390BBD" w:rsidRDefault="00390BBD" w:rsidP="0050006A">
            <w:pPr>
              <w:rPr>
                <w:color w:val="0D0D0D" w:themeColor="text1" w:themeTint="F2"/>
                <w:sz w:val="24"/>
                <w:szCs w:val="24"/>
              </w:rPr>
            </w:pPr>
            <w:r w:rsidRPr="003341B5">
              <w:rPr>
                <w:color w:val="0D0D0D" w:themeColor="text1" w:themeTint="F2"/>
                <w:sz w:val="24"/>
                <w:szCs w:val="24"/>
              </w:rPr>
              <w:t xml:space="preserve">Prior to the commencement of the works, the </w:t>
            </w:r>
            <w:r>
              <w:rPr>
                <w:color w:val="0D0D0D" w:themeColor="text1" w:themeTint="F2"/>
                <w:sz w:val="24"/>
                <w:szCs w:val="24"/>
              </w:rPr>
              <w:t>Contractor</w:t>
            </w:r>
            <w:r w:rsidRPr="003341B5">
              <w:rPr>
                <w:color w:val="0D0D0D" w:themeColor="text1" w:themeTint="F2"/>
                <w:sz w:val="24"/>
                <w:szCs w:val="24"/>
              </w:rPr>
              <w:t xml:space="preserve"> </w:t>
            </w:r>
            <w:r>
              <w:rPr>
                <w:color w:val="0D0D0D" w:themeColor="text1" w:themeTint="F2"/>
                <w:sz w:val="24"/>
                <w:szCs w:val="24"/>
              </w:rPr>
              <w:t>must</w:t>
            </w:r>
            <w:r w:rsidRPr="003341B5">
              <w:rPr>
                <w:color w:val="0D0D0D" w:themeColor="text1" w:themeTint="F2"/>
                <w:sz w:val="24"/>
                <w:szCs w:val="24"/>
              </w:rPr>
              <w:t xml:space="preserve"> satisfy itself </w:t>
            </w:r>
            <w:r>
              <w:rPr>
                <w:color w:val="0D0D0D" w:themeColor="text1" w:themeTint="F2"/>
                <w:sz w:val="24"/>
                <w:szCs w:val="24"/>
              </w:rPr>
              <w:t xml:space="preserve">as to the location of all relevant </w:t>
            </w:r>
            <w:r w:rsidRPr="003341B5">
              <w:rPr>
                <w:color w:val="0D0D0D" w:themeColor="text1" w:themeTint="F2"/>
                <w:sz w:val="24"/>
                <w:szCs w:val="24"/>
              </w:rPr>
              <w:t>legal boundar</w:t>
            </w:r>
            <w:r>
              <w:rPr>
                <w:color w:val="0D0D0D" w:themeColor="text1" w:themeTint="F2"/>
                <w:sz w:val="24"/>
                <w:szCs w:val="24"/>
              </w:rPr>
              <w:t>ies in and around</w:t>
            </w:r>
            <w:r w:rsidRPr="003341B5">
              <w:rPr>
                <w:color w:val="0D0D0D" w:themeColor="text1" w:themeTint="F2"/>
                <w:sz w:val="24"/>
                <w:szCs w:val="24"/>
              </w:rPr>
              <w:t xml:space="preserve"> the area of excavation and associated works and work sites.</w:t>
            </w:r>
          </w:p>
          <w:p w14:paraId="25970E96" w14:textId="77777777" w:rsidR="00390BBD" w:rsidRPr="003341B5" w:rsidRDefault="00390BBD" w:rsidP="0050006A">
            <w:pPr>
              <w:rPr>
                <w:color w:val="0D0D0D" w:themeColor="text1" w:themeTint="F2"/>
                <w:sz w:val="24"/>
                <w:szCs w:val="24"/>
              </w:rPr>
            </w:pPr>
          </w:p>
          <w:p w14:paraId="2F174877" w14:textId="77777777" w:rsidR="00390BBD" w:rsidRPr="009F4AF7" w:rsidRDefault="00390BBD" w:rsidP="0050006A">
            <w:pPr>
              <w:pStyle w:val="ListParagraph"/>
              <w:ind w:left="5" w:right="-20"/>
              <w:rPr>
                <w:sz w:val="24"/>
                <w:szCs w:val="24"/>
              </w:rPr>
            </w:pPr>
            <w:r w:rsidRPr="009F4AF7">
              <w:rPr>
                <w:sz w:val="24"/>
                <w:szCs w:val="24"/>
              </w:rPr>
              <w:t xml:space="preserve">The Contractor must also ensure the road corridor and road reinstatement quality is fully compliant with Infrastructure Cook Islands (ICI) requirements and procedures.  Therefore the Contractor must obtain from ICI full details of those requirements and procedures and familiarise itself with those before submitting a tender.   </w:t>
            </w:r>
          </w:p>
          <w:p w14:paraId="2B43CB02" w14:textId="77777777" w:rsidR="00390BBD" w:rsidRPr="003341B5" w:rsidRDefault="00390BBD" w:rsidP="0050006A">
            <w:pPr>
              <w:pStyle w:val="ListParagraph"/>
              <w:ind w:left="5" w:right="-20"/>
              <w:rPr>
                <w:color w:val="0D0D0D" w:themeColor="text1" w:themeTint="F2"/>
                <w:sz w:val="24"/>
                <w:szCs w:val="24"/>
              </w:rPr>
            </w:pPr>
          </w:p>
        </w:tc>
      </w:tr>
      <w:tr w:rsidR="00390BBD" w:rsidRPr="003341B5" w14:paraId="03D08D15" w14:textId="77777777" w:rsidTr="0050006A">
        <w:tc>
          <w:tcPr>
            <w:tcW w:w="421" w:type="dxa"/>
          </w:tcPr>
          <w:p w14:paraId="5A061B9C" w14:textId="77777777" w:rsidR="00390BBD" w:rsidRPr="003341B5" w:rsidRDefault="00390BBD" w:rsidP="0050006A">
            <w:pPr>
              <w:rPr>
                <w:color w:val="0D0D0D" w:themeColor="text1" w:themeTint="F2"/>
                <w:sz w:val="24"/>
                <w:szCs w:val="24"/>
              </w:rPr>
            </w:pPr>
            <w:r w:rsidRPr="003341B5">
              <w:rPr>
                <w:color w:val="0D0D0D" w:themeColor="text1" w:themeTint="F2"/>
                <w:sz w:val="24"/>
                <w:szCs w:val="24"/>
              </w:rPr>
              <w:t>C</w:t>
            </w:r>
          </w:p>
        </w:tc>
        <w:tc>
          <w:tcPr>
            <w:tcW w:w="1842" w:type="dxa"/>
          </w:tcPr>
          <w:p w14:paraId="375E0E4F" w14:textId="77777777" w:rsidR="00390BBD" w:rsidRDefault="00390BBD" w:rsidP="0050006A">
            <w:pPr>
              <w:jc w:val="left"/>
              <w:rPr>
                <w:rFonts w:eastAsia="Arial Narrow" w:cstheme="minorHAnsi"/>
                <w:sz w:val="24"/>
                <w:szCs w:val="24"/>
              </w:rPr>
            </w:pPr>
            <w:r w:rsidRPr="003341B5">
              <w:rPr>
                <w:rFonts w:eastAsia="Arial Narrow" w:cstheme="minorHAnsi"/>
                <w:spacing w:val="1"/>
                <w:sz w:val="24"/>
                <w:szCs w:val="24"/>
              </w:rPr>
              <w:t>P</w:t>
            </w:r>
            <w:r w:rsidRPr="003341B5">
              <w:rPr>
                <w:rFonts w:eastAsia="Arial Narrow" w:cstheme="minorHAnsi"/>
                <w:sz w:val="24"/>
                <w:szCs w:val="24"/>
              </w:rPr>
              <w:t>r</w:t>
            </w:r>
            <w:r w:rsidRPr="003341B5">
              <w:rPr>
                <w:rFonts w:eastAsia="Arial Narrow" w:cstheme="minorHAnsi"/>
                <w:spacing w:val="1"/>
                <w:sz w:val="24"/>
                <w:szCs w:val="24"/>
              </w:rPr>
              <w:t>o</w:t>
            </w:r>
            <w:r w:rsidRPr="003341B5">
              <w:rPr>
                <w:rFonts w:eastAsia="Arial Narrow" w:cstheme="minorHAnsi"/>
                <w:sz w:val="24"/>
                <w:szCs w:val="24"/>
              </w:rPr>
              <w:t>j</w:t>
            </w:r>
            <w:r w:rsidRPr="003341B5">
              <w:rPr>
                <w:rFonts w:eastAsia="Arial Narrow" w:cstheme="minorHAnsi"/>
                <w:spacing w:val="1"/>
                <w:sz w:val="24"/>
                <w:szCs w:val="24"/>
              </w:rPr>
              <w:t>e</w:t>
            </w:r>
            <w:r w:rsidRPr="003341B5">
              <w:rPr>
                <w:rFonts w:eastAsia="Arial Narrow" w:cstheme="minorHAnsi"/>
                <w:sz w:val="24"/>
                <w:szCs w:val="24"/>
              </w:rPr>
              <w:t>ct</w:t>
            </w:r>
            <w:r w:rsidRPr="003341B5">
              <w:rPr>
                <w:rFonts w:eastAsia="Times New Roman" w:cstheme="minorHAnsi"/>
                <w:spacing w:val="1"/>
                <w:sz w:val="24"/>
                <w:szCs w:val="24"/>
              </w:rPr>
              <w:t xml:space="preserve"> </w:t>
            </w:r>
            <w:r w:rsidRPr="003341B5">
              <w:rPr>
                <w:rFonts w:eastAsia="Arial Narrow" w:cstheme="minorHAnsi"/>
                <w:spacing w:val="1"/>
                <w:sz w:val="24"/>
                <w:szCs w:val="24"/>
              </w:rPr>
              <w:t>P</w:t>
            </w:r>
            <w:r w:rsidRPr="003341B5">
              <w:rPr>
                <w:rFonts w:eastAsia="Arial Narrow" w:cstheme="minorHAnsi"/>
                <w:sz w:val="24"/>
                <w:szCs w:val="24"/>
              </w:rPr>
              <w:t>r</w:t>
            </w:r>
            <w:r w:rsidRPr="003341B5">
              <w:rPr>
                <w:rFonts w:eastAsia="Arial Narrow" w:cstheme="minorHAnsi"/>
                <w:spacing w:val="1"/>
                <w:sz w:val="24"/>
                <w:szCs w:val="24"/>
              </w:rPr>
              <w:t>og</w:t>
            </w:r>
            <w:r w:rsidRPr="003341B5">
              <w:rPr>
                <w:rFonts w:eastAsia="Arial Narrow" w:cstheme="minorHAnsi"/>
                <w:sz w:val="24"/>
                <w:szCs w:val="24"/>
              </w:rPr>
              <w:t>r</w:t>
            </w:r>
            <w:r w:rsidRPr="003341B5">
              <w:rPr>
                <w:rFonts w:eastAsia="Arial Narrow" w:cstheme="minorHAnsi"/>
                <w:spacing w:val="1"/>
                <w:sz w:val="24"/>
                <w:szCs w:val="24"/>
              </w:rPr>
              <w:t>a</w:t>
            </w:r>
            <w:r w:rsidRPr="003341B5">
              <w:rPr>
                <w:rFonts w:eastAsia="Arial Narrow" w:cstheme="minorHAnsi"/>
                <w:sz w:val="24"/>
                <w:szCs w:val="24"/>
              </w:rPr>
              <w:t>m</w:t>
            </w:r>
            <w:r w:rsidRPr="003341B5">
              <w:rPr>
                <w:rFonts w:eastAsia="Times New Roman" w:cstheme="minorHAnsi"/>
                <w:spacing w:val="1"/>
                <w:sz w:val="24"/>
                <w:szCs w:val="24"/>
              </w:rPr>
              <w:t xml:space="preserve"> </w:t>
            </w:r>
            <w:r w:rsidRPr="003341B5">
              <w:rPr>
                <w:rFonts w:eastAsia="Arial Narrow" w:cstheme="minorHAnsi"/>
                <w:spacing w:val="1"/>
                <w:sz w:val="24"/>
                <w:szCs w:val="24"/>
              </w:rPr>
              <w:t>P</w:t>
            </w:r>
            <w:r w:rsidRPr="003341B5">
              <w:rPr>
                <w:rFonts w:eastAsia="Arial Narrow" w:cstheme="minorHAnsi"/>
                <w:spacing w:val="-2"/>
                <w:sz w:val="24"/>
                <w:szCs w:val="24"/>
              </w:rPr>
              <w:t>l</w:t>
            </w:r>
            <w:r w:rsidRPr="003341B5">
              <w:rPr>
                <w:rFonts w:eastAsia="Arial Narrow" w:cstheme="minorHAnsi"/>
                <w:spacing w:val="1"/>
                <w:sz w:val="24"/>
                <w:szCs w:val="24"/>
              </w:rPr>
              <w:t>a</w:t>
            </w:r>
            <w:r w:rsidRPr="003341B5">
              <w:rPr>
                <w:rFonts w:eastAsia="Arial Narrow" w:cstheme="minorHAnsi"/>
                <w:sz w:val="24"/>
                <w:szCs w:val="24"/>
              </w:rPr>
              <w:t>nn</w:t>
            </w:r>
            <w:r w:rsidRPr="003341B5">
              <w:rPr>
                <w:rFonts w:eastAsia="Arial Narrow" w:cstheme="minorHAnsi"/>
                <w:spacing w:val="1"/>
                <w:sz w:val="24"/>
                <w:szCs w:val="24"/>
              </w:rPr>
              <w:t>i</w:t>
            </w:r>
            <w:r w:rsidRPr="003341B5">
              <w:rPr>
                <w:rFonts w:eastAsia="Arial Narrow" w:cstheme="minorHAnsi"/>
                <w:sz w:val="24"/>
                <w:szCs w:val="24"/>
              </w:rPr>
              <w:t>n</w:t>
            </w:r>
            <w:r w:rsidRPr="003341B5">
              <w:rPr>
                <w:rFonts w:eastAsia="Arial Narrow" w:cstheme="minorHAnsi"/>
                <w:spacing w:val="1"/>
                <w:sz w:val="24"/>
                <w:szCs w:val="24"/>
              </w:rPr>
              <w:t>g</w:t>
            </w:r>
          </w:p>
        </w:tc>
        <w:tc>
          <w:tcPr>
            <w:tcW w:w="6753" w:type="dxa"/>
          </w:tcPr>
          <w:p w14:paraId="2E57AFFC" w14:textId="77777777" w:rsidR="00390BBD" w:rsidRDefault="00390BBD" w:rsidP="0050006A">
            <w:pPr>
              <w:rPr>
                <w:sz w:val="24"/>
                <w:szCs w:val="24"/>
              </w:rPr>
            </w:pPr>
            <w:r w:rsidRPr="003341B5">
              <w:rPr>
                <w:sz w:val="24"/>
                <w:szCs w:val="24"/>
              </w:rPr>
              <w:t xml:space="preserve">The Contractor </w:t>
            </w:r>
            <w:r>
              <w:rPr>
                <w:sz w:val="24"/>
                <w:szCs w:val="24"/>
              </w:rPr>
              <w:t>is</w:t>
            </w:r>
            <w:r w:rsidRPr="003341B5">
              <w:rPr>
                <w:sz w:val="24"/>
                <w:szCs w:val="24"/>
              </w:rPr>
              <w:t xml:space="preserve"> responsible for the timely delivery and completion of the project.</w:t>
            </w:r>
          </w:p>
          <w:p w14:paraId="750734BB" w14:textId="77777777" w:rsidR="00390BBD" w:rsidRPr="003341B5" w:rsidRDefault="00390BBD" w:rsidP="0050006A">
            <w:pPr>
              <w:rPr>
                <w:sz w:val="24"/>
                <w:szCs w:val="24"/>
              </w:rPr>
            </w:pPr>
          </w:p>
          <w:p w14:paraId="307ED023" w14:textId="41277A3E" w:rsidR="00390BBD" w:rsidRDefault="00390BBD" w:rsidP="0050006A">
            <w:pPr>
              <w:rPr>
                <w:rFonts w:eastAsia="Arial Narrow" w:cstheme="minorHAnsi"/>
                <w:spacing w:val="-1"/>
                <w:sz w:val="24"/>
                <w:szCs w:val="24"/>
              </w:rPr>
            </w:pPr>
            <w:r w:rsidRPr="003341B5">
              <w:rPr>
                <w:rFonts w:eastAsia="Arial Narrow" w:cstheme="minorHAnsi"/>
                <w:sz w:val="24"/>
                <w:szCs w:val="24"/>
              </w:rPr>
              <w:t>It</w:t>
            </w:r>
            <w:r w:rsidRPr="003341B5">
              <w:rPr>
                <w:rFonts w:eastAsia="Times New Roman" w:cstheme="minorHAnsi"/>
                <w:spacing w:val="2"/>
                <w:sz w:val="24"/>
                <w:szCs w:val="24"/>
              </w:rPr>
              <w:t xml:space="preserve"> </w:t>
            </w:r>
            <w:r w:rsidRPr="003341B5">
              <w:rPr>
                <w:rFonts w:eastAsia="Arial Narrow" w:cstheme="minorHAnsi"/>
                <w:sz w:val="24"/>
                <w:szCs w:val="24"/>
              </w:rPr>
              <w:t>is</w:t>
            </w:r>
            <w:r w:rsidRPr="003341B5">
              <w:rPr>
                <w:rFonts w:eastAsia="Times New Roman" w:cstheme="minorHAnsi"/>
                <w:spacing w:val="2"/>
                <w:sz w:val="24"/>
                <w:szCs w:val="24"/>
              </w:rPr>
              <w:t xml:space="preserve"> </w:t>
            </w:r>
            <w:r w:rsidRPr="003341B5">
              <w:rPr>
                <w:rFonts w:eastAsia="Arial Narrow" w:cstheme="minorHAnsi"/>
                <w:spacing w:val="1"/>
                <w:sz w:val="24"/>
                <w:szCs w:val="24"/>
              </w:rPr>
              <w:t>th</w:t>
            </w:r>
            <w:r w:rsidRPr="003341B5">
              <w:rPr>
                <w:rFonts w:eastAsia="Arial Narrow" w:cstheme="minorHAnsi"/>
                <w:sz w:val="24"/>
                <w:szCs w:val="24"/>
              </w:rPr>
              <w:t>e</w:t>
            </w:r>
            <w:r w:rsidRPr="003341B5">
              <w:rPr>
                <w:rFonts w:eastAsia="Times New Roman" w:cstheme="minorHAnsi"/>
                <w:spacing w:val="3"/>
                <w:sz w:val="24"/>
                <w:szCs w:val="24"/>
              </w:rPr>
              <w:t xml:space="preserve"> </w:t>
            </w:r>
            <w:r w:rsidRPr="003341B5">
              <w:rPr>
                <w:rFonts w:eastAsia="Arial Narrow" w:cstheme="minorHAnsi"/>
                <w:spacing w:val="-1"/>
                <w:sz w:val="24"/>
                <w:szCs w:val="24"/>
              </w:rPr>
              <w:t>r</w:t>
            </w:r>
            <w:r w:rsidRPr="003341B5">
              <w:rPr>
                <w:rFonts w:eastAsia="Arial Narrow" w:cstheme="minorHAnsi"/>
                <w:spacing w:val="1"/>
                <w:sz w:val="24"/>
                <w:szCs w:val="24"/>
              </w:rPr>
              <w:t>e</w:t>
            </w:r>
            <w:r w:rsidRPr="003341B5">
              <w:rPr>
                <w:rFonts w:eastAsia="Arial Narrow" w:cstheme="minorHAnsi"/>
                <w:sz w:val="24"/>
                <w:szCs w:val="24"/>
              </w:rPr>
              <w:t>s</w:t>
            </w:r>
            <w:r w:rsidRPr="003341B5">
              <w:rPr>
                <w:rFonts w:eastAsia="Arial Narrow" w:cstheme="minorHAnsi"/>
                <w:spacing w:val="1"/>
                <w:sz w:val="24"/>
                <w:szCs w:val="24"/>
              </w:rPr>
              <w:t>p</w:t>
            </w:r>
            <w:r w:rsidRPr="003341B5">
              <w:rPr>
                <w:rFonts w:eastAsia="Arial Narrow" w:cstheme="minorHAnsi"/>
                <w:spacing w:val="-1"/>
                <w:sz w:val="24"/>
                <w:szCs w:val="24"/>
              </w:rPr>
              <w:t>o</w:t>
            </w:r>
            <w:r w:rsidRPr="003341B5">
              <w:rPr>
                <w:rFonts w:eastAsia="Arial Narrow" w:cstheme="minorHAnsi"/>
                <w:spacing w:val="1"/>
                <w:sz w:val="24"/>
                <w:szCs w:val="24"/>
              </w:rPr>
              <w:t>n</w:t>
            </w:r>
            <w:r w:rsidRPr="003341B5">
              <w:rPr>
                <w:rFonts w:eastAsia="Arial Narrow" w:cstheme="minorHAnsi"/>
                <w:spacing w:val="-2"/>
                <w:sz w:val="24"/>
                <w:szCs w:val="24"/>
              </w:rPr>
              <w:t>s</w:t>
            </w:r>
            <w:r w:rsidRPr="003341B5">
              <w:rPr>
                <w:rFonts w:eastAsia="Arial Narrow" w:cstheme="minorHAnsi"/>
                <w:sz w:val="24"/>
                <w:szCs w:val="24"/>
              </w:rPr>
              <w:t>i</w:t>
            </w:r>
            <w:r w:rsidRPr="003341B5">
              <w:rPr>
                <w:rFonts w:eastAsia="Arial Narrow" w:cstheme="minorHAnsi"/>
                <w:spacing w:val="1"/>
                <w:sz w:val="24"/>
                <w:szCs w:val="24"/>
              </w:rPr>
              <w:t>b</w:t>
            </w:r>
            <w:r w:rsidRPr="003341B5">
              <w:rPr>
                <w:rFonts w:eastAsia="Arial Narrow" w:cstheme="minorHAnsi"/>
                <w:sz w:val="24"/>
                <w:szCs w:val="24"/>
              </w:rPr>
              <w:t>ili</w:t>
            </w:r>
            <w:r w:rsidRPr="003341B5">
              <w:rPr>
                <w:rFonts w:eastAsia="Arial Narrow" w:cstheme="minorHAnsi"/>
                <w:spacing w:val="1"/>
                <w:sz w:val="24"/>
                <w:szCs w:val="24"/>
              </w:rPr>
              <w:t>t</w:t>
            </w:r>
            <w:r w:rsidRPr="003341B5">
              <w:rPr>
                <w:rFonts w:eastAsia="Arial Narrow" w:cstheme="minorHAnsi"/>
                <w:sz w:val="24"/>
                <w:szCs w:val="24"/>
              </w:rPr>
              <w:t>y</w:t>
            </w:r>
            <w:r w:rsidRPr="003341B5">
              <w:rPr>
                <w:rFonts w:eastAsia="Times New Roman" w:cstheme="minorHAnsi"/>
                <w:spacing w:val="2"/>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f</w:t>
            </w:r>
            <w:r w:rsidRPr="003341B5">
              <w:rPr>
                <w:rFonts w:eastAsia="Times New Roman" w:cstheme="minorHAnsi"/>
                <w:spacing w:val="2"/>
                <w:sz w:val="24"/>
                <w:szCs w:val="24"/>
              </w:rPr>
              <w:t xml:space="preserve"> </w:t>
            </w:r>
            <w:r w:rsidRPr="003341B5">
              <w:rPr>
                <w:rFonts w:eastAsia="Arial Narrow" w:cstheme="minorHAnsi"/>
                <w:spacing w:val="1"/>
                <w:sz w:val="24"/>
                <w:szCs w:val="24"/>
              </w:rPr>
              <w:t>th</w:t>
            </w:r>
            <w:r w:rsidRPr="003341B5">
              <w:rPr>
                <w:rFonts w:eastAsia="Arial Narrow" w:cstheme="minorHAnsi"/>
                <w:sz w:val="24"/>
                <w:szCs w:val="24"/>
              </w:rPr>
              <w:t>e</w:t>
            </w:r>
            <w:r w:rsidRPr="003341B5">
              <w:rPr>
                <w:rFonts w:eastAsia="Times New Roman" w:cstheme="minorHAnsi"/>
                <w:spacing w:val="3"/>
                <w:sz w:val="24"/>
                <w:szCs w:val="24"/>
              </w:rPr>
              <w:t xml:space="preserve"> </w:t>
            </w:r>
            <w:r>
              <w:rPr>
                <w:rFonts w:eastAsia="Arial Narrow" w:cstheme="minorHAnsi"/>
                <w:sz w:val="24"/>
                <w:szCs w:val="24"/>
              </w:rPr>
              <w:t>Contractor</w:t>
            </w:r>
            <w:r w:rsidRPr="003341B5">
              <w:rPr>
                <w:rFonts w:eastAsia="Times New Roman" w:cstheme="minorHAnsi"/>
                <w:spacing w:val="1"/>
                <w:sz w:val="24"/>
                <w:szCs w:val="24"/>
              </w:rPr>
              <w:t xml:space="preserve"> </w:t>
            </w:r>
            <w:r w:rsidRPr="003341B5">
              <w:rPr>
                <w:rFonts w:eastAsia="Arial Narrow" w:cstheme="minorHAnsi"/>
                <w:spacing w:val="1"/>
                <w:sz w:val="24"/>
                <w:szCs w:val="24"/>
              </w:rPr>
              <w:t>t</w:t>
            </w:r>
            <w:r w:rsidRPr="003341B5">
              <w:rPr>
                <w:rFonts w:eastAsia="Arial Narrow" w:cstheme="minorHAnsi"/>
                <w:sz w:val="24"/>
                <w:szCs w:val="24"/>
              </w:rPr>
              <w:t>o</w:t>
            </w:r>
            <w:r w:rsidRPr="003341B5">
              <w:rPr>
                <w:rFonts w:eastAsia="Times New Roman" w:cstheme="minorHAnsi"/>
                <w:sz w:val="24"/>
                <w:szCs w:val="24"/>
              </w:rPr>
              <w:t xml:space="preserve"> </w:t>
            </w:r>
            <w:r w:rsidRPr="003341B5">
              <w:rPr>
                <w:rFonts w:eastAsia="Arial Narrow" w:cstheme="minorHAnsi"/>
                <w:spacing w:val="-1"/>
                <w:sz w:val="24"/>
                <w:szCs w:val="24"/>
              </w:rPr>
              <w:t>m</w:t>
            </w:r>
            <w:r w:rsidRPr="003341B5">
              <w:rPr>
                <w:rFonts w:eastAsia="Arial Narrow" w:cstheme="minorHAnsi"/>
                <w:spacing w:val="1"/>
                <w:sz w:val="24"/>
                <w:szCs w:val="24"/>
              </w:rPr>
              <w:t>a</w:t>
            </w:r>
            <w:r w:rsidRPr="003341B5">
              <w:rPr>
                <w:rFonts w:eastAsia="Arial Narrow" w:cstheme="minorHAnsi"/>
                <w:sz w:val="24"/>
                <w:szCs w:val="24"/>
              </w:rPr>
              <w:t>ke</w:t>
            </w:r>
            <w:r w:rsidRPr="003341B5">
              <w:rPr>
                <w:rFonts w:eastAsia="Times New Roman" w:cstheme="minorHAnsi"/>
                <w:spacing w:val="3"/>
                <w:sz w:val="24"/>
                <w:szCs w:val="24"/>
              </w:rPr>
              <w:t xml:space="preserve"> </w:t>
            </w:r>
            <w:r w:rsidRPr="003341B5">
              <w:rPr>
                <w:rFonts w:eastAsia="Arial Narrow" w:cstheme="minorHAnsi"/>
                <w:sz w:val="24"/>
                <w:szCs w:val="24"/>
              </w:rPr>
              <w:t>c</w:t>
            </w:r>
            <w:r w:rsidRPr="003341B5">
              <w:rPr>
                <w:rFonts w:eastAsia="Arial Narrow" w:cstheme="minorHAnsi"/>
                <w:spacing w:val="1"/>
                <w:sz w:val="24"/>
                <w:szCs w:val="24"/>
              </w:rPr>
              <w:t>o</w:t>
            </w:r>
            <w:r w:rsidRPr="003341B5">
              <w:rPr>
                <w:rFonts w:eastAsia="Arial Narrow" w:cstheme="minorHAnsi"/>
                <w:spacing w:val="-1"/>
                <w:sz w:val="24"/>
                <w:szCs w:val="24"/>
              </w:rPr>
              <w:t>rr</w:t>
            </w:r>
            <w:r w:rsidRPr="003341B5">
              <w:rPr>
                <w:rFonts w:eastAsia="Arial Narrow" w:cstheme="minorHAnsi"/>
                <w:spacing w:val="1"/>
                <w:sz w:val="24"/>
                <w:szCs w:val="24"/>
              </w:rPr>
              <w:t>e</w:t>
            </w:r>
            <w:r w:rsidRPr="003341B5">
              <w:rPr>
                <w:rFonts w:eastAsia="Arial Narrow" w:cstheme="minorHAnsi"/>
                <w:sz w:val="24"/>
                <w:szCs w:val="24"/>
              </w:rPr>
              <w:t>ct</w:t>
            </w:r>
            <w:r w:rsidRPr="003341B5">
              <w:rPr>
                <w:rFonts w:eastAsia="Times New Roman" w:cstheme="minorHAnsi"/>
                <w:sz w:val="24"/>
                <w:szCs w:val="24"/>
              </w:rPr>
              <w:t xml:space="preserve"> </w:t>
            </w:r>
            <w:r w:rsidRPr="003341B5">
              <w:rPr>
                <w:rFonts w:eastAsia="Arial Narrow" w:cstheme="minorHAnsi"/>
                <w:spacing w:val="1"/>
                <w:sz w:val="24"/>
                <w:szCs w:val="24"/>
              </w:rPr>
              <w:t>p</w:t>
            </w:r>
            <w:r w:rsidRPr="003341B5">
              <w:rPr>
                <w:rFonts w:eastAsia="Arial Narrow" w:cstheme="minorHAnsi"/>
                <w:spacing w:val="-1"/>
                <w:sz w:val="24"/>
                <w:szCs w:val="24"/>
              </w:rPr>
              <w:t>r</w:t>
            </w:r>
            <w:r w:rsidRPr="003341B5">
              <w:rPr>
                <w:rFonts w:eastAsia="Arial Narrow" w:cstheme="minorHAnsi"/>
                <w:spacing w:val="1"/>
                <w:sz w:val="24"/>
                <w:szCs w:val="24"/>
              </w:rPr>
              <w:t>epa</w:t>
            </w:r>
            <w:r w:rsidRPr="003341B5">
              <w:rPr>
                <w:rFonts w:eastAsia="Arial Narrow" w:cstheme="minorHAnsi"/>
                <w:spacing w:val="-1"/>
                <w:sz w:val="24"/>
                <w:szCs w:val="24"/>
              </w:rPr>
              <w:t>ra</w:t>
            </w:r>
            <w:r w:rsidRPr="003341B5">
              <w:rPr>
                <w:rFonts w:eastAsia="Arial Narrow" w:cstheme="minorHAnsi"/>
                <w:spacing w:val="1"/>
                <w:sz w:val="24"/>
                <w:szCs w:val="24"/>
              </w:rPr>
              <w:t>t</w:t>
            </w:r>
            <w:r w:rsidRPr="003341B5">
              <w:rPr>
                <w:rFonts w:eastAsia="Arial Narrow" w:cstheme="minorHAnsi"/>
                <w:sz w:val="24"/>
                <w:szCs w:val="24"/>
              </w:rPr>
              <w:t>i</w:t>
            </w:r>
            <w:r w:rsidRPr="003341B5">
              <w:rPr>
                <w:rFonts w:eastAsia="Arial Narrow" w:cstheme="minorHAnsi"/>
                <w:spacing w:val="1"/>
                <w:sz w:val="24"/>
                <w:szCs w:val="24"/>
              </w:rPr>
              <w:t>on</w:t>
            </w:r>
            <w:r w:rsidRPr="003341B5">
              <w:rPr>
                <w:rFonts w:eastAsia="Arial Narrow" w:cstheme="minorHAnsi"/>
                <w:sz w:val="24"/>
                <w:szCs w:val="24"/>
              </w:rPr>
              <w:t>s</w:t>
            </w:r>
            <w:r w:rsidRPr="003341B5">
              <w:rPr>
                <w:rFonts w:eastAsia="Times New Roman" w:cstheme="minorHAnsi"/>
                <w:sz w:val="24"/>
                <w:szCs w:val="24"/>
              </w:rPr>
              <w:t xml:space="preserve"> </w:t>
            </w:r>
            <w:r w:rsidRPr="003341B5">
              <w:rPr>
                <w:rFonts w:eastAsia="Arial Narrow" w:cstheme="minorHAnsi"/>
                <w:spacing w:val="1"/>
                <w:sz w:val="24"/>
                <w:szCs w:val="24"/>
              </w:rPr>
              <w:t>be</w:t>
            </w:r>
            <w:r w:rsidRPr="003341B5">
              <w:rPr>
                <w:rFonts w:eastAsia="Arial Narrow" w:cstheme="minorHAnsi"/>
                <w:spacing w:val="-2"/>
                <w:sz w:val="24"/>
                <w:szCs w:val="24"/>
              </w:rPr>
              <w:t>f</w:t>
            </w:r>
            <w:r w:rsidRPr="003341B5">
              <w:rPr>
                <w:rFonts w:eastAsia="Arial Narrow" w:cstheme="minorHAnsi"/>
                <w:spacing w:val="1"/>
                <w:sz w:val="24"/>
                <w:szCs w:val="24"/>
              </w:rPr>
              <w:t>o</w:t>
            </w:r>
            <w:r w:rsidRPr="003341B5">
              <w:rPr>
                <w:rFonts w:eastAsia="Arial Narrow" w:cstheme="minorHAnsi"/>
                <w:spacing w:val="-1"/>
                <w:sz w:val="24"/>
                <w:szCs w:val="24"/>
              </w:rPr>
              <w:t>r</w:t>
            </w:r>
            <w:r w:rsidRPr="003341B5">
              <w:rPr>
                <w:rFonts w:eastAsia="Arial Narrow" w:cstheme="minorHAnsi"/>
                <w:sz w:val="24"/>
                <w:szCs w:val="24"/>
              </w:rPr>
              <w:t>e,</w:t>
            </w:r>
            <w:r w:rsidRPr="003341B5">
              <w:rPr>
                <w:rFonts w:eastAsia="Times New Roman" w:cstheme="minorHAnsi"/>
                <w:spacing w:val="3"/>
                <w:sz w:val="24"/>
                <w:szCs w:val="24"/>
              </w:rPr>
              <w:t xml:space="preserve"> </w:t>
            </w:r>
            <w:r w:rsidRPr="003341B5">
              <w:rPr>
                <w:rFonts w:eastAsia="Arial Narrow" w:cstheme="minorHAnsi"/>
                <w:sz w:val="24"/>
                <w:szCs w:val="24"/>
              </w:rPr>
              <w:t>during,</w:t>
            </w:r>
            <w:r w:rsidRPr="003341B5">
              <w:rPr>
                <w:rFonts w:eastAsia="Times New Roman" w:cstheme="minorHAnsi"/>
                <w:spacing w:val="3"/>
                <w:sz w:val="24"/>
                <w:szCs w:val="24"/>
              </w:rPr>
              <w:t xml:space="preserve"> </w:t>
            </w:r>
            <w:r w:rsidRPr="003341B5">
              <w:rPr>
                <w:rFonts w:eastAsia="Arial Narrow" w:cstheme="minorHAnsi"/>
                <w:spacing w:val="-1"/>
                <w:sz w:val="24"/>
                <w:szCs w:val="24"/>
              </w:rPr>
              <w:t>a</w:t>
            </w:r>
            <w:r w:rsidRPr="003341B5">
              <w:rPr>
                <w:rFonts w:eastAsia="Arial Narrow" w:cstheme="minorHAnsi"/>
                <w:spacing w:val="1"/>
                <w:sz w:val="24"/>
                <w:szCs w:val="24"/>
              </w:rPr>
              <w:t>n</w:t>
            </w:r>
            <w:r w:rsidRPr="003341B5">
              <w:rPr>
                <w:rFonts w:eastAsia="Arial Narrow" w:cstheme="minorHAnsi"/>
                <w:sz w:val="24"/>
                <w:szCs w:val="24"/>
              </w:rPr>
              <w:t>d</w:t>
            </w:r>
            <w:r w:rsidRPr="003341B5">
              <w:rPr>
                <w:rFonts w:eastAsia="Times New Roman" w:cstheme="minorHAnsi"/>
                <w:spacing w:val="3"/>
                <w:sz w:val="24"/>
                <w:szCs w:val="24"/>
              </w:rPr>
              <w:t xml:space="preserve"> </w:t>
            </w:r>
            <w:r w:rsidRPr="003341B5">
              <w:rPr>
                <w:rFonts w:eastAsia="Arial Narrow" w:cstheme="minorHAnsi"/>
                <w:spacing w:val="-1"/>
                <w:sz w:val="24"/>
                <w:szCs w:val="24"/>
              </w:rPr>
              <w:t>a</w:t>
            </w:r>
            <w:r w:rsidRPr="003341B5">
              <w:rPr>
                <w:rFonts w:eastAsia="Arial Narrow" w:cstheme="minorHAnsi"/>
                <w:sz w:val="24"/>
                <w:szCs w:val="24"/>
              </w:rPr>
              <w:t>t</w:t>
            </w:r>
            <w:r w:rsidRPr="003341B5">
              <w:rPr>
                <w:rFonts w:eastAsia="Times New Roman" w:cstheme="minorHAnsi"/>
                <w:spacing w:val="3"/>
                <w:sz w:val="24"/>
                <w:szCs w:val="24"/>
              </w:rPr>
              <w:t xml:space="preserve"> </w:t>
            </w:r>
            <w:r w:rsidRPr="003341B5">
              <w:rPr>
                <w:rFonts w:eastAsia="Arial Narrow" w:cstheme="minorHAnsi"/>
                <w:spacing w:val="1"/>
                <w:sz w:val="24"/>
                <w:szCs w:val="24"/>
              </w:rPr>
              <w:t>t</w:t>
            </w:r>
            <w:r w:rsidRPr="003341B5">
              <w:rPr>
                <w:rFonts w:eastAsia="Arial Narrow" w:cstheme="minorHAnsi"/>
                <w:spacing w:val="-1"/>
                <w:sz w:val="24"/>
                <w:szCs w:val="24"/>
              </w:rPr>
              <w:t>h</w:t>
            </w:r>
            <w:r w:rsidRPr="003341B5">
              <w:rPr>
                <w:rFonts w:eastAsia="Arial Narrow" w:cstheme="minorHAnsi"/>
                <w:sz w:val="24"/>
                <w:szCs w:val="24"/>
              </w:rPr>
              <w:t>e</w:t>
            </w:r>
            <w:r w:rsidRPr="003341B5">
              <w:rPr>
                <w:rFonts w:eastAsia="Times New Roman" w:cstheme="minorHAnsi"/>
                <w:spacing w:val="3"/>
                <w:sz w:val="24"/>
                <w:szCs w:val="24"/>
              </w:rPr>
              <w:t xml:space="preserve"> </w:t>
            </w:r>
            <w:r w:rsidRPr="003341B5">
              <w:rPr>
                <w:rFonts w:eastAsia="Arial Narrow" w:cstheme="minorHAnsi"/>
                <w:spacing w:val="-1"/>
                <w:sz w:val="24"/>
                <w:szCs w:val="24"/>
              </w:rPr>
              <w:t>e</w:t>
            </w:r>
            <w:r w:rsidRPr="003341B5">
              <w:rPr>
                <w:rFonts w:eastAsia="Arial Narrow" w:cstheme="minorHAnsi"/>
                <w:spacing w:val="1"/>
                <w:sz w:val="24"/>
                <w:szCs w:val="24"/>
              </w:rPr>
              <w:t>n</w:t>
            </w:r>
            <w:r w:rsidRPr="003341B5">
              <w:rPr>
                <w:rFonts w:eastAsia="Arial Narrow" w:cstheme="minorHAnsi"/>
                <w:sz w:val="24"/>
                <w:szCs w:val="24"/>
              </w:rPr>
              <w:t>d</w:t>
            </w:r>
            <w:r w:rsidRPr="003341B5">
              <w:rPr>
                <w:rFonts w:eastAsia="Times New Roman" w:cstheme="minorHAnsi"/>
                <w:spacing w:val="1"/>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f</w:t>
            </w:r>
            <w:r w:rsidRPr="003341B5">
              <w:rPr>
                <w:rFonts w:eastAsia="Times New Roman" w:cstheme="minorHAnsi"/>
                <w:spacing w:val="3"/>
                <w:sz w:val="24"/>
                <w:szCs w:val="24"/>
              </w:rPr>
              <w:t xml:space="preserve"> </w:t>
            </w:r>
            <w:r w:rsidRPr="003341B5">
              <w:rPr>
                <w:rFonts w:eastAsia="Arial Narrow" w:cstheme="minorHAnsi"/>
                <w:spacing w:val="-2"/>
                <w:sz w:val="24"/>
                <w:szCs w:val="24"/>
              </w:rPr>
              <w:t>t</w:t>
            </w:r>
            <w:r w:rsidRPr="003341B5">
              <w:rPr>
                <w:rFonts w:eastAsia="Arial Narrow" w:cstheme="minorHAnsi"/>
                <w:spacing w:val="1"/>
                <w:sz w:val="24"/>
                <w:szCs w:val="24"/>
              </w:rPr>
              <w:t>h</w:t>
            </w:r>
            <w:r w:rsidRPr="003341B5">
              <w:rPr>
                <w:rFonts w:eastAsia="Arial Narrow" w:cstheme="minorHAnsi"/>
                <w:sz w:val="24"/>
                <w:szCs w:val="24"/>
              </w:rPr>
              <w:t>e</w:t>
            </w:r>
            <w:r w:rsidRPr="003341B5">
              <w:rPr>
                <w:rFonts w:eastAsia="Times New Roman" w:cstheme="minorHAnsi"/>
                <w:spacing w:val="3"/>
                <w:sz w:val="24"/>
                <w:szCs w:val="24"/>
              </w:rPr>
              <w:t xml:space="preserve"> </w:t>
            </w:r>
            <w:r w:rsidRPr="003341B5">
              <w:rPr>
                <w:rFonts w:eastAsia="Arial Narrow" w:cstheme="minorHAnsi"/>
                <w:sz w:val="24"/>
                <w:szCs w:val="24"/>
              </w:rPr>
              <w:t>w</w:t>
            </w:r>
            <w:r w:rsidRPr="003341B5">
              <w:rPr>
                <w:rFonts w:eastAsia="Arial Narrow" w:cstheme="minorHAnsi"/>
                <w:spacing w:val="1"/>
                <w:sz w:val="24"/>
                <w:szCs w:val="24"/>
              </w:rPr>
              <w:t>o</w:t>
            </w:r>
            <w:r w:rsidRPr="003341B5">
              <w:rPr>
                <w:rFonts w:eastAsia="Arial Narrow" w:cstheme="minorHAnsi"/>
                <w:spacing w:val="-1"/>
                <w:sz w:val="24"/>
                <w:szCs w:val="24"/>
              </w:rPr>
              <w:t>r</w:t>
            </w:r>
            <w:r w:rsidRPr="003341B5">
              <w:rPr>
                <w:rFonts w:eastAsia="Arial Narrow" w:cstheme="minorHAnsi"/>
                <w:sz w:val="24"/>
                <w:szCs w:val="24"/>
              </w:rPr>
              <w:t>ks</w:t>
            </w:r>
            <w:r w:rsidRPr="003341B5">
              <w:rPr>
                <w:rFonts w:eastAsia="Times New Roman" w:cstheme="minorHAnsi"/>
                <w:sz w:val="24"/>
                <w:szCs w:val="24"/>
              </w:rPr>
              <w:t xml:space="preserve"> </w:t>
            </w:r>
            <w:r w:rsidRPr="003341B5">
              <w:rPr>
                <w:rFonts w:eastAsia="Arial Narrow" w:cstheme="minorHAnsi"/>
                <w:spacing w:val="1"/>
                <w:sz w:val="24"/>
                <w:szCs w:val="24"/>
              </w:rPr>
              <w:t>t</w:t>
            </w:r>
            <w:r w:rsidRPr="003341B5">
              <w:rPr>
                <w:rFonts w:eastAsia="Arial Narrow" w:cstheme="minorHAnsi"/>
                <w:sz w:val="24"/>
                <w:szCs w:val="24"/>
              </w:rPr>
              <w:t>o</w:t>
            </w:r>
            <w:r w:rsidRPr="003341B5">
              <w:rPr>
                <w:rFonts w:eastAsia="Times New Roman" w:cstheme="minorHAnsi"/>
                <w:spacing w:val="3"/>
                <w:sz w:val="24"/>
                <w:szCs w:val="24"/>
              </w:rPr>
              <w:t xml:space="preserve"> </w:t>
            </w:r>
            <w:r w:rsidRPr="003341B5">
              <w:rPr>
                <w:rFonts w:eastAsia="Arial Narrow" w:cstheme="minorHAnsi"/>
                <w:spacing w:val="-1"/>
                <w:sz w:val="24"/>
                <w:szCs w:val="24"/>
              </w:rPr>
              <w:t xml:space="preserve">eliminate any disruptions to </w:t>
            </w:r>
            <w:r w:rsidR="00970C93">
              <w:rPr>
                <w:rFonts w:eastAsia="Arial Narrow" w:cstheme="minorHAnsi"/>
                <w:spacing w:val="-1"/>
                <w:sz w:val="24"/>
                <w:szCs w:val="24"/>
              </w:rPr>
              <w:t xml:space="preserve">any part of the </w:t>
            </w:r>
            <w:r w:rsidR="00970C93" w:rsidRPr="003341B5">
              <w:rPr>
                <w:rFonts w:eastAsia="Arial Narrow" w:cstheme="minorHAnsi"/>
                <w:spacing w:val="-1"/>
                <w:sz w:val="24"/>
                <w:szCs w:val="24"/>
              </w:rPr>
              <w:t>power system network and other</w:t>
            </w:r>
            <w:r w:rsidR="00970C93">
              <w:rPr>
                <w:rFonts w:eastAsia="Arial Narrow" w:cstheme="minorHAnsi"/>
                <w:spacing w:val="-1"/>
                <w:sz w:val="24"/>
                <w:szCs w:val="24"/>
              </w:rPr>
              <w:t xml:space="preserve"> </w:t>
            </w:r>
            <w:r w:rsidR="00A6175A">
              <w:rPr>
                <w:rFonts w:eastAsia="Arial Narrow" w:cstheme="minorHAnsi"/>
                <w:spacing w:val="-1"/>
                <w:sz w:val="24"/>
                <w:szCs w:val="24"/>
              </w:rPr>
              <w:t>u</w:t>
            </w:r>
            <w:r w:rsidRPr="003341B5">
              <w:rPr>
                <w:rFonts w:eastAsia="Arial Narrow" w:cstheme="minorHAnsi"/>
                <w:spacing w:val="-1"/>
                <w:sz w:val="24"/>
                <w:szCs w:val="24"/>
              </w:rPr>
              <w:t xml:space="preserve">tility services.  This is particularly important given </w:t>
            </w:r>
            <w:r>
              <w:rPr>
                <w:rFonts w:eastAsia="Arial Narrow" w:cstheme="minorHAnsi"/>
                <w:spacing w:val="-1"/>
                <w:sz w:val="24"/>
                <w:szCs w:val="24"/>
              </w:rPr>
              <w:t xml:space="preserve">that </w:t>
            </w:r>
            <w:r w:rsidRPr="003341B5">
              <w:rPr>
                <w:rFonts w:eastAsia="Arial Narrow" w:cstheme="minorHAnsi"/>
                <w:spacing w:val="-1"/>
                <w:sz w:val="24"/>
                <w:szCs w:val="24"/>
              </w:rPr>
              <w:t>trenching will take place through concentrated business and public access areas.</w:t>
            </w:r>
          </w:p>
          <w:p w14:paraId="0C039F44" w14:textId="77777777" w:rsidR="00390BBD" w:rsidRPr="003341B5" w:rsidRDefault="00390BBD" w:rsidP="0050006A">
            <w:pPr>
              <w:rPr>
                <w:rFonts w:eastAsia="Arial Narrow" w:cstheme="minorHAnsi"/>
                <w:spacing w:val="-1"/>
                <w:sz w:val="24"/>
                <w:szCs w:val="24"/>
              </w:rPr>
            </w:pPr>
          </w:p>
          <w:p w14:paraId="0201B14C" w14:textId="77777777" w:rsidR="00390BBD" w:rsidRDefault="00390BBD" w:rsidP="0050006A">
            <w:pPr>
              <w:rPr>
                <w:rFonts w:eastAsia="Arial Narrow" w:cstheme="minorHAnsi"/>
                <w:spacing w:val="-1"/>
                <w:sz w:val="24"/>
                <w:szCs w:val="24"/>
              </w:rPr>
            </w:pPr>
            <w:r w:rsidRPr="003341B5">
              <w:rPr>
                <w:rFonts w:eastAsia="Arial Narrow" w:cstheme="minorHAnsi"/>
                <w:spacing w:val="-1"/>
                <w:sz w:val="24"/>
                <w:szCs w:val="24"/>
              </w:rPr>
              <w:t xml:space="preserve">This preparation should also include </w:t>
            </w:r>
          </w:p>
          <w:p w14:paraId="15FB6FED" w14:textId="77777777" w:rsidR="00390BBD" w:rsidRDefault="00390BBD" w:rsidP="0058351B">
            <w:pPr>
              <w:pStyle w:val="ListParagraph"/>
              <w:numPr>
                <w:ilvl w:val="0"/>
                <w:numId w:val="23"/>
              </w:numPr>
              <w:rPr>
                <w:rFonts w:eastAsia="Arial Narrow" w:cstheme="minorHAnsi"/>
                <w:spacing w:val="-1"/>
                <w:sz w:val="24"/>
                <w:szCs w:val="24"/>
              </w:rPr>
            </w:pPr>
            <w:r w:rsidRPr="003E7336">
              <w:rPr>
                <w:rFonts w:eastAsia="Arial Narrow" w:cstheme="minorHAnsi"/>
                <w:spacing w:val="-1"/>
                <w:sz w:val="24"/>
                <w:szCs w:val="24"/>
              </w:rPr>
              <w:t>the planning of works to ensure the daily activities of the Principal, residents, businesses and other utilities can still be performed without undue delay and interruption</w:t>
            </w:r>
            <w:r>
              <w:rPr>
                <w:rFonts w:eastAsia="Arial Narrow" w:cstheme="minorHAnsi"/>
                <w:spacing w:val="-1"/>
                <w:sz w:val="24"/>
                <w:szCs w:val="24"/>
              </w:rPr>
              <w:t>; and</w:t>
            </w:r>
          </w:p>
          <w:p w14:paraId="6A019D3B" w14:textId="77777777" w:rsidR="00390BBD" w:rsidRDefault="00390BBD" w:rsidP="0058351B">
            <w:pPr>
              <w:pStyle w:val="ListParagraph"/>
              <w:numPr>
                <w:ilvl w:val="0"/>
                <w:numId w:val="23"/>
              </w:numPr>
              <w:rPr>
                <w:rFonts w:eastAsia="Arial Narrow" w:cstheme="minorHAnsi"/>
                <w:spacing w:val="-1"/>
                <w:sz w:val="24"/>
                <w:szCs w:val="24"/>
              </w:rPr>
            </w:pPr>
            <w:r w:rsidRPr="003E7336">
              <w:rPr>
                <w:rFonts w:eastAsia="Arial Narrow" w:cstheme="minorHAnsi"/>
                <w:spacing w:val="-1"/>
                <w:sz w:val="24"/>
                <w:szCs w:val="24"/>
              </w:rPr>
              <w:t xml:space="preserve"> risk management of possible damage.  </w:t>
            </w:r>
          </w:p>
          <w:p w14:paraId="5AF9D1E0" w14:textId="77777777" w:rsidR="00390BBD" w:rsidRDefault="00390BBD" w:rsidP="0050006A">
            <w:pPr>
              <w:rPr>
                <w:rFonts w:eastAsia="Arial Narrow" w:cstheme="minorHAnsi"/>
                <w:spacing w:val="-1"/>
                <w:sz w:val="24"/>
                <w:szCs w:val="24"/>
              </w:rPr>
            </w:pPr>
            <w:r w:rsidRPr="003341B5">
              <w:rPr>
                <w:rFonts w:eastAsia="Arial Narrow" w:cstheme="minorHAnsi"/>
                <w:spacing w:val="-1"/>
                <w:sz w:val="24"/>
                <w:szCs w:val="24"/>
              </w:rPr>
              <w:t xml:space="preserve">The </w:t>
            </w:r>
            <w:r>
              <w:rPr>
                <w:rFonts w:eastAsia="Arial Narrow" w:cstheme="minorHAnsi"/>
                <w:spacing w:val="-1"/>
                <w:sz w:val="24"/>
                <w:szCs w:val="24"/>
              </w:rPr>
              <w:t>Contractor</w:t>
            </w:r>
            <w:r w:rsidRPr="003341B5">
              <w:rPr>
                <w:rFonts w:eastAsia="Arial Narrow" w:cstheme="minorHAnsi"/>
                <w:spacing w:val="-1"/>
                <w:sz w:val="24"/>
                <w:szCs w:val="24"/>
              </w:rPr>
              <w:t xml:space="preserve"> </w:t>
            </w:r>
            <w:r>
              <w:rPr>
                <w:rFonts w:eastAsia="Arial Narrow" w:cstheme="minorHAnsi"/>
                <w:spacing w:val="-1"/>
                <w:sz w:val="24"/>
                <w:szCs w:val="24"/>
              </w:rPr>
              <w:t>must</w:t>
            </w:r>
            <w:r w:rsidRPr="003341B5">
              <w:rPr>
                <w:rFonts w:eastAsia="Arial Narrow" w:cstheme="minorHAnsi"/>
                <w:spacing w:val="-1"/>
                <w:sz w:val="24"/>
                <w:szCs w:val="24"/>
              </w:rPr>
              <w:t xml:space="preserve"> be in constant communication with the Principal’s appointed project manager at all stages of the project.  </w:t>
            </w:r>
          </w:p>
          <w:p w14:paraId="3CF5585D" w14:textId="77777777" w:rsidR="00390BBD" w:rsidRDefault="00390BBD" w:rsidP="0050006A">
            <w:pPr>
              <w:rPr>
                <w:rFonts w:eastAsia="Arial Narrow" w:cstheme="minorHAnsi"/>
                <w:spacing w:val="-1"/>
                <w:sz w:val="24"/>
                <w:szCs w:val="24"/>
              </w:rPr>
            </w:pPr>
          </w:p>
          <w:p w14:paraId="2B4BC765" w14:textId="77777777" w:rsidR="00390BBD" w:rsidRDefault="00390BBD" w:rsidP="0050006A">
            <w:pPr>
              <w:rPr>
                <w:rFonts w:eastAsia="Arial Narrow" w:cstheme="minorHAnsi"/>
                <w:spacing w:val="-1"/>
                <w:sz w:val="24"/>
                <w:szCs w:val="24"/>
              </w:rPr>
            </w:pPr>
            <w:r w:rsidRPr="003341B5">
              <w:rPr>
                <w:rFonts w:eastAsia="Arial Narrow" w:cstheme="minorHAnsi"/>
                <w:spacing w:val="-1"/>
                <w:sz w:val="24"/>
                <w:szCs w:val="24"/>
              </w:rPr>
              <w:t xml:space="preserve">A Work Plan is to be submitted by the </w:t>
            </w:r>
            <w:r>
              <w:rPr>
                <w:rFonts w:eastAsia="Arial Narrow" w:cstheme="minorHAnsi"/>
                <w:spacing w:val="-1"/>
                <w:sz w:val="24"/>
                <w:szCs w:val="24"/>
              </w:rPr>
              <w:t>Contractor</w:t>
            </w:r>
            <w:r w:rsidRPr="003341B5">
              <w:rPr>
                <w:rFonts w:eastAsia="Arial Narrow" w:cstheme="minorHAnsi"/>
                <w:spacing w:val="-1"/>
                <w:sz w:val="24"/>
                <w:szCs w:val="24"/>
              </w:rPr>
              <w:t xml:space="preserve"> in its tender proposal and will be confirmed by the Principal prior to contract execution. </w:t>
            </w:r>
          </w:p>
          <w:p w14:paraId="152D3ED7" w14:textId="77777777" w:rsidR="00390BBD" w:rsidRPr="003341B5" w:rsidRDefault="00390BBD" w:rsidP="0050006A">
            <w:pPr>
              <w:rPr>
                <w:rFonts w:eastAsia="Arial Narrow" w:cstheme="minorHAnsi"/>
                <w:spacing w:val="-1"/>
                <w:sz w:val="24"/>
                <w:szCs w:val="24"/>
              </w:rPr>
            </w:pPr>
          </w:p>
        </w:tc>
      </w:tr>
      <w:tr w:rsidR="00390BBD" w:rsidRPr="003341B5" w14:paraId="2F93324E" w14:textId="77777777" w:rsidTr="0050006A">
        <w:tc>
          <w:tcPr>
            <w:tcW w:w="421" w:type="dxa"/>
          </w:tcPr>
          <w:p w14:paraId="72C12356" w14:textId="77777777" w:rsidR="00390BBD" w:rsidRPr="003341B5" w:rsidRDefault="00390BBD" w:rsidP="0050006A">
            <w:pPr>
              <w:rPr>
                <w:color w:val="0D0D0D" w:themeColor="text1" w:themeTint="F2"/>
                <w:sz w:val="24"/>
                <w:szCs w:val="24"/>
              </w:rPr>
            </w:pPr>
            <w:r w:rsidRPr="003341B5">
              <w:rPr>
                <w:color w:val="0D0D0D" w:themeColor="text1" w:themeTint="F2"/>
                <w:sz w:val="24"/>
                <w:szCs w:val="24"/>
              </w:rPr>
              <w:lastRenderedPageBreak/>
              <w:t>D</w:t>
            </w:r>
          </w:p>
        </w:tc>
        <w:tc>
          <w:tcPr>
            <w:tcW w:w="1842" w:type="dxa"/>
          </w:tcPr>
          <w:p w14:paraId="767589BC" w14:textId="77777777" w:rsidR="00390BBD" w:rsidRDefault="00390BBD" w:rsidP="0050006A">
            <w:pPr>
              <w:jc w:val="left"/>
              <w:rPr>
                <w:rFonts w:eastAsia="Arial Narrow" w:cstheme="minorHAnsi"/>
                <w:spacing w:val="1"/>
                <w:sz w:val="24"/>
                <w:szCs w:val="24"/>
              </w:rPr>
            </w:pPr>
            <w:r w:rsidRPr="003341B5">
              <w:rPr>
                <w:rFonts w:eastAsia="Arial Narrow" w:cstheme="minorHAnsi"/>
                <w:sz w:val="24"/>
                <w:szCs w:val="24"/>
              </w:rPr>
              <w:t xml:space="preserve">Site Area </w:t>
            </w:r>
            <w:r>
              <w:rPr>
                <w:rFonts w:eastAsia="Arial Narrow" w:cstheme="minorHAnsi"/>
                <w:sz w:val="24"/>
                <w:szCs w:val="24"/>
              </w:rPr>
              <w:t xml:space="preserve">and Storage of Materials and </w:t>
            </w:r>
            <w:r w:rsidR="00A6175A">
              <w:rPr>
                <w:rFonts w:eastAsia="Arial Narrow" w:cstheme="minorHAnsi"/>
                <w:sz w:val="24"/>
                <w:szCs w:val="24"/>
              </w:rPr>
              <w:t>equipment’s</w:t>
            </w:r>
            <w:r>
              <w:rPr>
                <w:rFonts w:eastAsia="Arial Narrow" w:cstheme="minorHAnsi"/>
                <w:sz w:val="24"/>
                <w:szCs w:val="24"/>
              </w:rPr>
              <w:t xml:space="preserve"> at Site</w:t>
            </w:r>
            <w:r w:rsidR="00014FAB">
              <w:rPr>
                <w:rFonts w:eastAsia="Arial Narrow" w:cstheme="minorHAnsi"/>
                <w:sz w:val="24"/>
                <w:szCs w:val="24"/>
              </w:rPr>
              <w:t xml:space="preserve"> (including stockpiling of excavated material or spoil from the site)</w:t>
            </w:r>
          </w:p>
        </w:tc>
        <w:tc>
          <w:tcPr>
            <w:tcW w:w="6753" w:type="dxa"/>
          </w:tcPr>
          <w:p w14:paraId="1631D5EE" w14:textId="77777777" w:rsidR="00390BBD" w:rsidRDefault="00970C93" w:rsidP="0050006A">
            <w:pPr>
              <w:rPr>
                <w:rFonts w:eastAsia="Arial Narrow" w:cstheme="minorHAnsi"/>
                <w:sz w:val="24"/>
                <w:szCs w:val="24"/>
              </w:rPr>
            </w:pPr>
            <w:r w:rsidRPr="003341B5">
              <w:rPr>
                <w:rFonts w:eastAsia="Arial Narrow" w:cstheme="minorHAnsi"/>
                <w:sz w:val="24"/>
                <w:szCs w:val="24"/>
              </w:rPr>
              <w:t>D</w:t>
            </w:r>
            <w:r w:rsidRPr="003341B5">
              <w:rPr>
                <w:rFonts w:eastAsia="Arial Narrow" w:cstheme="minorHAnsi"/>
                <w:spacing w:val="1"/>
                <w:sz w:val="24"/>
                <w:szCs w:val="24"/>
              </w:rPr>
              <w:t>u</w:t>
            </w:r>
            <w:r w:rsidRPr="003341B5">
              <w:rPr>
                <w:rFonts w:eastAsia="Arial Narrow" w:cstheme="minorHAnsi"/>
                <w:sz w:val="24"/>
                <w:szCs w:val="24"/>
              </w:rPr>
              <w:t>e</w:t>
            </w:r>
            <w:r w:rsidRPr="003341B5">
              <w:rPr>
                <w:rFonts w:eastAsia="Times New Roman" w:cstheme="minorHAnsi"/>
                <w:spacing w:val="-5"/>
                <w:sz w:val="24"/>
                <w:szCs w:val="24"/>
              </w:rPr>
              <w:t xml:space="preserve"> </w:t>
            </w:r>
            <w:r w:rsidRPr="003341B5">
              <w:rPr>
                <w:rFonts w:eastAsia="Arial Narrow" w:cstheme="minorHAnsi"/>
                <w:spacing w:val="-2"/>
                <w:sz w:val="24"/>
                <w:szCs w:val="24"/>
              </w:rPr>
              <w:t>t</w:t>
            </w:r>
            <w:r w:rsidRPr="003341B5">
              <w:rPr>
                <w:rFonts w:eastAsia="Arial Narrow" w:cstheme="minorHAnsi"/>
                <w:sz w:val="24"/>
                <w:szCs w:val="24"/>
              </w:rPr>
              <w:t>o</w:t>
            </w:r>
            <w:r w:rsidRPr="003341B5">
              <w:rPr>
                <w:rFonts w:eastAsia="Times New Roman" w:cstheme="minorHAnsi"/>
                <w:spacing w:val="-1"/>
                <w:sz w:val="24"/>
                <w:szCs w:val="24"/>
              </w:rPr>
              <w:t xml:space="preserve"> </w:t>
            </w:r>
            <w:r w:rsidRPr="003341B5">
              <w:rPr>
                <w:rFonts w:eastAsia="Arial Narrow" w:cstheme="minorHAnsi"/>
                <w:spacing w:val="-2"/>
                <w:sz w:val="24"/>
                <w:szCs w:val="24"/>
              </w:rPr>
              <w:t>t</w:t>
            </w:r>
            <w:r w:rsidRPr="003341B5">
              <w:rPr>
                <w:rFonts w:eastAsia="Arial Narrow" w:cstheme="minorHAnsi"/>
                <w:spacing w:val="1"/>
                <w:sz w:val="24"/>
                <w:szCs w:val="24"/>
              </w:rPr>
              <w:t>h</w:t>
            </w:r>
            <w:r w:rsidRPr="003341B5">
              <w:rPr>
                <w:rFonts w:eastAsia="Arial Narrow" w:cstheme="minorHAnsi"/>
                <w:sz w:val="24"/>
                <w:szCs w:val="24"/>
              </w:rPr>
              <w:t>e</w:t>
            </w:r>
            <w:r w:rsidRPr="003341B5">
              <w:rPr>
                <w:rFonts w:eastAsia="Times New Roman" w:cstheme="minorHAnsi"/>
                <w:spacing w:val="-4"/>
                <w:sz w:val="24"/>
                <w:szCs w:val="24"/>
              </w:rPr>
              <w:t xml:space="preserve"> </w:t>
            </w:r>
            <w:r w:rsidRPr="003341B5">
              <w:rPr>
                <w:rFonts w:eastAsia="Arial Narrow" w:cstheme="minorHAnsi"/>
                <w:spacing w:val="-1"/>
                <w:sz w:val="24"/>
                <w:szCs w:val="24"/>
              </w:rPr>
              <w:t>r</w:t>
            </w:r>
            <w:r w:rsidRPr="003341B5">
              <w:rPr>
                <w:rFonts w:eastAsia="Arial Narrow" w:cstheme="minorHAnsi"/>
                <w:spacing w:val="1"/>
                <w:sz w:val="24"/>
                <w:szCs w:val="24"/>
              </w:rPr>
              <w:t>e</w:t>
            </w:r>
            <w:r w:rsidRPr="003341B5">
              <w:rPr>
                <w:rFonts w:eastAsia="Arial Narrow" w:cstheme="minorHAnsi"/>
                <w:sz w:val="24"/>
                <w:szCs w:val="24"/>
              </w:rPr>
              <w:t>s</w:t>
            </w:r>
            <w:r w:rsidRPr="003341B5">
              <w:rPr>
                <w:rFonts w:eastAsia="Arial Narrow" w:cstheme="minorHAnsi"/>
                <w:spacing w:val="1"/>
                <w:sz w:val="24"/>
                <w:szCs w:val="24"/>
              </w:rPr>
              <w:t>t</w:t>
            </w:r>
            <w:r w:rsidRPr="003341B5">
              <w:rPr>
                <w:rFonts w:eastAsia="Arial Narrow" w:cstheme="minorHAnsi"/>
                <w:spacing w:val="-1"/>
                <w:sz w:val="24"/>
                <w:szCs w:val="24"/>
              </w:rPr>
              <w:t>r</w:t>
            </w:r>
            <w:r w:rsidRPr="003341B5">
              <w:rPr>
                <w:rFonts w:eastAsia="Arial Narrow" w:cstheme="minorHAnsi"/>
                <w:sz w:val="24"/>
                <w:szCs w:val="24"/>
              </w:rPr>
              <w:t>ic</w:t>
            </w:r>
            <w:r w:rsidRPr="003341B5">
              <w:rPr>
                <w:rFonts w:eastAsia="Arial Narrow" w:cstheme="minorHAnsi"/>
                <w:spacing w:val="1"/>
                <w:sz w:val="24"/>
                <w:szCs w:val="24"/>
              </w:rPr>
              <w:t>t</w:t>
            </w:r>
            <w:r>
              <w:rPr>
                <w:rFonts w:eastAsia="Arial Narrow" w:cstheme="minorHAnsi"/>
                <w:spacing w:val="1"/>
                <w:sz w:val="24"/>
                <w:szCs w:val="24"/>
              </w:rPr>
              <w:t>ed</w:t>
            </w:r>
            <w:r w:rsidRPr="003341B5">
              <w:rPr>
                <w:rFonts w:eastAsia="Arial Narrow" w:cstheme="minorHAnsi"/>
                <w:sz w:val="24"/>
                <w:szCs w:val="24"/>
              </w:rPr>
              <w:t xml:space="preserve"> road corridor</w:t>
            </w:r>
            <w:r>
              <w:rPr>
                <w:rFonts w:eastAsia="Arial Narrow" w:cstheme="minorHAnsi"/>
                <w:sz w:val="24"/>
                <w:szCs w:val="24"/>
              </w:rPr>
              <w:t xml:space="preserve"> </w:t>
            </w:r>
            <w:r w:rsidRPr="003341B5">
              <w:rPr>
                <w:rFonts w:eastAsia="Arial Narrow" w:cstheme="minorHAnsi"/>
                <w:spacing w:val="1"/>
                <w:sz w:val="24"/>
                <w:szCs w:val="24"/>
              </w:rPr>
              <w:t>an</w:t>
            </w:r>
            <w:r w:rsidRPr="003341B5">
              <w:rPr>
                <w:rFonts w:eastAsia="Arial Narrow" w:cstheme="minorHAnsi"/>
                <w:sz w:val="24"/>
                <w:szCs w:val="24"/>
              </w:rPr>
              <w:t>d the</w:t>
            </w:r>
            <w:r w:rsidRPr="003341B5">
              <w:rPr>
                <w:rFonts w:eastAsia="Times New Roman" w:cstheme="minorHAnsi"/>
                <w:spacing w:val="-4"/>
                <w:sz w:val="24"/>
                <w:szCs w:val="24"/>
              </w:rPr>
              <w:t xml:space="preserve"> </w:t>
            </w:r>
            <w:r w:rsidRPr="003341B5">
              <w:rPr>
                <w:rFonts w:eastAsia="Arial Narrow" w:cstheme="minorHAnsi"/>
                <w:sz w:val="24"/>
                <w:szCs w:val="24"/>
              </w:rPr>
              <w:t>l</w:t>
            </w:r>
            <w:r w:rsidRPr="003341B5">
              <w:rPr>
                <w:rFonts w:eastAsia="Arial Narrow" w:cstheme="minorHAnsi"/>
                <w:spacing w:val="1"/>
                <w:sz w:val="24"/>
                <w:szCs w:val="24"/>
              </w:rPr>
              <w:t>a</w:t>
            </w:r>
            <w:r w:rsidRPr="003341B5">
              <w:rPr>
                <w:rFonts w:eastAsia="Arial Narrow" w:cstheme="minorHAnsi"/>
                <w:sz w:val="24"/>
                <w:szCs w:val="24"/>
              </w:rPr>
              <w:t>ck</w:t>
            </w:r>
            <w:r w:rsidRPr="003341B5">
              <w:rPr>
                <w:rFonts w:eastAsia="Times New Roman" w:cstheme="minorHAnsi"/>
                <w:spacing w:val="-5"/>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f</w:t>
            </w:r>
            <w:r w:rsidRPr="003341B5">
              <w:rPr>
                <w:rFonts w:eastAsia="Times New Roman" w:cstheme="minorHAnsi"/>
                <w:spacing w:val="-4"/>
                <w:sz w:val="24"/>
                <w:szCs w:val="24"/>
              </w:rPr>
              <w:t xml:space="preserve"> </w:t>
            </w:r>
            <w:r w:rsidRPr="003341B5">
              <w:rPr>
                <w:rFonts w:eastAsia="Arial Narrow" w:cstheme="minorHAnsi"/>
                <w:sz w:val="24"/>
                <w:szCs w:val="24"/>
              </w:rPr>
              <w:t>cl</w:t>
            </w:r>
            <w:r w:rsidRPr="003341B5">
              <w:rPr>
                <w:rFonts w:eastAsia="Arial Narrow" w:cstheme="minorHAnsi"/>
                <w:spacing w:val="1"/>
                <w:sz w:val="24"/>
                <w:szCs w:val="24"/>
              </w:rPr>
              <w:t>ea</w:t>
            </w:r>
            <w:r w:rsidRPr="003341B5">
              <w:rPr>
                <w:rFonts w:eastAsia="Arial Narrow" w:cstheme="minorHAnsi"/>
                <w:sz w:val="24"/>
                <w:szCs w:val="24"/>
              </w:rPr>
              <w:t>r</w:t>
            </w:r>
            <w:r w:rsidRPr="003341B5">
              <w:rPr>
                <w:rFonts w:eastAsia="Times New Roman" w:cstheme="minorHAnsi"/>
                <w:spacing w:val="-7"/>
                <w:sz w:val="24"/>
                <w:szCs w:val="24"/>
              </w:rPr>
              <w:t xml:space="preserve"> </w:t>
            </w:r>
            <w:r w:rsidRPr="003341B5">
              <w:rPr>
                <w:rFonts w:eastAsia="Arial Narrow" w:cstheme="minorHAnsi"/>
                <w:spacing w:val="-1"/>
                <w:sz w:val="24"/>
                <w:szCs w:val="24"/>
              </w:rPr>
              <w:t>ar</w:t>
            </w:r>
            <w:r w:rsidRPr="003341B5">
              <w:rPr>
                <w:rFonts w:eastAsia="Arial Narrow" w:cstheme="minorHAnsi"/>
                <w:spacing w:val="1"/>
                <w:sz w:val="24"/>
                <w:szCs w:val="24"/>
              </w:rPr>
              <w:t>ea</w:t>
            </w:r>
            <w:r w:rsidRPr="003341B5">
              <w:rPr>
                <w:rFonts w:eastAsia="Arial Narrow" w:cstheme="minorHAnsi"/>
                <w:sz w:val="24"/>
                <w:szCs w:val="24"/>
              </w:rPr>
              <w:t>s</w:t>
            </w:r>
            <w:r w:rsidRPr="003341B5">
              <w:rPr>
                <w:rFonts w:eastAsia="Times New Roman" w:cstheme="minorHAnsi"/>
                <w:spacing w:val="-5"/>
                <w:sz w:val="24"/>
                <w:szCs w:val="24"/>
              </w:rPr>
              <w:t xml:space="preserve"> </w:t>
            </w:r>
            <w:r w:rsidRPr="003341B5">
              <w:rPr>
                <w:rFonts w:eastAsia="Arial Narrow" w:cstheme="minorHAnsi"/>
                <w:spacing w:val="1"/>
                <w:sz w:val="24"/>
                <w:szCs w:val="24"/>
              </w:rPr>
              <w:t>fo</w:t>
            </w:r>
            <w:r w:rsidRPr="003341B5">
              <w:rPr>
                <w:rFonts w:eastAsia="Arial Narrow" w:cstheme="minorHAnsi"/>
                <w:sz w:val="24"/>
                <w:szCs w:val="24"/>
              </w:rPr>
              <w:t>r</w:t>
            </w:r>
            <w:r w:rsidRPr="003341B5">
              <w:rPr>
                <w:rFonts w:eastAsia="Times New Roman" w:cstheme="minorHAnsi"/>
                <w:spacing w:val="-10"/>
                <w:sz w:val="24"/>
                <w:szCs w:val="24"/>
              </w:rPr>
              <w:t xml:space="preserve"> </w:t>
            </w:r>
            <w:r w:rsidRPr="003341B5">
              <w:rPr>
                <w:rFonts w:eastAsia="Arial Narrow" w:cstheme="minorHAnsi"/>
                <w:spacing w:val="-1"/>
                <w:sz w:val="24"/>
                <w:szCs w:val="24"/>
              </w:rPr>
              <w:t>p</w:t>
            </w:r>
            <w:r w:rsidRPr="003341B5">
              <w:rPr>
                <w:rFonts w:eastAsia="Arial Narrow" w:cstheme="minorHAnsi"/>
                <w:spacing w:val="1"/>
                <w:sz w:val="24"/>
                <w:szCs w:val="24"/>
              </w:rPr>
              <w:t>a</w:t>
            </w:r>
            <w:r w:rsidRPr="003341B5">
              <w:rPr>
                <w:rFonts w:eastAsia="Arial Narrow" w:cstheme="minorHAnsi"/>
                <w:spacing w:val="-1"/>
                <w:sz w:val="24"/>
                <w:szCs w:val="24"/>
              </w:rPr>
              <w:t>r</w:t>
            </w:r>
            <w:r w:rsidRPr="003341B5">
              <w:rPr>
                <w:rFonts w:eastAsia="Arial Narrow" w:cstheme="minorHAnsi"/>
                <w:sz w:val="24"/>
                <w:szCs w:val="24"/>
              </w:rPr>
              <w:t>ki</w:t>
            </w:r>
            <w:r w:rsidRPr="003341B5">
              <w:rPr>
                <w:rFonts w:eastAsia="Arial Narrow" w:cstheme="minorHAnsi"/>
                <w:spacing w:val="1"/>
                <w:sz w:val="24"/>
                <w:szCs w:val="24"/>
              </w:rPr>
              <w:t>n</w:t>
            </w:r>
            <w:r w:rsidRPr="003341B5">
              <w:rPr>
                <w:rFonts w:eastAsia="Arial Narrow" w:cstheme="minorHAnsi"/>
                <w:sz w:val="24"/>
                <w:szCs w:val="24"/>
              </w:rPr>
              <w:t>g</w:t>
            </w:r>
            <w:r w:rsidRPr="003341B5">
              <w:rPr>
                <w:rFonts w:eastAsia="Times New Roman" w:cstheme="minorHAnsi"/>
                <w:spacing w:val="-12"/>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r</w:t>
            </w:r>
            <w:r w:rsidRPr="003341B5">
              <w:rPr>
                <w:rFonts w:eastAsia="Times New Roman" w:cstheme="minorHAnsi"/>
                <w:spacing w:val="-10"/>
                <w:sz w:val="24"/>
                <w:szCs w:val="24"/>
              </w:rPr>
              <w:t xml:space="preserve"> </w:t>
            </w:r>
            <w:r w:rsidRPr="003341B5">
              <w:rPr>
                <w:rFonts w:eastAsia="Arial Narrow" w:cstheme="minorHAnsi"/>
                <w:sz w:val="24"/>
                <w:szCs w:val="24"/>
              </w:rPr>
              <w:t>s</w:t>
            </w:r>
            <w:r w:rsidRPr="003341B5">
              <w:rPr>
                <w:rFonts w:eastAsia="Arial Narrow" w:cstheme="minorHAnsi"/>
                <w:spacing w:val="-2"/>
                <w:sz w:val="24"/>
                <w:szCs w:val="24"/>
              </w:rPr>
              <w:t>t</w:t>
            </w:r>
            <w:r w:rsidRPr="003341B5">
              <w:rPr>
                <w:rFonts w:eastAsia="Arial Narrow" w:cstheme="minorHAnsi"/>
                <w:spacing w:val="1"/>
                <w:sz w:val="24"/>
                <w:szCs w:val="24"/>
              </w:rPr>
              <w:t>o</w:t>
            </w:r>
            <w:r w:rsidRPr="003341B5">
              <w:rPr>
                <w:rFonts w:eastAsia="Arial Narrow" w:cstheme="minorHAnsi"/>
                <w:spacing w:val="-1"/>
                <w:sz w:val="24"/>
                <w:szCs w:val="24"/>
              </w:rPr>
              <w:t>r</w:t>
            </w:r>
            <w:r w:rsidRPr="003341B5">
              <w:rPr>
                <w:rFonts w:eastAsia="Arial Narrow" w:cstheme="minorHAnsi"/>
                <w:spacing w:val="1"/>
                <w:sz w:val="24"/>
                <w:szCs w:val="24"/>
              </w:rPr>
              <w:t>a</w:t>
            </w:r>
            <w:r w:rsidRPr="003341B5">
              <w:rPr>
                <w:rFonts w:eastAsia="Arial Narrow" w:cstheme="minorHAnsi"/>
                <w:spacing w:val="-1"/>
                <w:sz w:val="24"/>
                <w:szCs w:val="24"/>
              </w:rPr>
              <w:t>g</w:t>
            </w:r>
            <w:r w:rsidRPr="003341B5">
              <w:rPr>
                <w:rFonts w:eastAsia="Arial Narrow" w:cstheme="minorHAnsi"/>
                <w:sz w:val="24"/>
                <w:szCs w:val="24"/>
              </w:rPr>
              <w:t>e</w:t>
            </w:r>
            <w:r w:rsidRPr="003341B5">
              <w:rPr>
                <w:rFonts w:eastAsia="Times New Roman" w:cstheme="minorHAnsi"/>
                <w:spacing w:val="-13"/>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f</w:t>
            </w:r>
            <w:r w:rsidRPr="003341B5">
              <w:rPr>
                <w:rFonts w:eastAsia="Times New Roman" w:cstheme="minorHAnsi"/>
                <w:spacing w:val="-11"/>
                <w:sz w:val="24"/>
                <w:szCs w:val="24"/>
              </w:rPr>
              <w:t xml:space="preserve"> </w:t>
            </w:r>
            <w:r w:rsidRPr="003341B5">
              <w:rPr>
                <w:rFonts w:eastAsia="Arial Narrow" w:cstheme="minorHAnsi"/>
                <w:spacing w:val="1"/>
                <w:sz w:val="24"/>
                <w:szCs w:val="24"/>
              </w:rPr>
              <w:t>p</w:t>
            </w:r>
            <w:r w:rsidRPr="003341B5">
              <w:rPr>
                <w:rFonts w:eastAsia="Arial Narrow" w:cstheme="minorHAnsi"/>
                <w:spacing w:val="-3"/>
                <w:sz w:val="24"/>
                <w:szCs w:val="24"/>
              </w:rPr>
              <w:t>l</w:t>
            </w:r>
            <w:r w:rsidRPr="003341B5">
              <w:rPr>
                <w:rFonts w:eastAsia="Arial Narrow" w:cstheme="minorHAnsi"/>
                <w:spacing w:val="1"/>
                <w:sz w:val="24"/>
                <w:szCs w:val="24"/>
              </w:rPr>
              <w:t>ant</w:t>
            </w:r>
            <w:r w:rsidRPr="003341B5">
              <w:rPr>
                <w:rFonts w:eastAsia="Arial Narrow" w:cstheme="minorHAnsi"/>
                <w:sz w:val="24"/>
                <w:szCs w:val="24"/>
              </w:rPr>
              <w:t>,</w:t>
            </w:r>
            <w:r w:rsidRPr="003341B5">
              <w:rPr>
                <w:rFonts w:eastAsia="Times New Roman" w:cstheme="minorHAnsi"/>
                <w:spacing w:val="-11"/>
                <w:sz w:val="24"/>
                <w:szCs w:val="24"/>
              </w:rPr>
              <w:t xml:space="preserve"> </w:t>
            </w:r>
            <w:r w:rsidRPr="003341B5">
              <w:rPr>
                <w:rFonts w:eastAsia="Arial Narrow" w:cstheme="minorHAnsi"/>
                <w:spacing w:val="-1"/>
                <w:sz w:val="24"/>
                <w:szCs w:val="24"/>
              </w:rPr>
              <w:t>m</w:t>
            </w:r>
            <w:r w:rsidRPr="003341B5">
              <w:rPr>
                <w:rFonts w:eastAsia="Arial Narrow" w:cstheme="minorHAnsi"/>
                <w:spacing w:val="1"/>
                <w:sz w:val="24"/>
                <w:szCs w:val="24"/>
              </w:rPr>
              <w:t>a</w:t>
            </w:r>
            <w:r w:rsidRPr="003341B5">
              <w:rPr>
                <w:rFonts w:eastAsia="Arial Narrow" w:cstheme="minorHAnsi"/>
                <w:spacing w:val="-2"/>
                <w:sz w:val="24"/>
                <w:szCs w:val="24"/>
              </w:rPr>
              <w:t>c</w:t>
            </w:r>
            <w:r w:rsidRPr="003341B5">
              <w:rPr>
                <w:rFonts w:eastAsia="Arial Narrow" w:cstheme="minorHAnsi"/>
                <w:spacing w:val="1"/>
                <w:sz w:val="24"/>
                <w:szCs w:val="24"/>
              </w:rPr>
              <w:t>h</w:t>
            </w:r>
            <w:r w:rsidRPr="003341B5">
              <w:rPr>
                <w:rFonts w:eastAsia="Arial Narrow" w:cstheme="minorHAnsi"/>
                <w:sz w:val="24"/>
                <w:szCs w:val="24"/>
              </w:rPr>
              <w:t>i</w:t>
            </w:r>
            <w:r w:rsidRPr="003341B5">
              <w:rPr>
                <w:rFonts w:eastAsia="Arial Narrow" w:cstheme="minorHAnsi"/>
                <w:spacing w:val="1"/>
                <w:sz w:val="24"/>
                <w:szCs w:val="24"/>
              </w:rPr>
              <w:t>ne</w:t>
            </w:r>
            <w:r w:rsidRPr="003341B5">
              <w:rPr>
                <w:rFonts w:eastAsia="Arial Narrow" w:cstheme="minorHAnsi"/>
                <w:spacing w:val="-1"/>
                <w:sz w:val="24"/>
                <w:szCs w:val="24"/>
              </w:rPr>
              <w:t>r</w:t>
            </w:r>
            <w:r w:rsidRPr="003341B5">
              <w:rPr>
                <w:rFonts w:eastAsia="Arial Narrow" w:cstheme="minorHAnsi"/>
                <w:sz w:val="24"/>
                <w:szCs w:val="24"/>
              </w:rPr>
              <w:t>y</w:t>
            </w:r>
            <w:r w:rsidRPr="003341B5">
              <w:rPr>
                <w:rFonts w:eastAsia="Times New Roman" w:cstheme="minorHAnsi"/>
                <w:spacing w:val="-16"/>
                <w:sz w:val="24"/>
                <w:szCs w:val="24"/>
              </w:rPr>
              <w:t xml:space="preserve">, </w:t>
            </w:r>
            <w:r w:rsidRPr="003341B5">
              <w:rPr>
                <w:rFonts w:eastAsia="Arial Narrow" w:cstheme="minorHAnsi"/>
                <w:spacing w:val="1"/>
                <w:sz w:val="24"/>
                <w:szCs w:val="24"/>
              </w:rPr>
              <w:t>e</w:t>
            </w:r>
            <w:r w:rsidRPr="003341B5">
              <w:rPr>
                <w:rFonts w:eastAsia="Arial Narrow" w:cstheme="minorHAnsi"/>
                <w:spacing w:val="-1"/>
                <w:sz w:val="24"/>
                <w:szCs w:val="24"/>
              </w:rPr>
              <w:t>q</w:t>
            </w:r>
            <w:r w:rsidRPr="003341B5">
              <w:rPr>
                <w:rFonts w:eastAsia="Arial Narrow" w:cstheme="minorHAnsi"/>
                <w:spacing w:val="1"/>
                <w:sz w:val="24"/>
                <w:szCs w:val="24"/>
              </w:rPr>
              <w:t>u</w:t>
            </w:r>
            <w:r w:rsidRPr="003341B5">
              <w:rPr>
                <w:rFonts w:eastAsia="Arial Narrow" w:cstheme="minorHAnsi"/>
                <w:sz w:val="24"/>
                <w:szCs w:val="24"/>
              </w:rPr>
              <w:t>i</w:t>
            </w:r>
            <w:r w:rsidRPr="003341B5">
              <w:rPr>
                <w:rFonts w:eastAsia="Arial Narrow" w:cstheme="minorHAnsi"/>
                <w:spacing w:val="1"/>
                <w:sz w:val="24"/>
                <w:szCs w:val="24"/>
              </w:rPr>
              <w:t>p</w:t>
            </w:r>
            <w:r w:rsidRPr="003341B5">
              <w:rPr>
                <w:rFonts w:eastAsia="Arial Narrow" w:cstheme="minorHAnsi"/>
                <w:spacing w:val="-1"/>
                <w:sz w:val="24"/>
                <w:szCs w:val="24"/>
              </w:rPr>
              <w:t>m</w:t>
            </w:r>
            <w:r w:rsidRPr="003341B5">
              <w:rPr>
                <w:rFonts w:eastAsia="Arial Narrow" w:cstheme="minorHAnsi"/>
                <w:spacing w:val="1"/>
                <w:sz w:val="24"/>
                <w:szCs w:val="24"/>
              </w:rPr>
              <w:t>en</w:t>
            </w:r>
            <w:r w:rsidRPr="003341B5">
              <w:rPr>
                <w:rFonts w:eastAsia="Arial Narrow" w:cstheme="minorHAnsi"/>
                <w:sz w:val="24"/>
                <w:szCs w:val="24"/>
              </w:rPr>
              <w:t>t and materials</w:t>
            </w:r>
            <w:r>
              <w:rPr>
                <w:rFonts w:eastAsia="Arial Narrow" w:cstheme="minorHAnsi"/>
                <w:sz w:val="24"/>
                <w:szCs w:val="24"/>
              </w:rPr>
              <w:t xml:space="preserve"> (</w:t>
            </w:r>
            <w:r w:rsidRPr="003341B5">
              <w:rPr>
                <w:rFonts w:eastAsia="Arial Narrow" w:cstheme="minorHAnsi"/>
                <w:sz w:val="24"/>
                <w:szCs w:val="24"/>
              </w:rPr>
              <w:t>i</w:t>
            </w:r>
            <w:r w:rsidRPr="003341B5">
              <w:rPr>
                <w:rFonts w:eastAsia="Arial Narrow" w:cstheme="minorHAnsi"/>
                <w:spacing w:val="1"/>
                <w:sz w:val="24"/>
                <w:szCs w:val="24"/>
              </w:rPr>
              <w:t>n</w:t>
            </w:r>
            <w:r w:rsidRPr="003341B5">
              <w:rPr>
                <w:rFonts w:eastAsia="Arial Narrow" w:cstheme="minorHAnsi"/>
                <w:sz w:val="24"/>
                <w:szCs w:val="24"/>
              </w:rPr>
              <w:t>cl</w:t>
            </w:r>
            <w:r w:rsidRPr="003341B5">
              <w:rPr>
                <w:rFonts w:eastAsia="Arial Narrow" w:cstheme="minorHAnsi"/>
                <w:spacing w:val="-1"/>
                <w:sz w:val="24"/>
                <w:szCs w:val="24"/>
              </w:rPr>
              <w:t>u</w:t>
            </w:r>
            <w:r w:rsidRPr="003341B5">
              <w:rPr>
                <w:rFonts w:eastAsia="Arial Narrow" w:cstheme="minorHAnsi"/>
                <w:spacing w:val="1"/>
                <w:sz w:val="24"/>
                <w:szCs w:val="24"/>
              </w:rPr>
              <w:t>d</w:t>
            </w:r>
            <w:r w:rsidRPr="003341B5">
              <w:rPr>
                <w:rFonts w:eastAsia="Arial Narrow" w:cstheme="minorHAnsi"/>
                <w:sz w:val="24"/>
                <w:szCs w:val="24"/>
              </w:rPr>
              <w:t>i</w:t>
            </w:r>
            <w:r w:rsidRPr="003341B5">
              <w:rPr>
                <w:rFonts w:eastAsia="Arial Narrow" w:cstheme="minorHAnsi"/>
                <w:spacing w:val="-1"/>
                <w:sz w:val="24"/>
                <w:szCs w:val="24"/>
              </w:rPr>
              <w:t>n</w:t>
            </w:r>
            <w:r w:rsidRPr="003341B5">
              <w:rPr>
                <w:rFonts w:eastAsia="Arial Narrow" w:cstheme="minorHAnsi"/>
                <w:sz w:val="24"/>
                <w:szCs w:val="24"/>
              </w:rPr>
              <w:t>g</w:t>
            </w:r>
            <w:r w:rsidRPr="003341B5">
              <w:rPr>
                <w:rFonts w:eastAsia="Times New Roman" w:cstheme="minorHAnsi"/>
                <w:sz w:val="24"/>
                <w:szCs w:val="24"/>
              </w:rPr>
              <w:t xml:space="preserve"> </w:t>
            </w:r>
            <w:r w:rsidRPr="003341B5">
              <w:rPr>
                <w:rFonts w:eastAsia="Arial Narrow" w:cstheme="minorHAnsi"/>
                <w:sz w:val="24"/>
                <w:szCs w:val="24"/>
              </w:rPr>
              <w:t>s</w:t>
            </w:r>
            <w:r w:rsidRPr="003341B5">
              <w:rPr>
                <w:rFonts w:eastAsia="Arial Narrow" w:cstheme="minorHAnsi"/>
                <w:spacing w:val="1"/>
                <w:sz w:val="24"/>
                <w:szCs w:val="24"/>
              </w:rPr>
              <w:t>to</w:t>
            </w:r>
            <w:r w:rsidRPr="003341B5">
              <w:rPr>
                <w:rFonts w:eastAsia="Arial Narrow" w:cstheme="minorHAnsi"/>
                <w:sz w:val="24"/>
                <w:szCs w:val="24"/>
              </w:rPr>
              <w:t>ck</w:t>
            </w:r>
            <w:r w:rsidRPr="003341B5">
              <w:rPr>
                <w:rFonts w:eastAsia="Arial Narrow" w:cstheme="minorHAnsi"/>
                <w:spacing w:val="1"/>
                <w:sz w:val="24"/>
                <w:szCs w:val="24"/>
              </w:rPr>
              <w:t>p</w:t>
            </w:r>
            <w:r w:rsidRPr="003341B5">
              <w:rPr>
                <w:rFonts w:eastAsia="Arial Narrow" w:cstheme="minorHAnsi"/>
                <w:sz w:val="24"/>
                <w:szCs w:val="24"/>
              </w:rPr>
              <w:t>ili</w:t>
            </w:r>
            <w:r w:rsidRPr="003341B5">
              <w:rPr>
                <w:rFonts w:eastAsia="Arial Narrow" w:cstheme="minorHAnsi"/>
                <w:spacing w:val="1"/>
                <w:sz w:val="24"/>
                <w:szCs w:val="24"/>
              </w:rPr>
              <w:t>n</w:t>
            </w:r>
            <w:r w:rsidRPr="003341B5">
              <w:rPr>
                <w:rFonts w:eastAsia="Arial Narrow" w:cstheme="minorHAnsi"/>
                <w:sz w:val="24"/>
                <w:szCs w:val="24"/>
              </w:rPr>
              <w:t>g</w:t>
            </w:r>
            <w:r w:rsidRPr="003341B5">
              <w:rPr>
                <w:rFonts w:eastAsia="Times New Roman" w:cstheme="minorHAnsi"/>
                <w:spacing w:val="-14"/>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f</w:t>
            </w:r>
            <w:r w:rsidRPr="003341B5">
              <w:rPr>
                <w:rFonts w:eastAsia="Times New Roman" w:cstheme="minorHAnsi"/>
                <w:spacing w:val="-11"/>
                <w:sz w:val="24"/>
                <w:szCs w:val="24"/>
              </w:rPr>
              <w:t xml:space="preserve"> </w:t>
            </w:r>
            <w:r w:rsidRPr="003341B5">
              <w:rPr>
                <w:rFonts w:eastAsia="Arial Narrow" w:cstheme="minorHAnsi"/>
                <w:spacing w:val="1"/>
                <w:sz w:val="24"/>
                <w:szCs w:val="24"/>
              </w:rPr>
              <w:t>e</w:t>
            </w:r>
            <w:r w:rsidRPr="003341B5">
              <w:rPr>
                <w:rFonts w:eastAsia="Arial Narrow" w:cstheme="minorHAnsi"/>
                <w:sz w:val="24"/>
                <w:szCs w:val="24"/>
              </w:rPr>
              <w:t>xc</w:t>
            </w:r>
            <w:r w:rsidRPr="003341B5">
              <w:rPr>
                <w:rFonts w:eastAsia="Arial Narrow" w:cstheme="minorHAnsi"/>
                <w:spacing w:val="1"/>
                <w:sz w:val="24"/>
                <w:szCs w:val="24"/>
              </w:rPr>
              <w:t>a</w:t>
            </w:r>
            <w:r w:rsidRPr="003341B5">
              <w:rPr>
                <w:rFonts w:eastAsia="Arial Narrow" w:cstheme="minorHAnsi"/>
                <w:sz w:val="24"/>
                <w:szCs w:val="24"/>
              </w:rPr>
              <w:t>v</w:t>
            </w:r>
            <w:r w:rsidRPr="003341B5">
              <w:rPr>
                <w:rFonts w:eastAsia="Arial Narrow" w:cstheme="minorHAnsi"/>
                <w:spacing w:val="1"/>
                <w:sz w:val="24"/>
                <w:szCs w:val="24"/>
              </w:rPr>
              <w:t>a</w:t>
            </w:r>
            <w:r w:rsidRPr="003341B5">
              <w:rPr>
                <w:rFonts w:eastAsia="Arial Narrow" w:cstheme="minorHAnsi"/>
                <w:spacing w:val="-2"/>
                <w:sz w:val="24"/>
                <w:szCs w:val="24"/>
              </w:rPr>
              <w:t>t</w:t>
            </w:r>
            <w:r w:rsidRPr="003341B5">
              <w:rPr>
                <w:rFonts w:eastAsia="Arial Narrow" w:cstheme="minorHAnsi"/>
                <w:spacing w:val="1"/>
                <w:sz w:val="24"/>
                <w:szCs w:val="24"/>
              </w:rPr>
              <w:t>e</w:t>
            </w:r>
            <w:r w:rsidRPr="003341B5">
              <w:rPr>
                <w:rFonts w:eastAsia="Arial Narrow" w:cstheme="minorHAnsi"/>
                <w:sz w:val="24"/>
                <w:szCs w:val="24"/>
              </w:rPr>
              <w:t>d</w:t>
            </w:r>
            <w:r w:rsidRPr="003341B5">
              <w:rPr>
                <w:rFonts w:eastAsia="Times New Roman" w:cstheme="minorHAnsi"/>
                <w:spacing w:val="-15"/>
                <w:sz w:val="24"/>
                <w:szCs w:val="24"/>
              </w:rPr>
              <w:t xml:space="preserve"> </w:t>
            </w:r>
            <w:r w:rsidRPr="003341B5">
              <w:rPr>
                <w:rFonts w:eastAsia="Arial Narrow" w:cstheme="minorHAnsi"/>
                <w:spacing w:val="-1"/>
                <w:sz w:val="24"/>
                <w:szCs w:val="24"/>
              </w:rPr>
              <w:t>ma</w:t>
            </w:r>
            <w:r w:rsidRPr="003341B5">
              <w:rPr>
                <w:rFonts w:eastAsia="Arial Narrow" w:cstheme="minorHAnsi"/>
                <w:spacing w:val="1"/>
                <w:sz w:val="24"/>
                <w:szCs w:val="24"/>
              </w:rPr>
              <w:t>te</w:t>
            </w:r>
            <w:r w:rsidRPr="003341B5">
              <w:rPr>
                <w:rFonts w:eastAsia="Arial Narrow" w:cstheme="minorHAnsi"/>
                <w:spacing w:val="-1"/>
                <w:sz w:val="24"/>
                <w:szCs w:val="24"/>
              </w:rPr>
              <w:t>r</w:t>
            </w:r>
            <w:r w:rsidRPr="003341B5">
              <w:rPr>
                <w:rFonts w:eastAsia="Arial Narrow" w:cstheme="minorHAnsi"/>
                <w:sz w:val="24"/>
                <w:szCs w:val="24"/>
              </w:rPr>
              <w:t>i</w:t>
            </w:r>
            <w:r w:rsidRPr="003341B5">
              <w:rPr>
                <w:rFonts w:eastAsia="Arial Narrow" w:cstheme="minorHAnsi"/>
                <w:spacing w:val="1"/>
                <w:sz w:val="24"/>
                <w:szCs w:val="24"/>
              </w:rPr>
              <w:t>a</w:t>
            </w:r>
            <w:r w:rsidRPr="003341B5">
              <w:rPr>
                <w:rFonts w:eastAsia="Arial Narrow" w:cstheme="minorHAnsi"/>
                <w:sz w:val="24"/>
                <w:szCs w:val="24"/>
              </w:rPr>
              <w:t>l</w:t>
            </w:r>
            <w:r w:rsidRPr="003341B5">
              <w:rPr>
                <w:rFonts w:eastAsia="Times New Roman" w:cstheme="minorHAnsi"/>
                <w:spacing w:val="-14"/>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r</w:t>
            </w:r>
            <w:r w:rsidRPr="003341B5">
              <w:rPr>
                <w:rFonts w:eastAsia="Times New Roman" w:cstheme="minorHAnsi"/>
                <w:spacing w:val="-10"/>
                <w:sz w:val="24"/>
                <w:szCs w:val="24"/>
              </w:rPr>
              <w:t xml:space="preserve"> </w:t>
            </w:r>
            <w:r w:rsidRPr="003341B5">
              <w:rPr>
                <w:rFonts w:eastAsia="Arial Narrow" w:cstheme="minorHAnsi"/>
                <w:sz w:val="24"/>
                <w:szCs w:val="24"/>
              </w:rPr>
              <w:t>s</w:t>
            </w:r>
            <w:r w:rsidRPr="003341B5">
              <w:rPr>
                <w:rFonts w:eastAsia="Arial Narrow" w:cstheme="minorHAnsi"/>
                <w:spacing w:val="1"/>
                <w:sz w:val="24"/>
                <w:szCs w:val="24"/>
              </w:rPr>
              <w:t>po</w:t>
            </w:r>
            <w:r w:rsidRPr="003341B5">
              <w:rPr>
                <w:rFonts w:eastAsia="Arial Narrow" w:cstheme="minorHAnsi"/>
                <w:sz w:val="24"/>
                <w:szCs w:val="24"/>
              </w:rPr>
              <w:t>il</w:t>
            </w:r>
            <w:r w:rsidRPr="003341B5">
              <w:rPr>
                <w:rFonts w:eastAsia="Times New Roman" w:cstheme="minorHAnsi"/>
                <w:spacing w:val="-11"/>
                <w:sz w:val="24"/>
                <w:szCs w:val="24"/>
              </w:rPr>
              <w:t xml:space="preserve"> </w:t>
            </w:r>
            <w:r w:rsidRPr="003341B5">
              <w:rPr>
                <w:rFonts w:eastAsia="Arial Narrow" w:cstheme="minorHAnsi"/>
                <w:spacing w:val="1"/>
                <w:sz w:val="24"/>
                <w:szCs w:val="24"/>
              </w:rPr>
              <w:t>f</w:t>
            </w:r>
            <w:r w:rsidRPr="003341B5">
              <w:rPr>
                <w:rFonts w:eastAsia="Arial Narrow" w:cstheme="minorHAnsi"/>
                <w:spacing w:val="-1"/>
                <w:sz w:val="24"/>
                <w:szCs w:val="24"/>
              </w:rPr>
              <w:t>r</w:t>
            </w:r>
            <w:r w:rsidRPr="003341B5">
              <w:rPr>
                <w:rFonts w:eastAsia="Arial Narrow" w:cstheme="minorHAnsi"/>
                <w:spacing w:val="1"/>
                <w:sz w:val="24"/>
                <w:szCs w:val="24"/>
              </w:rPr>
              <w:t>o</w:t>
            </w:r>
            <w:r w:rsidRPr="003341B5">
              <w:rPr>
                <w:rFonts w:eastAsia="Arial Narrow" w:cstheme="minorHAnsi"/>
                <w:sz w:val="24"/>
                <w:szCs w:val="24"/>
              </w:rPr>
              <w:t>m</w:t>
            </w:r>
            <w:r w:rsidRPr="003341B5">
              <w:rPr>
                <w:rFonts w:eastAsia="Times New Roman" w:cstheme="minorHAnsi"/>
                <w:spacing w:val="-12"/>
                <w:sz w:val="24"/>
                <w:szCs w:val="24"/>
              </w:rPr>
              <w:t xml:space="preserve"> </w:t>
            </w:r>
            <w:r w:rsidRPr="003341B5">
              <w:rPr>
                <w:rFonts w:eastAsia="Arial Narrow" w:cstheme="minorHAnsi"/>
                <w:spacing w:val="1"/>
                <w:sz w:val="24"/>
                <w:szCs w:val="24"/>
              </w:rPr>
              <w:t>th</w:t>
            </w:r>
            <w:r w:rsidRPr="003341B5">
              <w:rPr>
                <w:rFonts w:eastAsia="Arial Narrow" w:cstheme="minorHAnsi"/>
                <w:sz w:val="24"/>
                <w:szCs w:val="24"/>
              </w:rPr>
              <w:t>e</w:t>
            </w:r>
            <w:r w:rsidRPr="003341B5">
              <w:rPr>
                <w:rFonts w:eastAsia="Times New Roman" w:cstheme="minorHAnsi"/>
                <w:spacing w:val="-9"/>
                <w:sz w:val="24"/>
                <w:szCs w:val="24"/>
              </w:rPr>
              <w:t xml:space="preserve"> </w:t>
            </w:r>
            <w:r w:rsidRPr="003341B5">
              <w:rPr>
                <w:rFonts w:eastAsia="Arial Narrow" w:cstheme="minorHAnsi"/>
                <w:sz w:val="24"/>
                <w:szCs w:val="24"/>
              </w:rPr>
              <w:t>si</w:t>
            </w:r>
            <w:r w:rsidRPr="003341B5">
              <w:rPr>
                <w:rFonts w:eastAsia="Arial Narrow" w:cstheme="minorHAnsi"/>
                <w:spacing w:val="1"/>
                <w:sz w:val="24"/>
                <w:szCs w:val="24"/>
              </w:rPr>
              <w:t>te</w:t>
            </w:r>
            <w:r>
              <w:rPr>
                <w:rFonts w:eastAsia="Arial Narrow" w:cstheme="minorHAnsi"/>
                <w:spacing w:val="1"/>
                <w:sz w:val="24"/>
                <w:szCs w:val="24"/>
              </w:rPr>
              <w:t>)</w:t>
            </w:r>
            <w:r w:rsidRPr="003341B5">
              <w:rPr>
                <w:rFonts w:eastAsia="Arial Narrow" w:cstheme="minorHAnsi"/>
                <w:sz w:val="24"/>
                <w:szCs w:val="24"/>
              </w:rPr>
              <w:t>,</w:t>
            </w:r>
            <w:r w:rsidRPr="003341B5">
              <w:rPr>
                <w:rFonts w:eastAsia="Times New Roman" w:cstheme="minorHAnsi"/>
                <w:spacing w:val="-12"/>
                <w:sz w:val="24"/>
                <w:szCs w:val="24"/>
              </w:rPr>
              <w:t xml:space="preserve"> </w:t>
            </w:r>
            <w:r w:rsidRPr="003341B5">
              <w:rPr>
                <w:rFonts w:eastAsia="Arial Narrow" w:cstheme="minorHAnsi"/>
                <w:spacing w:val="1"/>
                <w:sz w:val="24"/>
                <w:szCs w:val="24"/>
              </w:rPr>
              <w:t>th</w:t>
            </w:r>
            <w:r w:rsidRPr="003341B5">
              <w:rPr>
                <w:rFonts w:eastAsia="Arial Narrow" w:cstheme="minorHAnsi"/>
                <w:sz w:val="24"/>
                <w:szCs w:val="24"/>
              </w:rPr>
              <w:t>e</w:t>
            </w:r>
            <w:r w:rsidRPr="003341B5">
              <w:rPr>
                <w:rFonts w:eastAsia="Times New Roman" w:cstheme="minorHAnsi"/>
                <w:sz w:val="24"/>
                <w:szCs w:val="24"/>
              </w:rPr>
              <w:t xml:space="preserve"> </w:t>
            </w:r>
            <w:r w:rsidR="00390BBD">
              <w:rPr>
                <w:rFonts w:eastAsia="Arial Narrow" w:cstheme="minorHAnsi"/>
                <w:sz w:val="24"/>
                <w:szCs w:val="24"/>
              </w:rPr>
              <w:t>Contractor</w:t>
            </w:r>
            <w:r w:rsidR="00390BBD" w:rsidRPr="003341B5">
              <w:rPr>
                <w:rFonts w:eastAsia="Times New Roman" w:cstheme="minorHAnsi"/>
                <w:spacing w:val="-17"/>
                <w:sz w:val="24"/>
                <w:szCs w:val="24"/>
              </w:rPr>
              <w:t xml:space="preserve"> </w:t>
            </w:r>
            <w:r w:rsidR="00390BBD" w:rsidRPr="003D1BE3">
              <w:rPr>
                <w:rFonts w:eastAsia="Arial Narrow" w:cstheme="minorHAnsi"/>
                <w:spacing w:val="-1"/>
                <w:sz w:val="24"/>
                <w:szCs w:val="24"/>
              </w:rPr>
              <w:t>m</w:t>
            </w:r>
            <w:r w:rsidR="00390BBD" w:rsidRPr="003D1BE3">
              <w:rPr>
                <w:rFonts w:eastAsia="Arial Narrow" w:cstheme="minorHAnsi"/>
                <w:spacing w:val="1"/>
                <w:sz w:val="24"/>
                <w:szCs w:val="24"/>
              </w:rPr>
              <w:t>u</w:t>
            </w:r>
            <w:r w:rsidR="00390BBD" w:rsidRPr="003D1BE3">
              <w:rPr>
                <w:rFonts w:eastAsia="Arial Narrow" w:cstheme="minorHAnsi"/>
                <w:sz w:val="24"/>
                <w:szCs w:val="24"/>
              </w:rPr>
              <w:t>st</w:t>
            </w:r>
            <w:r w:rsidR="00390BBD" w:rsidRPr="003D1BE3">
              <w:rPr>
                <w:rFonts w:eastAsia="Times New Roman" w:cstheme="minorHAnsi"/>
                <w:spacing w:val="-11"/>
                <w:sz w:val="24"/>
                <w:szCs w:val="24"/>
              </w:rPr>
              <w:t xml:space="preserve"> </w:t>
            </w:r>
            <w:r w:rsidR="00390BBD" w:rsidRPr="003D1BE3">
              <w:rPr>
                <w:rFonts w:eastAsia="Arial Narrow" w:cstheme="minorHAnsi"/>
                <w:spacing w:val="1"/>
                <w:sz w:val="24"/>
                <w:szCs w:val="24"/>
              </w:rPr>
              <w:t>a</w:t>
            </w:r>
            <w:r w:rsidR="00390BBD" w:rsidRPr="003D1BE3">
              <w:rPr>
                <w:rFonts w:eastAsia="Arial Narrow" w:cstheme="minorHAnsi"/>
                <w:sz w:val="24"/>
                <w:szCs w:val="24"/>
              </w:rPr>
              <w:t>ss</w:t>
            </w:r>
            <w:r w:rsidR="00390BBD" w:rsidRPr="003D1BE3">
              <w:rPr>
                <w:rFonts w:eastAsia="Arial Narrow" w:cstheme="minorHAnsi"/>
                <w:spacing w:val="1"/>
                <w:sz w:val="24"/>
                <w:szCs w:val="24"/>
              </w:rPr>
              <w:t>e</w:t>
            </w:r>
            <w:r w:rsidR="00390BBD" w:rsidRPr="003D1BE3">
              <w:rPr>
                <w:rFonts w:eastAsia="Arial Narrow" w:cstheme="minorHAnsi"/>
                <w:sz w:val="24"/>
                <w:szCs w:val="24"/>
              </w:rPr>
              <w:t>ss</w:t>
            </w:r>
            <w:r w:rsidR="00390BBD" w:rsidRPr="003D1BE3">
              <w:rPr>
                <w:rFonts w:eastAsia="Times New Roman" w:cstheme="minorHAnsi"/>
                <w:spacing w:val="-13"/>
                <w:sz w:val="24"/>
                <w:szCs w:val="24"/>
              </w:rPr>
              <w:t xml:space="preserve"> </w:t>
            </w:r>
            <w:r w:rsidR="00390BBD" w:rsidRPr="003D1BE3">
              <w:rPr>
                <w:rFonts w:eastAsia="Arial Narrow" w:cstheme="minorHAnsi"/>
                <w:spacing w:val="-2"/>
                <w:sz w:val="24"/>
                <w:szCs w:val="24"/>
              </w:rPr>
              <w:t>t</w:t>
            </w:r>
            <w:r w:rsidR="00390BBD" w:rsidRPr="003D1BE3">
              <w:rPr>
                <w:rFonts w:eastAsia="Arial Narrow" w:cstheme="minorHAnsi"/>
                <w:spacing w:val="1"/>
                <w:sz w:val="24"/>
                <w:szCs w:val="24"/>
              </w:rPr>
              <w:t>h</w:t>
            </w:r>
            <w:r w:rsidR="00390BBD" w:rsidRPr="003D1BE3">
              <w:rPr>
                <w:rFonts w:eastAsia="Arial Narrow" w:cstheme="minorHAnsi"/>
                <w:sz w:val="24"/>
                <w:szCs w:val="24"/>
              </w:rPr>
              <w:t>e</w:t>
            </w:r>
            <w:r w:rsidR="00390BBD" w:rsidRPr="003D1BE3">
              <w:rPr>
                <w:rFonts w:eastAsia="Times New Roman" w:cstheme="minorHAnsi"/>
                <w:spacing w:val="-12"/>
                <w:sz w:val="24"/>
                <w:szCs w:val="24"/>
              </w:rPr>
              <w:t xml:space="preserve"> </w:t>
            </w:r>
            <w:r w:rsidR="00390BBD" w:rsidRPr="003D1BE3">
              <w:rPr>
                <w:rFonts w:eastAsia="Arial Narrow" w:cstheme="minorHAnsi"/>
                <w:sz w:val="24"/>
                <w:szCs w:val="24"/>
              </w:rPr>
              <w:t>si</w:t>
            </w:r>
            <w:r w:rsidR="00390BBD" w:rsidRPr="003D1BE3">
              <w:rPr>
                <w:rFonts w:eastAsia="Arial Narrow" w:cstheme="minorHAnsi"/>
                <w:spacing w:val="1"/>
                <w:sz w:val="24"/>
                <w:szCs w:val="24"/>
              </w:rPr>
              <w:t>t</w:t>
            </w:r>
            <w:r w:rsidR="00390BBD" w:rsidRPr="003D1BE3">
              <w:rPr>
                <w:rFonts w:eastAsia="Arial Narrow" w:cstheme="minorHAnsi"/>
                <w:sz w:val="24"/>
                <w:szCs w:val="24"/>
              </w:rPr>
              <w:t>es</w:t>
            </w:r>
            <w:r w:rsidR="00390BBD" w:rsidRPr="003D1BE3">
              <w:rPr>
                <w:rFonts w:eastAsia="Times New Roman" w:cstheme="minorHAnsi"/>
                <w:spacing w:val="-9"/>
                <w:sz w:val="24"/>
                <w:szCs w:val="24"/>
              </w:rPr>
              <w:t xml:space="preserve"> </w:t>
            </w:r>
            <w:r w:rsidR="00390BBD" w:rsidRPr="003D1BE3">
              <w:rPr>
                <w:rFonts w:eastAsia="Arial Narrow" w:cstheme="minorHAnsi"/>
                <w:spacing w:val="1"/>
                <w:sz w:val="24"/>
                <w:szCs w:val="24"/>
              </w:rPr>
              <w:t>f</w:t>
            </w:r>
            <w:r w:rsidR="00390BBD" w:rsidRPr="003D1BE3">
              <w:rPr>
                <w:rFonts w:eastAsia="Arial Narrow" w:cstheme="minorHAnsi"/>
                <w:sz w:val="24"/>
                <w:szCs w:val="24"/>
              </w:rPr>
              <w:t>i</w:t>
            </w:r>
            <w:r w:rsidR="00390BBD" w:rsidRPr="003D1BE3">
              <w:rPr>
                <w:rFonts w:eastAsia="Arial Narrow" w:cstheme="minorHAnsi"/>
                <w:spacing w:val="-1"/>
                <w:sz w:val="24"/>
                <w:szCs w:val="24"/>
              </w:rPr>
              <w:t>r</w:t>
            </w:r>
            <w:r w:rsidR="00390BBD" w:rsidRPr="003D1BE3">
              <w:rPr>
                <w:rFonts w:eastAsia="Arial Narrow" w:cstheme="minorHAnsi"/>
                <w:sz w:val="24"/>
                <w:szCs w:val="24"/>
              </w:rPr>
              <w:t>st</w:t>
            </w:r>
            <w:r w:rsidR="00390BBD" w:rsidRPr="003D1BE3">
              <w:rPr>
                <w:rFonts w:eastAsia="Times New Roman" w:cstheme="minorHAnsi"/>
                <w:spacing w:val="-10"/>
                <w:sz w:val="24"/>
                <w:szCs w:val="24"/>
              </w:rPr>
              <w:t xml:space="preserve"> </w:t>
            </w:r>
            <w:r w:rsidR="00390BBD" w:rsidRPr="003D1BE3">
              <w:rPr>
                <w:rFonts w:eastAsia="Arial Narrow" w:cstheme="minorHAnsi"/>
                <w:spacing w:val="1"/>
                <w:sz w:val="24"/>
                <w:szCs w:val="24"/>
              </w:rPr>
              <w:t>ha</w:t>
            </w:r>
            <w:r w:rsidR="00390BBD" w:rsidRPr="003D1BE3">
              <w:rPr>
                <w:rFonts w:eastAsia="Arial Narrow" w:cstheme="minorHAnsi"/>
                <w:spacing w:val="-1"/>
                <w:sz w:val="24"/>
                <w:szCs w:val="24"/>
              </w:rPr>
              <w:t>n</w:t>
            </w:r>
            <w:r w:rsidR="00390BBD" w:rsidRPr="003D1BE3">
              <w:rPr>
                <w:rFonts w:eastAsia="Arial Narrow" w:cstheme="minorHAnsi"/>
                <w:sz w:val="24"/>
                <w:szCs w:val="24"/>
              </w:rPr>
              <w:t>d</w:t>
            </w:r>
            <w:r w:rsidR="00390BBD" w:rsidRPr="003D1BE3">
              <w:rPr>
                <w:rFonts w:eastAsia="Times New Roman" w:cstheme="minorHAnsi"/>
                <w:spacing w:val="-10"/>
                <w:sz w:val="24"/>
                <w:szCs w:val="24"/>
              </w:rPr>
              <w:t xml:space="preserve"> </w:t>
            </w:r>
            <w:r w:rsidR="00390BBD" w:rsidRPr="003D1BE3">
              <w:rPr>
                <w:rFonts w:eastAsia="Arial Narrow" w:cstheme="minorHAnsi"/>
                <w:spacing w:val="-1"/>
                <w:sz w:val="24"/>
                <w:szCs w:val="24"/>
              </w:rPr>
              <w:t>a</w:t>
            </w:r>
            <w:r w:rsidR="00390BBD" w:rsidRPr="003D1BE3">
              <w:rPr>
                <w:rFonts w:eastAsia="Arial Narrow" w:cstheme="minorHAnsi"/>
                <w:spacing w:val="1"/>
                <w:sz w:val="24"/>
                <w:szCs w:val="24"/>
              </w:rPr>
              <w:t>n</w:t>
            </w:r>
            <w:r w:rsidR="00390BBD" w:rsidRPr="003D1BE3">
              <w:rPr>
                <w:rFonts w:eastAsia="Arial Narrow" w:cstheme="minorHAnsi"/>
                <w:sz w:val="24"/>
                <w:szCs w:val="24"/>
              </w:rPr>
              <w:t>d</w:t>
            </w:r>
            <w:r w:rsidR="00390BBD" w:rsidRPr="003D1BE3">
              <w:rPr>
                <w:rFonts w:eastAsia="Times New Roman" w:cstheme="minorHAnsi"/>
                <w:spacing w:val="-9"/>
                <w:sz w:val="24"/>
                <w:szCs w:val="24"/>
              </w:rPr>
              <w:t xml:space="preserve"> </w:t>
            </w:r>
            <w:r w:rsidR="00390BBD" w:rsidRPr="00F859DE">
              <w:rPr>
                <w:rFonts w:eastAsia="Arial Narrow" w:cstheme="minorHAnsi"/>
                <w:sz w:val="24"/>
                <w:szCs w:val="24"/>
              </w:rPr>
              <w:t>s</w:t>
            </w:r>
            <w:r w:rsidR="00390BBD" w:rsidRPr="00F859DE">
              <w:rPr>
                <w:rFonts w:eastAsia="Arial Narrow" w:cstheme="minorHAnsi"/>
                <w:spacing w:val="-1"/>
                <w:sz w:val="24"/>
                <w:szCs w:val="24"/>
              </w:rPr>
              <w:t>u</w:t>
            </w:r>
            <w:r w:rsidR="00390BBD" w:rsidRPr="00F859DE">
              <w:rPr>
                <w:rFonts w:eastAsia="Arial Narrow" w:cstheme="minorHAnsi"/>
                <w:spacing w:val="1"/>
                <w:sz w:val="24"/>
                <w:szCs w:val="24"/>
              </w:rPr>
              <w:t>b</w:t>
            </w:r>
            <w:r w:rsidR="00390BBD" w:rsidRPr="00F859DE">
              <w:rPr>
                <w:rFonts w:eastAsia="Arial Narrow" w:cstheme="minorHAnsi"/>
                <w:spacing w:val="-1"/>
                <w:sz w:val="24"/>
                <w:szCs w:val="24"/>
              </w:rPr>
              <w:t>m</w:t>
            </w:r>
            <w:r w:rsidR="00390BBD" w:rsidRPr="00F859DE">
              <w:rPr>
                <w:rFonts w:eastAsia="Arial Narrow" w:cstheme="minorHAnsi"/>
                <w:sz w:val="24"/>
                <w:szCs w:val="24"/>
              </w:rPr>
              <w:t>it</w:t>
            </w:r>
            <w:r w:rsidR="00390BBD" w:rsidRPr="00F859DE">
              <w:rPr>
                <w:rFonts w:eastAsia="Times New Roman" w:cstheme="minorHAnsi"/>
                <w:spacing w:val="-12"/>
                <w:sz w:val="24"/>
                <w:szCs w:val="24"/>
              </w:rPr>
              <w:t xml:space="preserve"> a Work Plan</w:t>
            </w:r>
            <w:r w:rsidR="00390BBD" w:rsidRPr="00F859DE">
              <w:rPr>
                <w:rFonts w:eastAsia="Times New Roman" w:cstheme="minorHAnsi"/>
                <w:spacing w:val="-13"/>
                <w:sz w:val="24"/>
                <w:szCs w:val="24"/>
              </w:rPr>
              <w:t xml:space="preserve"> </w:t>
            </w:r>
            <w:r w:rsidR="00390BBD">
              <w:rPr>
                <w:rFonts w:eastAsia="Times New Roman" w:cstheme="minorHAnsi"/>
                <w:spacing w:val="-13"/>
                <w:sz w:val="24"/>
                <w:szCs w:val="24"/>
              </w:rPr>
              <w:t xml:space="preserve">for the </w:t>
            </w:r>
            <w:r w:rsidR="00390BBD" w:rsidRPr="00F859DE">
              <w:rPr>
                <w:rFonts w:eastAsia="Arial Narrow" w:cstheme="minorHAnsi"/>
                <w:spacing w:val="-2"/>
                <w:sz w:val="24"/>
                <w:szCs w:val="24"/>
              </w:rPr>
              <w:t>s</w:t>
            </w:r>
            <w:r w:rsidR="00390BBD" w:rsidRPr="00F859DE">
              <w:rPr>
                <w:rFonts w:eastAsia="Arial Narrow" w:cstheme="minorHAnsi"/>
                <w:spacing w:val="1"/>
                <w:sz w:val="24"/>
                <w:szCs w:val="24"/>
              </w:rPr>
              <w:t>tag</w:t>
            </w:r>
            <w:r w:rsidR="00390BBD" w:rsidRPr="00F859DE">
              <w:rPr>
                <w:rFonts w:eastAsia="Arial Narrow" w:cstheme="minorHAnsi"/>
                <w:sz w:val="24"/>
                <w:szCs w:val="24"/>
              </w:rPr>
              <w:t>i</w:t>
            </w:r>
            <w:r w:rsidR="00390BBD" w:rsidRPr="00F859DE">
              <w:rPr>
                <w:rFonts w:eastAsia="Arial Narrow" w:cstheme="minorHAnsi"/>
                <w:spacing w:val="-1"/>
                <w:sz w:val="24"/>
                <w:szCs w:val="24"/>
              </w:rPr>
              <w:t>n</w:t>
            </w:r>
            <w:r w:rsidR="00390BBD" w:rsidRPr="00F859DE">
              <w:rPr>
                <w:rFonts w:eastAsia="Arial Narrow" w:cstheme="minorHAnsi"/>
                <w:sz w:val="24"/>
                <w:szCs w:val="24"/>
              </w:rPr>
              <w:t>g</w:t>
            </w:r>
            <w:r w:rsidR="00390BBD" w:rsidRPr="00F859DE">
              <w:rPr>
                <w:rFonts w:eastAsia="Times New Roman" w:cstheme="minorHAnsi"/>
                <w:spacing w:val="-12"/>
                <w:sz w:val="24"/>
                <w:szCs w:val="24"/>
              </w:rPr>
              <w:t xml:space="preserve"> </w:t>
            </w:r>
            <w:r w:rsidR="00390BBD" w:rsidRPr="00F859DE">
              <w:rPr>
                <w:rFonts w:eastAsia="Arial Narrow" w:cstheme="minorHAnsi"/>
                <w:spacing w:val="1"/>
                <w:sz w:val="24"/>
                <w:szCs w:val="24"/>
              </w:rPr>
              <w:t>o</w:t>
            </w:r>
            <w:r w:rsidR="00390BBD" w:rsidRPr="00F859DE">
              <w:rPr>
                <w:rFonts w:eastAsia="Arial Narrow" w:cstheme="minorHAnsi"/>
                <w:sz w:val="24"/>
                <w:szCs w:val="24"/>
              </w:rPr>
              <w:t>f</w:t>
            </w:r>
            <w:r w:rsidR="00390BBD" w:rsidRPr="00F859DE">
              <w:rPr>
                <w:rFonts w:eastAsia="Times New Roman" w:cstheme="minorHAnsi"/>
                <w:spacing w:val="-9"/>
                <w:sz w:val="24"/>
                <w:szCs w:val="24"/>
              </w:rPr>
              <w:t xml:space="preserve"> </w:t>
            </w:r>
            <w:r w:rsidR="00390BBD" w:rsidRPr="00F859DE">
              <w:rPr>
                <w:rFonts w:eastAsia="Arial Narrow" w:cstheme="minorHAnsi"/>
                <w:sz w:val="24"/>
                <w:szCs w:val="24"/>
              </w:rPr>
              <w:t>w</w:t>
            </w:r>
            <w:r w:rsidR="00390BBD" w:rsidRPr="00F859DE">
              <w:rPr>
                <w:rFonts w:eastAsia="Arial Narrow" w:cstheme="minorHAnsi"/>
                <w:spacing w:val="1"/>
                <w:sz w:val="24"/>
                <w:szCs w:val="24"/>
              </w:rPr>
              <w:t>o</w:t>
            </w:r>
            <w:r w:rsidR="00390BBD" w:rsidRPr="00F859DE">
              <w:rPr>
                <w:rFonts w:eastAsia="Arial Narrow" w:cstheme="minorHAnsi"/>
                <w:spacing w:val="-1"/>
                <w:sz w:val="24"/>
                <w:szCs w:val="24"/>
              </w:rPr>
              <w:t>r</w:t>
            </w:r>
            <w:r w:rsidR="00390BBD" w:rsidRPr="00F859DE">
              <w:rPr>
                <w:rFonts w:eastAsia="Arial Narrow" w:cstheme="minorHAnsi"/>
                <w:sz w:val="24"/>
                <w:szCs w:val="24"/>
              </w:rPr>
              <w:t>ks</w:t>
            </w:r>
            <w:r w:rsidR="00390BBD" w:rsidRPr="003D1BE3">
              <w:rPr>
                <w:rFonts w:eastAsia="Times New Roman" w:cstheme="minorHAnsi"/>
                <w:spacing w:val="-15"/>
                <w:sz w:val="24"/>
                <w:szCs w:val="24"/>
              </w:rPr>
              <w:t xml:space="preserve"> </w:t>
            </w:r>
            <w:r w:rsidR="00390BBD" w:rsidRPr="003D1BE3">
              <w:rPr>
                <w:rFonts w:eastAsia="Arial Narrow" w:cstheme="minorHAnsi"/>
                <w:spacing w:val="-2"/>
                <w:sz w:val="24"/>
                <w:szCs w:val="24"/>
              </w:rPr>
              <w:t>t</w:t>
            </w:r>
            <w:r w:rsidR="00390BBD" w:rsidRPr="003D1BE3">
              <w:rPr>
                <w:rFonts w:eastAsia="Arial Narrow" w:cstheme="minorHAnsi"/>
                <w:sz w:val="24"/>
                <w:szCs w:val="24"/>
              </w:rPr>
              <w:t>o</w:t>
            </w:r>
            <w:r w:rsidR="00390BBD" w:rsidRPr="003D1BE3">
              <w:rPr>
                <w:rFonts w:eastAsia="Times New Roman" w:cstheme="minorHAnsi"/>
                <w:sz w:val="24"/>
                <w:szCs w:val="24"/>
              </w:rPr>
              <w:t xml:space="preserve"> </w:t>
            </w:r>
            <w:r w:rsidR="00390BBD" w:rsidRPr="003D1BE3">
              <w:rPr>
                <w:rFonts w:eastAsia="Arial Narrow" w:cstheme="minorHAnsi"/>
                <w:spacing w:val="1"/>
                <w:sz w:val="24"/>
                <w:szCs w:val="24"/>
              </w:rPr>
              <w:t>b</w:t>
            </w:r>
            <w:r w:rsidR="00390BBD" w:rsidRPr="003D1BE3">
              <w:rPr>
                <w:rFonts w:eastAsia="Arial Narrow" w:cstheme="minorHAnsi"/>
                <w:sz w:val="24"/>
                <w:szCs w:val="24"/>
              </w:rPr>
              <w:t>e</w:t>
            </w:r>
            <w:r w:rsidR="00390BBD" w:rsidRPr="003D1BE3">
              <w:rPr>
                <w:rFonts w:eastAsia="Times New Roman" w:cstheme="minorHAnsi"/>
                <w:spacing w:val="-6"/>
                <w:sz w:val="24"/>
                <w:szCs w:val="24"/>
              </w:rPr>
              <w:t xml:space="preserve"> </w:t>
            </w:r>
            <w:r w:rsidR="00390BBD" w:rsidRPr="003D1BE3">
              <w:rPr>
                <w:rFonts w:eastAsia="Arial Narrow" w:cstheme="minorHAnsi"/>
                <w:sz w:val="24"/>
                <w:szCs w:val="24"/>
              </w:rPr>
              <w:t>c</w:t>
            </w:r>
            <w:r w:rsidR="00390BBD" w:rsidRPr="003D1BE3">
              <w:rPr>
                <w:rFonts w:eastAsia="Arial Narrow" w:cstheme="minorHAnsi"/>
                <w:spacing w:val="1"/>
                <w:sz w:val="24"/>
                <w:szCs w:val="24"/>
              </w:rPr>
              <w:t>a</w:t>
            </w:r>
            <w:r w:rsidR="00390BBD" w:rsidRPr="003D1BE3">
              <w:rPr>
                <w:rFonts w:eastAsia="Arial Narrow" w:cstheme="minorHAnsi"/>
                <w:spacing w:val="-1"/>
                <w:sz w:val="24"/>
                <w:szCs w:val="24"/>
              </w:rPr>
              <w:t>rr</w:t>
            </w:r>
            <w:r w:rsidR="00390BBD" w:rsidRPr="003D1BE3">
              <w:rPr>
                <w:rFonts w:eastAsia="Arial Narrow" w:cstheme="minorHAnsi"/>
                <w:sz w:val="24"/>
                <w:szCs w:val="24"/>
              </w:rPr>
              <w:t>i</w:t>
            </w:r>
            <w:r w:rsidR="00390BBD" w:rsidRPr="003D1BE3">
              <w:rPr>
                <w:rFonts w:eastAsia="Arial Narrow" w:cstheme="minorHAnsi"/>
                <w:spacing w:val="1"/>
                <w:sz w:val="24"/>
                <w:szCs w:val="24"/>
              </w:rPr>
              <w:t>e</w:t>
            </w:r>
            <w:r w:rsidR="00390BBD" w:rsidRPr="003D1BE3">
              <w:rPr>
                <w:rFonts w:eastAsia="Arial Narrow" w:cstheme="minorHAnsi"/>
                <w:sz w:val="24"/>
                <w:szCs w:val="24"/>
              </w:rPr>
              <w:t>d</w:t>
            </w:r>
            <w:r w:rsidR="00390BBD" w:rsidRPr="003D1BE3">
              <w:rPr>
                <w:rFonts w:eastAsia="Times New Roman" w:cstheme="minorHAnsi"/>
                <w:spacing w:val="-12"/>
                <w:sz w:val="24"/>
                <w:szCs w:val="24"/>
              </w:rPr>
              <w:t xml:space="preserve"> </w:t>
            </w:r>
            <w:r w:rsidR="00390BBD" w:rsidRPr="003D1BE3">
              <w:rPr>
                <w:rFonts w:eastAsia="Arial Narrow" w:cstheme="minorHAnsi"/>
                <w:spacing w:val="1"/>
                <w:sz w:val="24"/>
                <w:szCs w:val="24"/>
              </w:rPr>
              <w:t>ou</w:t>
            </w:r>
            <w:r w:rsidR="00390BBD" w:rsidRPr="003D1BE3">
              <w:rPr>
                <w:rFonts w:eastAsia="Arial Narrow" w:cstheme="minorHAnsi"/>
                <w:spacing w:val="-2"/>
                <w:sz w:val="24"/>
                <w:szCs w:val="24"/>
              </w:rPr>
              <w:t>t</w:t>
            </w:r>
            <w:r w:rsidR="00390BBD" w:rsidRPr="003D1BE3">
              <w:rPr>
                <w:rFonts w:eastAsia="Arial Narrow" w:cstheme="minorHAnsi"/>
                <w:sz w:val="24"/>
                <w:szCs w:val="24"/>
              </w:rPr>
              <w:t>,</w:t>
            </w:r>
            <w:r w:rsidR="00390BBD" w:rsidRPr="003D1BE3">
              <w:rPr>
                <w:rFonts w:eastAsia="Times New Roman" w:cstheme="minorHAnsi"/>
                <w:spacing w:val="-7"/>
                <w:sz w:val="24"/>
                <w:szCs w:val="24"/>
              </w:rPr>
              <w:t xml:space="preserve"> </w:t>
            </w:r>
            <w:r w:rsidR="00390BBD" w:rsidRPr="003D1BE3">
              <w:rPr>
                <w:rFonts w:eastAsia="Arial Narrow" w:cstheme="minorHAnsi"/>
                <w:sz w:val="24"/>
                <w:szCs w:val="24"/>
              </w:rPr>
              <w:t>i</w:t>
            </w:r>
            <w:r w:rsidR="00390BBD" w:rsidRPr="003D1BE3">
              <w:rPr>
                <w:rFonts w:eastAsia="Arial Narrow" w:cstheme="minorHAnsi"/>
                <w:spacing w:val="1"/>
                <w:sz w:val="24"/>
                <w:szCs w:val="24"/>
              </w:rPr>
              <w:t>n</w:t>
            </w:r>
            <w:r w:rsidR="00390BBD" w:rsidRPr="003D1BE3">
              <w:rPr>
                <w:rFonts w:eastAsia="Arial Narrow" w:cstheme="minorHAnsi"/>
                <w:sz w:val="24"/>
                <w:szCs w:val="24"/>
              </w:rPr>
              <w:t>cl</w:t>
            </w:r>
            <w:r w:rsidR="00390BBD" w:rsidRPr="003D1BE3">
              <w:rPr>
                <w:rFonts w:eastAsia="Arial Narrow" w:cstheme="minorHAnsi"/>
                <w:spacing w:val="-1"/>
                <w:sz w:val="24"/>
                <w:szCs w:val="24"/>
              </w:rPr>
              <w:t>u</w:t>
            </w:r>
            <w:r w:rsidR="00390BBD" w:rsidRPr="003D1BE3">
              <w:rPr>
                <w:rFonts w:eastAsia="Arial Narrow" w:cstheme="minorHAnsi"/>
                <w:spacing w:val="1"/>
                <w:sz w:val="24"/>
                <w:szCs w:val="24"/>
              </w:rPr>
              <w:t>d</w:t>
            </w:r>
            <w:r w:rsidR="00390BBD" w:rsidRPr="003D1BE3">
              <w:rPr>
                <w:rFonts w:eastAsia="Arial Narrow" w:cstheme="minorHAnsi"/>
                <w:sz w:val="24"/>
                <w:szCs w:val="24"/>
              </w:rPr>
              <w:t>i</w:t>
            </w:r>
            <w:r w:rsidR="00390BBD" w:rsidRPr="003D1BE3">
              <w:rPr>
                <w:rFonts w:eastAsia="Arial Narrow" w:cstheme="minorHAnsi"/>
                <w:spacing w:val="1"/>
                <w:sz w:val="24"/>
                <w:szCs w:val="24"/>
              </w:rPr>
              <w:t>n</w:t>
            </w:r>
            <w:r w:rsidR="00390BBD" w:rsidRPr="003D1BE3">
              <w:rPr>
                <w:rFonts w:eastAsia="Arial Narrow" w:cstheme="minorHAnsi"/>
                <w:sz w:val="24"/>
                <w:szCs w:val="24"/>
              </w:rPr>
              <w:t>g</w:t>
            </w:r>
            <w:r w:rsidR="00390BBD" w:rsidRPr="003D1BE3">
              <w:rPr>
                <w:rFonts w:eastAsia="Times New Roman" w:cstheme="minorHAnsi"/>
                <w:spacing w:val="-10"/>
                <w:sz w:val="24"/>
                <w:szCs w:val="24"/>
              </w:rPr>
              <w:t xml:space="preserve"> </w:t>
            </w:r>
            <w:r w:rsidR="00390BBD" w:rsidRPr="003D1BE3">
              <w:rPr>
                <w:rFonts w:eastAsia="Arial Narrow" w:cstheme="minorHAnsi"/>
                <w:spacing w:val="-2"/>
                <w:sz w:val="24"/>
                <w:szCs w:val="24"/>
              </w:rPr>
              <w:t>s</w:t>
            </w:r>
            <w:r w:rsidR="00390BBD" w:rsidRPr="003D1BE3">
              <w:rPr>
                <w:rFonts w:eastAsia="Arial Narrow" w:cstheme="minorHAnsi"/>
                <w:spacing w:val="1"/>
                <w:sz w:val="24"/>
                <w:szCs w:val="24"/>
              </w:rPr>
              <w:t>t</w:t>
            </w:r>
            <w:r w:rsidR="00390BBD" w:rsidRPr="003D1BE3">
              <w:rPr>
                <w:rFonts w:eastAsia="Arial Narrow" w:cstheme="minorHAnsi"/>
                <w:spacing w:val="-1"/>
                <w:sz w:val="24"/>
                <w:szCs w:val="24"/>
              </w:rPr>
              <w:t>or</w:t>
            </w:r>
            <w:r w:rsidR="00390BBD" w:rsidRPr="003D1BE3">
              <w:rPr>
                <w:rFonts w:eastAsia="Arial Narrow" w:cstheme="minorHAnsi"/>
                <w:spacing w:val="1"/>
                <w:sz w:val="24"/>
                <w:szCs w:val="24"/>
              </w:rPr>
              <w:t>ag</w:t>
            </w:r>
            <w:r w:rsidR="00390BBD" w:rsidRPr="003D1BE3">
              <w:rPr>
                <w:rFonts w:eastAsia="Arial Narrow" w:cstheme="minorHAnsi"/>
                <w:sz w:val="24"/>
                <w:szCs w:val="24"/>
              </w:rPr>
              <w:t>e</w:t>
            </w:r>
            <w:r w:rsidR="00390BBD" w:rsidRPr="003D1BE3">
              <w:rPr>
                <w:rFonts w:eastAsia="Times New Roman" w:cstheme="minorHAnsi"/>
                <w:spacing w:val="-11"/>
                <w:sz w:val="24"/>
                <w:szCs w:val="24"/>
              </w:rPr>
              <w:t xml:space="preserve"> </w:t>
            </w:r>
            <w:r w:rsidR="00390BBD" w:rsidRPr="003D1BE3">
              <w:rPr>
                <w:rFonts w:eastAsia="Arial Narrow" w:cstheme="minorHAnsi"/>
                <w:spacing w:val="-1"/>
                <w:sz w:val="24"/>
                <w:szCs w:val="24"/>
              </w:rPr>
              <w:t>a</w:t>
            </w:r>
            <w:r w:rsidR="00390BBD" w:rsidRPr="003D1BE3">
              <w:rPr>
                <w:rFonts w:eastAsia="Arial Narrow" w:cstheme="minorHAnsi"/>
                <w:spacing w:val="1"/>
                <w:sz w:val="24"/>
                <w:szCs w:val="24"/>
              </w:rPr>
              <w:t>n</w:t>
            </w:r>
            <w:r w:rsidR="00390BBD">
              <w:rPr>
                <w:rFonts w:eastAsia="Arial Narrow" w:cstheme="minorHAnsi"/>
                <w:sz w:val="24"/>
                <w:szCs w:val="24"/>
              </w:rPr>
              <w:t>d</w:t>
            </w:r>
            <w:r w:rsidR="00390BBD">
              <w:rPr>
                <w:rFonts w:eastAsia="Times New Roman" w:cstheme="minorHAnsi"/>
                <w:spacing w:val="-9"/>
                <w:sz w:val="24"/>
                <w:szCs w:val="24"/>
              </w:rPr>
              <w:t xml:space="preserve"> </w:t>
            </w:r>
            <w:r w:rsidR="00390BBD">
              <w:rPr>
                <w:rFonts w:eastAsia="Arial Narrow" w:cstheme="minorHAnsi"/>
                <w:spacing w:val="1"/>
                <w:sz w:val="24"/>
                <w:szCs w:val="24"/>
              </w:rPr>
              <w:t>de</w:t>
            </w:r>
            <w:r w:rsidR="00390BBD">
              <w:rPr>
                <w:rFonts w:eastAsia="Arial Narrow" w:cstheme="minorHAnsi"/>
                <w:sz w:val="24"/>
                <w:szCs w:val="24"/>
              </w:rPr>
              <w:t>liv</w:t>
            </w:r>
            <w:r w:rsidR="00390BBD">
              <w:rPr>
                <w:rFonts w:eastAsia="Arial Narrow" w:cstheme="minorHAnsi"/>
                <w:spacing w:val="1"/>
                <w:sz w:val="24"/>
                <w:szCs w:val="24"/>
              </w:rPr>
              <w:t>e</w:t>
            </w:r>
            <w:r w:rsidR="00390BBD">
              <w:rPr>
                <w:rFonts w:eastAsia="Arial Narrow" w:cstheme="minorHAnsi"/>
                <w:spacing w:val="-1"/>
                <w:sz w:val="24"/>
                <w:szCs w:val="24"/>
              </w:rPr>
              <w:t>r</w:t>
            </w:r>
            <w:r w:rsidR="00390BBD">
              <w:rPr>
                <w:rFonts w:eastAsia="Arial Narrow" w:cstheme="minorHAnsi"/>
                <w:sz w:val="24"/>
                <w:szCs w:val="24"/>
              </w:rPr>
              <w:t>y</w:t>
            </w:r>
            <w:r w:rsidR="00390BBD">
              <w:rPr>
                <w:rFonts w:eastAsia="Times New Roman" w:cstheme="minorHAnsi"/>
                <w:spacing w:val="-11"/>
                <w:sz w:val="24"/>
                <w:szCs w:val="24"/>
              </w:rPr>
              <w:t xml:space="preserve"> </w:t>
            </w:r>
            <w:r w:rsidR="00390BBD">
              <w:rPr>
                <w:rFonts w:eastAsia="Arial Narrow" w:cstheme="minorHAnsi"/>
                <w:spacing w:val="-1"/>
                <w:sz w:val="24"/>
                <w:szCs w:val="24"/>
              </w:rPr>
              <w:t>o</w:t>
            </w:r>
            <w:r w:rsidR="00390BBD">
              <w:rPr>
                <w:rFonts w:eastAsia="Arial Narrow" w:cstheme="minorHAnsi"/>
                <w:sz w:val="24"/>
                <w:szCs w:val="24"/>
              </w:rPr>
              <w:t>f</w:t>
            </w:r>
            <w:r w:rsidR="00390BBD">
              <w:rPr>
                <w:rFonts w:eastAsia="Times New Roman" w:cstheme="minorHAnsi"/>
                <w:spacing w:val="-6"/>
                <w:sz w:val="24"/>
                <w:szCs w:val="24"/>
              </w:rPr>
              <w:t xml:space="preserve"> </w:t>
            </w:r>
            <w:r w:rsidR="00390BBD">
              <w:rPr>
                <w:rFonts w:eastAsia="Arial Narrow" w:cstheme="minorHAnsi"/>
                <w:spacing w:val="-1"/>
                <w:sz w:val="24"/>
                <w:szCs w:val="24"/>
              </w:rPr>
              <w:t>m</w:t>
            </w:r>
            <w:r w:rsidR="00390BBD">
              <w:rPr>
                <w:rFonts w:eastAsia="Arial Narrow" w:cstheme="minorHAnsi"/>
                <w:spacing w:val="1"/>
                <w:sz w:val="24"/>
                <w:szCs w:val="24"/>
              </w:rPr>
              <w:t>ate</w:t>
            </w:r>
            <w:r w:rsidR="00390BBD">
              <w:rPr>
                <w:rFonts w:eastAsia="Arial Narrow" w:cstheme="minorHAnsi"/>
                <w:spacing w:val="-1"/>
                <w:sz w:val="24"/>
                <w:szCs w:val="24"/>
              </w:rPr>
              <w:t>r</w:t>
            </w:r>
            <w:r w:rsidR="00390BBD">
              <w:rPr>
                <w:rFonts w:eastAsia="Arial Narrow" w:cstheme="minorHAnsi"/>
                <w:sz w:val="24"/>
                <w:szCs w:val="24"/>
              </w:rPr>
              <w:t>i</w:t>
            </w:r>
            <w:r w:rsidR="00390BBD">
              <w:rPr>
                <w:rFonts w:eastAsia="Arial Narrow" w:cstheme="minorHAnsi"/>
                <w:spacing w:val="-1"/>
                <w:sz w:val="24"/>
                <w:szCs w:val="24"/>
              </w:rPr>
              <w:t>a</w:t>
            </w:r>
            <w:r w:rsidR="00390BBD">
              <w:rPr>
                <w:rFonts w:eastAsia="Arial Narrow" w:cstheme="minorHAnsi"/>
                <w:sz w:val="24"/>
                <w:szCs w:val="24"/>
              </w:rPr>
              <w:t>ls</w:t>
            </w:r>
            <w:r w:rsidR="00390BBD">
              <w:rPr>
                <w:rFonts w:eastAsia="Times New Roman" w:cstheme="minorHAnsi"/>
                <w:spacing w:val="-12"/>
                <w:sz w:val="24"/>
                <w:szCs w:val="24"/>
              </w:rPr>
              <w:t xml:space="preserve"> </w:t>
            </w:r>
            <w:r w:rsidR="00390BBD">
              <w:rPr>
                <w:rFonts w:eastAsia="Arial Narrow" w:cstheme="minorHAnsi"/>
                <w:spacing w:val="1"/>
                <w:sz w:val="24"/>
                <w:szCs w:val="24"/>
              </w:rPr>
              <w:t>o</w:t>
            </w:r>
            <w:r w:rsidR="00390BBD">
              <w:rPr>
                <w:rFonts w:eastAsia="Arial Narrow" w:cstheme="minorHAnsi"/>
                <w:sz w:val="24"/>
                <w:szCs w:val="24"/>
              </w:rPr>
              <w:t>n</w:t>
            </w:r>
            <w:r w:rsidR="00390BBD">
              <w:rPr>
                <w:rFonts w:eastAsia="Times New Roman" w:cstheme="minorHAnsi"/>
                <w:spacing w:val="-6"/>
                <w:sz w:val="24"/>
                <w:szCs w:val="24"/>
              </w:rPr>
              <w:t xml:space="preserve"> </w:t>
            </w:r>
            <w:r w:rsidR="00390BBD">
              <w:rPr>
                <w:rFonts w:eastAsia="Arial Narrow" w:cstheme="minorHAnsi"/>
                <w:sz w:val="24"/>
                <w:szCs w:val="24"/>
              </w:rPr>
              <w:t>si</w:t>
            </w:r>
            <w:r w:rsidR="00390BBD">
              <w:rPr>
                <w:rFonts w:eastAsia="Arial Narrow" w:cstheme="minorHAnsi"/>
                <w:spacing w:val="1"/>
                <w:sz w:val="24"/>
                <w:szCs w:val="24"/>
              </w:rPr>
              <w:t>t</w:t>
            </w:r>
            <w:r w:rsidR="00390BBD">
              <w:rPr>
                <w:rFonts w:eastAsia="Arial Narrow" w:cstheme="minorHAnsi"/>
                <w:sz w:val="24"/>
                <w:szCs w:val="24"/>
              </w:rPr>
              <w:t>e</w:t>
            </w:r>
            <w:r w:rsidR="00390BBD">
              <w:rPr>
                <w:rFonts w:eastAsia="Times New Roman" w:cstheme="minorHAnsi"/>
                <w:spacing w:val="-9"/>
                <w:sz w:val="24"/>
                <w:szCs w:val="24"/>
              </w:rPr>
              <w:t xml:space="preserve"> </w:t>
            </w:r>
            <w:r w:rsidR="00390BBD">
              <w:rPr>
                <w:rFonts w:eastAsia="Arial Narrow" w:cstheme="minorHAnsi"/>
                <w:spacing w:val="1"/>
                <w:sz w:val="24"/>
                <w:szCs w:val="24"/>
              </w:rPr>
              <w:t>a</w:t>
            </w:r>
            <w:r w:rsidR="00390BBD">
              <w:rPr>
                <w:rFonts w:eastAsia="Arial Narrow" w:cstheme="minorHAnsi"/>
                <w:sz w:val="24"/>
                <w:szCs w:val="24"/>
              </w:rPr>
              <w:t>s</w:t>
            </w:r>
            <w:r w:rsidR="00390BBD">
              <w:rPr>
                <w:rFonts w:eastAsia="Times New Roman" w:cstheme="minorHAnsi"/>
                <w:spacing w:val="-7"/>
                <w:sz w:val="24"/>
                <w:szCs w:val="24"/>
              </w:rPr>
              <w:t xml:space="preserve"> </w:t>
            </w:r>
            <w:r w:rsidR="00390BBD">
              <w:rPr>
                <w:rFonts w:eastAsia="Arial Narrow" w:cstheme="minorHAnsi"/>
                <w:spacing w:val="-1"/>
                <w:sz w:val="24"/>
                <w:szCs w:val="24"/>
              </w:rPr>
              <w:t>re</w:t>
            </w:r>
            <w:r w:rsidR="00390BBD">
              <w:rPr>
                <w:rFonts w:eastAsia="Arial Narrow" w:cstheme="minorHAnsi"/>
                <w:spacing w:val="1"/>
                <w:sz w:val="24"/>
                <w:szCs w:val="24"/>
              </w:rPr>
              <w:t>qu</w:t>
            </w:r>
            <w:r w:rsidR="00390BBD">
              <w:rPr>
                <w:rFonts w:eastAsia="Arial Narrow" w:cstheme="minorHAnsi"/>
                <w:sz w:val="24"/>
                <w:szCs w:val="24"/>
              </w:rPr>
              <w:t>i</w:t>
            </w:r>
            <w:r w:rsidR="00390BBD">
              <w:rPr>
                <w:rFonts w:eastAsia="Arial Narrow" w:cstheme="minorHAnsi"/>
                <w:spacing w:val="-1"/>
                <w:sz w:val="24"/>
                <w:szCs w:val="24"/>
              </w:rPr>
              <w:t>r</w:t>
            </w:r>
            <w:r w:rsidR="00390BBD">
              <w:rPr>
                <w:rFonts w:eastAsia="Arial Narrow" w:cstheme="minorHAnsi"/>
                <w:spacing w:val="1"/>
                <w:sz w:val="24"/>
                <w:szCs w:val="24"/>
              </w:rPr>
              <w:t>ed</w:t>
            </w:r>
            <w:r w:rsidR="00390BBD">
              <w:rPr>
                <w:rFonts w:eastAsia="Arial Narrow" w:cstheme="minorHAnsi"/>
                <w:sz w:val="24"/>
                <w:szCs w:val="24"/>
              </w:rPr>
              <w:t>.</w:t>
            </w:r>
          </w:p>
          <w:p w14:paraId="10E8BCD8" w14:textId="77777777" w:rsidR="00390BBD" w:rsidRPr="003D1BE3" w:rsidRDefault="00390BBD" w:rsidP="0050006A">
            <w:pPr>
              <w:rPr>
                <w:rFonts w:eastAsia="Arial Narrow" w:cstheme="minorHAnsi"/>
                <w:sz w:val="24"/>
                <w:szCs w:val="24"/>
              </w:rPr>
            </w:pPr>
          </w:p>
          <w:p w14:paraId="4BA1527B" w14:textId="77777777" w:rsidR="00390BBD" w:rsidRPr="003341B5" w:rsidRDefault="00390BBD" w:rsidP="0050006A">
            <w:pPr>
              <w:rPr>
                <w:rFonts w:eastAsia="Arial Narrow" w:cstheme="minorHAnsi"/>
                <w:sz w:val="24"/>
                <w:szCs w:val="24"/>
              </w:rPr>
            </w:pPr>
            <w:r>
              <w:rPr>
                <w:rFonts w:eastAsia="Arial Narrow" w:cstheme="minorHAnsi"/>
                <w:sz w:val="24"/>
                <w:szCs w:val="24"/>
              </w:rPr>
              <w:t>It is the Principal’s expectation</w:t>
            </w:r>
            <w:r w:rsidRPr="003341B5">
              <w:rPr>
                <w:rFonts w:eastAsia="Arial Narrow" w:cstheme="minorHAnsi"/>
                <w:sz w:val="24"/>
                <w:szCs w:val="24"/>
              </w:rPr>
              <w:t xml:space="preserve"> that minimal materials will be left on site during the course of the works, further </w:t>
            </w:r>
            <w:r>
              <w:rPr>
                <w:rFonts w:eastAsia="Arial Narrow" w:cstheme="minorHAnsi"/>
                <w:sz w:val="24"/>
                <w:szCs w:val="24"/>
              </w:rPr>
              <w:t xml:space="preserve">to </w:t>
            </w:r>
            <w:r w:rsidRPr="003341B5">
              <w:rPr>
                <w:rFonts w:eastAsia="Arial Narrow" w:cstheme="minorHAnsi"/>
                <w:sz w:val="24"/>
                <w:szCs w:val="24"/>
              </w:rPr>
              <w:t xml:space="preserve">that the </w:t>
            </w:r>
            <w:r>
              <w:rPr>
                <w:rFonts w:eastAsia="Arial Narrow" w:cstheme="minorHAnsi"/>
                <w:sz w:val="24"/>
                <w:szCs w:val="24"/>
              </w:rPr>
              <w:t>Contractor</w:t>
            </w:r>
            <w:r w:rsidRPr="003341B5">
              <w:rPr>
                <w:rFonts w:eastAsia="Arial Narrow" w:cstheme="minorHAnsi"/>
                <w:sz w:val="24"/>
                <w:szCs w:val="24"/>
              </w:rPr>
              <w:t xml:space="preserve"> is responsible for identifying and arranging any </w:t>
            </w:r>
            <w:r>
              <w:rPr>
                <w:rFonts w:eastAsia="Arial Narrow" w:cstheme="minorHAnsi"/>
                <w:sz w:val="24"/>
                <w:szCs w:val="24"/>
              </w:rPr>
              <w:t xml:space="preserve">storage </w:t>
            </w:r>
            <w:r w:rsidRPr="003341B5">
              <w:rPr>
                <w:rFonts w:eastAsia="Arial Narrow" w:cstheme="minorHAnsi"/>
                <w:sz w:val="24"/>
                <w:szCs w:val="24"/>
              </w:rPr>
              <w:t>area</w:t>
            </w:r>
            <w:r>
              <w:rPr>
                <w:rFonts w:eastAsia="Arial Narrow" w:cstheme="minorHAnsi"/>
                <w:sz w:val="24"/>
                <w:szCs w:val="24"/>
              </w:rPr>
              <w:t>s</w:t>
            </w:r>
            <w:r w:rsidRPr="003341B5">
              <w:rPr>
                <w:rFonts w:eastAsia="Arial Narrow" w:cstheme="minorHAnsi"/>
                <w:sz w:val="24"/>
                <w:szCs w:val="24"/>
              </w:rPr>
              <w:t xml:space="preserve"> required to host items required for the works.</w:t>
            </w:r>
          </w:p>
          <w:p w14:paraId="06E61260" w14:textId="77777777" w:rsidR="00390BBD" w:rsidRDefault="00390BBD" w:rsidP="0050006A">
            <w:pPr>
              <w:rPr>
                <w:rFonts w:eastAsia="Arial Narrow" w:cstheme="minorHAnsi"/>
                <w:sz w:val="24"/>
                <w:szCs w:val="24"/>
              </w:rPr>
            </w:pPr>
            <w:r w:rsidRPr="003341B5">
              <w:rPr>
                <w:rFonts w:eastAsia="Arial Narrow" w:cstheme="minorHAnsi"/>
                <w:sz w:val="24"/>
                <w:szCs w:val="24"/>
              </w:rPr>
              <w:t xml:space="preserve">The Work Plan </w:t>
            </w:r>
            <w:r>
              <w:rPr>
                <w:rFonts w:eastAsia="Arial Narrow" w:cstheme="minorHAnsi"/>
                <w:sz w:val="24"/>
                <w:szCs w:val="24"/>
              </w:rPr>
              <w:t>must</w:t>
            </w:r>
            <w:r w:rsidRPr="003341B5">
              <w:rPr>
                <w:rFonts w:eastAsia="Arial Narrow" w:cstheme="minorHAnsi"/>
                <w:sz w:val="24"/>
                <w:szCs w:val="24"/>
              </w:rPr>
              <w:t xml:space="preserve"> be submitted with the </w:t>
            </w:r>
            <w:r>
              <w:rPr>
                <w:rFonts w:eastAsia="Arial Narrow" w:cstheme="minorHAnsi"/>
                <w:sz w:val="24"/>
                <w:szCs w:val="24"/>
              </w:rPr>
              <w:t>Contractor’</w:t>
            </w:r>
            <w:r w:rsidRPr="003341B5">
              <w:rPr>
                <w:rFonts w:eastAsia="Arial Narrow" w:cstheme="minorHAnsi"/>
                <w:sz w:val="24"/>
                <w:szCs w:val="24"/>
              </w:rPr>
              <w:t>s Tender Proposal.</w:t>
            </w:r>
          </w:p>
          <w:p w14:paraId="435BB09C" w14:textId="77777777" w:rsidR="00390BBD" w:rsidRPr="003341B5" w:rsidRDefault="00390BBD" w:rsidP="0050006A">
            <w:pPr>
              <w:rPr>
                <w:sz w:val="24"/>
                <w:szCs w:val="24"/>
              </w:rPr>
            </w:pPr>
          </w:p>
        </w:tc>
      </w:tr>
      <w:tr w:rsidR="00390BBD" w:rsidRPr="003341B5" w14:paraId="23BDBB82" w14:textId="77777777" w:rsidTr="0050006A">
        <w:tc>
          <w:tcPr>
            <w:tcW w:w="421" w:type="dxa"/>
          </w:tcPr>
          <w:p w14:paraId="3CFDA7D0" w14:textId="77777777" w:rsidR="00390BBD" w:rsidRPr="003341B5" w:rsidRDefault="00390BBD" w:rsidP="0050006A">
            <w:pPr>
              <w:rPr>
                <w:color w:val="0D0D0D" w:themeColor="text1" w:themeTint="F2"/>
                <w:sz w:val="24"/>
                <w:szCs w:val="24"/>
              </w:rPr>
            </w:pPr>
            <w:r w:rsidRPr="003341B5">
              <w:rPr>
                <w:color w:val="0D0D0D" w:themeColor="text1" w:themeTint="F2"/>
                <w:sz w:val="24"/>
                <w:szCs w:val="24"/>
              </w:rPr>
              <w:t>E</w:t>
            </w:r>
          </w:p>
        </w:tc>
        <w:tc>
          <w:tcPr>
            <w:tcW w:w="1842" w:type="dxa"/>
          </w:tcPr>
          <w:p w14:paraId="6A1BA95B" w14:textId="77777777" w:rsidR="00390BBD" w:rsidRDefault="00390BBD" w:rsidP="0050006A">
            <w:pPr>
              <w:jc w:val="left"/>
              <w:rPr>
                <w:rFonts w:eastAsia="Arial Narrow" w:cstheme="minorHAnsi"/>
                <w:color w:val="FF0000"/>
                <w:spacing w:val="1"/>
                <w:sz w:val="24"/>
                <w:szCs w:val="24"/>
              </w:rPr>
            </w:pPr>
            <w:r w:rsidRPr="003341B5">
              <w:rPr>
                <w:rFonts w:eastAsia="Arial Narrow" w:cstheme="minorHAnsi"/>
                <w:sz w:val="24"/>
                <w:szCs w:val="24"/>
              </w:rPr>
              <w:t>Tr</w:t>
            </w:r>
            <w:r w:rsidRPr="003341B5">
              <w:rPr>
                <w:rFonts w:eastAsia="Arial Narrow" w:cstheme="minorHAnsi"/>
                <w:spacing w:val="1"/>
                <w:sz w:val="24"/>
                <w:szCs w:val="24"/>
              </w:rPr>
              <w:t>a</w:t>
            </w:r>
            <w:r w:rsidRPr="003341B5">
              <w:rPr>
                <w:rFonts w:eastAsia="Arial Narrow" w:cstheme="minorHAnsi"/>
                <w:sz w:val="24"/>
                <w:szCs w:val="24"/>
              </w:rPr>
              <w:t>ff</w:t>
            </w:r>
            <w:r w:rsidRPr="003341B5">
              <w:rPr>
                <w:rFonts w:eastAsia="Arial Narrow" w:cstheme="minorHAnsi"/>
                <w:spacing w:val="1"/>
                <w:sz w:val="24"/>
                <w:szCs w:val="24"/>
              </w:rPr>
              <w:t>i</w:t>
            </w:r>
            <w:r w:rsidRPr="003341B5">
              <w:rPr>
                <w:rFonts w:eastAsia="Arial Narrow" w:cstheme="minorHAnsi"/>
                <w:sz w:val="24"/>
                <w:szCs w:val="24"/>
              </w:rPr>
              <w:t>c</w:t>
            </w:r>
            <w:r w:rsidRPr="003341B5">
              <w:rPr>
                <w:rFonts w:eastAsia="Times New Roman" w:cstheme="minorHAnsi"/>
                <w:spacing w:val="6"/>
                <w:sz w:val="24"/>
                <w:szCs w:val="24"/>
              </w:rPr>
              <w:t xml:space="preserve"> Management </w:t>
            </w:r>
            <w:r w:rsidRPr="003341B5">
              <w:rPr>
                <w:rFonts w:eastAsia="Arial Narrow" w:cstheme="minorHAnsi"/>
                <w:spacing w:val="1"/>
                <w:sz w:val="24"/>
                <w:szCs w:val="24"/>
              </w:rPr>
              <w:t>Pla</w:t>
            </w:r>
            <w:r w:rsidRPr="003341B5">
              <w:rPr>
                <w:rFonts w:eastAsia="Arial Narrow" w:cstheme="minorHAnsi"/>
                <w:sz w:val="24"/>
                <w:szCs w:val="24"/>
              </w:rPr>
              <w:t>n</w:t>
            </w:r>
          </w:p>
        </w:tc>
        <w:tc>
          <w:tcPr>
            <w:tcW w:w="6753" w:type="dxa"/>
          </w:tcPr>
          <w:p w14:paraId="423CFD3F" w14:textId="77777777" w:rsidR="00390BBD" w:rsidRPr="003341B5" w:rsidRDefault="00390BBD" w:rsidP="0050006A">
            <w:pPr>
              <w:rPr>
                <w:sz w:val="24"/>
                <w:szCs w:val="24"/>
              </w:rPr>
            </w:pPr>
            <w:r w:rsidRPr="003341B5">
              <w:rPr>
                <w:sz w:val="24"/>
                <w:szCs w:val="24"/>
              </w:rPr>
              <w:t xml:space="preserve">The </w:t>
            </w:r>
            <w:r>
              <w:rPr>
                <w:sz w:val="24"/>
                <w:szCs w:val="24"/>
              </w:rPr>
              <w:t>Contractor</w:t>
            </w:r>
            <w:r w:rsidRPr="003341B5">
              <w:rPr>
                <w:sz w:val="24"/>
                <w:szCs w:val="24"/>
              </w:rPr>
              <w:t xml:space="preserve"> </w:t>
            </w:r>
            <w:r>
              <w:rPr>
                <w:sz w:val="24"/>
                <w:szCs w:val="24"/>
              </w:rPr>
              <w:t xml:space="preserve">will </w:t>
            </w:r>
            <w:r w:rsidRPr="003341B5">
              <w:rPr>
                <w:sz w:val="24"/>
                <w:szCs w:val="24"/>
              </w:rPr>
              <w:t xml:space="preserve">be </w:t>
            </w:r>
            <w:r>
              <w:rPr>
                <w:sz w:val="24"/>
                <w:szCs w:val="24"/>
              </w:rPr>
              <w:t xml:space="preserve">solely </w:t>
            </w:r>
            <w:r w:rsidRPr="003341B5">
              <w:rPr>
                <w:sz w:val="24"/>
                <w:szCs w:val="24"/>
              </w:rPr>
              <w:t>responsible for the safety of the public, their staff and any other persons entering upon or in close proximity to the work sites</w:t>
            </w:r>
            <w:r>
              <w:rPr>
                <w:sz w:val="24"/>
                <w:szCs w:val="24"/>
              </w:rPr>
              <w:t xml:space="preserve"> and for all necessary</w:t>
            </w:r>
            <w:r w:rsidRPr="003341B5">
              <w:rPr>
                <w:sz w:val="24"/>
                <w:szCs w:val="24"/>
              </w:rPr>
              <w:t xml:space="preserve"> traffic control.</w:t>
            </w:r>
          </w:p>
          <w:p w14:paraId="38CC3706" w14:textId="77777777" w:rsidR="00390BBD" w:rsidRDefault="00390BBD" w:rsidP="0050006A">
            <w:pPr>
              <w:rPr>
                <w:sz w:val="24"/>
                <w:szCs w:val="24"/>
              </w:rPr>
            </w:pPr>
            <w:r w:rsidRPr="003341B5">
              <w:rPr>
                <w:sz w:val="24"/>
                <w:szCs w:val="24"/>
              </w:rPr>
              <w:t xml:space="preserve">It is the expectation of the Principal that the project works </w:t>
            </w:r>
            <w:r>
              <w:rPr>
                <w:sz w:val="24"/>
                <w:szCs w:val="24"/>
              </w:rPr>
              <w:t xml:space="preserve">be carried out in a way that </w:t>
            </w:r>
            <w:r w:rsidR="00A6175A">
              <w:rPr>
                <w:sz w:val="24"/>
                <w:szCs w:val="24"/>
              </w:rPr>
              <w:t xml:space="preserve">minimizes </w:t>
            </w:r>
            <w:r w:rsidR="00A6175A" w:rsidRPr="003341B5">
              <w:rPr>
                <w:sz w:val="24"/>
                <w:szCs w:val="24"/>
              </w:rPr>
              <w:t>impact</w:t>
            </w:r>
            <w:r w:rsidRPr="003341B5">
              <w:rPr>
                <w:sz w:val="24"/>
                <w:szCs w:val="24"/>
              </w:rPr>
              <w:t xml:space="preserve"> to road users and access to properties in close proximity to the project site.</w:t>
            </w:r>
            <w:r>
              <w:rPr>
                <w:sz w:val="24"/>
                <w:szCs w:val="24"/>
              </w:rPr>
              <w:t xml:space="preserve">  </w:t>
            </w:r>
            <w:r w:rsidRPr="003341B5">
              <w:rPr>
                <w:sz w:val="24"/>
                <w:szCs w:val="24"/>
              </w:rPr>
              <w:t xml:space="preserve">  </w:t>
            </w:r>
          </w:p>
          <w:p w14:paraId="0D67B28E" w14:textId="77777777" w:rsidR="00390BBD" w:rsidRPr="003341B5" w:rsidRDefault="00390BBD" w:rsidP="0050006A">
            <w:pPr>
              <w:rPr>
                <w:sz w:val="24"/>
                <w:szCs w:val="24"/>
              </w:rPr>
            </w:pPr>
          </w:p>
          <w:p w14:paraId="5E39AF1A" w14:textId="77777777" w:rsidR="00390BBD" w:rsidRPr="009F4AF7" w:rsidRDefault="00390BBD" w:rsidP="0050006A">
            <w:pPr>
              <w:ind w:right="110"/>
              <w:rPr>
                <w:sz w:val="24"/>
                <w:szCs w:val="24"/>
              </w:rPr>
            </w:pPr>
            <w:r w:rsidRPr="009F4AF7">
              <w:rPr>
                <w:sz w:val="24"/>
                <w:szCs w:val="24"/>
              </w:rPr>
              <w:t xml:space="preserve">All activities in the road corridor that affect the normal operating conditions of the road (irrespective of whether the activity is on the carriageway, shoulder, footpath or berm) must be carried out in accordance with the requirements of the appropriate authority and have an approved Traffic Management Plan (TMP).  </w:t>
            </w:r>
          </w:p>
          <w:p w14:paraId="65FF5727" w14:textId="77777777" w:rsidR="00390BBD" w:rsidRPr="00B56EFF" w:rsidRDefault="00390BBD" w:rsidP="0050006A">
            <w:pPr>
              <w:ind w:right="110"/>
              <w:rPr>
                <w:rFonts w:eastAsia="Arial Narrow" w:cstheme="minorHAnsi"/>
                <w:sz w:val="24"/>
                <w:szCs w:val="24"/>
              </w:rPr>
            </w:pPr>
          </w:p>
          <w:p w14:paraId="0FBF63CA" w14:textId="77777777" w:rsidR="00390BBD" w:rsidRDefault="00390BBD" w:rsidP="0050006A">
            <w:pPr>
              <w:ind w:right="110"/>
              <w:rPr>
                <w:rFonts w:eastAsia="Arial Narrow" w:cstheme="minorHAnsi"/>
                <w:sz w:val="24"/>
                <w:szCs w:val="24"/>
              </w:rPr>
            </w:pPr>
            <w:r w:rsidRPr="003341B5">
              <w:rPr>
                <w:rFonts w:eastAsia="Arial Narrow" w:cstheme="minorHAnsi"/>
                <w:sz w:val="24"/>
                <w:szCs w:val="24"/>
              </w:rPr>
              <w:t xml:space="preserve">The </w:t>
            </w:r>
            <w:r>
              <w:rPr>
                <w:rFonts w:eastAsia="Arial Narrow" w:cstheme="minorHAnsi"/>
                <w:sz w:val="24"/>
                <w:szCs w:val="24"/>
              </w:rPr>
              <w:t>Contractor</w:t>
            </w:r>
            <w:r w:rsidRPr="003341B5">
              <w:rPr>
                <w:rFonts w:eastAsia="Arial Narrow" w:cstheme="minorHAnsi"/>
                <w:sz w:val="24"/>
                <w:szCs w:val="24"/>
              </w:rPr>
              <w:t xml:space="preserve"> </w:t>
            </w:r>
            <w:r>
              <w:rPr>
                <w:rFonts w:eastAsia="Arial Narrow" w:cstheme="minorHAnsi"/>
                <w:sz w:val="24"/>
                <w:szCs w:val="24"/>
              </w:rPr>
              <w:t>must</w:t>
            </w:r>
            <w:r w:rsidRPr="003341B5">
              <w:rPr>
                <w:rFonts w:eastAsia="Arial Narrow" w:cstheme="minorHAnsi"/>
                <w:sz w:val="24"/>
                <w:szCs w:val="24"/>
              </w:rPr>
              <w:t xml:space="preserve"> submit a Traffic Management Plan covering the design, implementation, maintenance and removal of temporary traffic management measures, while work is carried out in the road corridor.  The plan must detail how road users will be directed around work sites, accidents, or other temporary </w:t>
            </w:r>
            <w:r>
              <w:rPr>
                <w:rFonts w:eastAsia="Arial Narrow" w:cstheme="minorHAnsi"/>
                <w:sz w:val="24"/>
                <w:szCs w:val="24"/>
              </w:rPr>
              <w:t xml:space="preserve">main road access or access way (driveways) to businesses and residents’ property </w:t>
            </w:r>
            <w:r w:rsidRPr="003341B5">
              <w:rPr>
                <w:rFonts w:eastAsia="Arial Narrow" w:cstheme="minorHAnsi"/>
                <w:sz w:val="24"/>
                <w:szCs w:val="24"/>
              </w:rPr>
              <w:t xml:space="preserve">and road disruptions, to minimise inconvenience to road users, while providing a safe working environment for those carrying out the </w:t>
            </w:r>
            <w:r>
              <w:rPr>
                <w:rFonts w:eastAsia="Arial Narrow" w:cstheme="minorHAnsi"/>
                <w:sz w:val="24"/>
                <w:szCs w:val="24"/>
              </w:rPr>
              <w:t>contracted works</w:t>
            </w:r>
            <w:r w:rsidRPr="003341B5">
              <w:rPr>
                <w:rFonts w:eastAsia="Arial Narrow" w:cstheme="minorHAnsi"/>
                <w:sz w:val="24"/>
                <w:szCs w:val="24"/>
              </w:rPr>
              <w:t>.  Th</w:t>
            </w:r>
            <w:r>
              <w:rPr>
                <w:rFonts w:eastAsia="Arial Narrow" w:cstheme="minorHAnsi"/>
                <w:sz w:val="24"/>
                <w:szCs w:val="24"/>
              </w:rPr>
              <w:t>e Plan must include arrangements for</w:t>
            </w:r>
            <w:r w:rsidRPr="003341B5">
              <w:rPr>
                <w:rFonts w:eastAsia="Arial Narrow" w:cstheme="minorHAnsi"/>
                <w:sz w:val="24"/>
                <w:szCs w:val="24"/>
              </w:rPr>
              <w:t xml:space="preserve"> liaison with the appropriate authorities, and </w:t>
            </w:r>
            <w:r>
              <w:rPr>
                <w:rFonts w:eastAsia="Arial Narrow" w:cstheme="minorHAnsi"/>
                <w:sz w:val="24"/>
                <w:szCs w:val="24"/>
              </w:rPr>
              <w:t xml:space="preserve">for </w:t>
            </w:r>
            <w:r w:rsidRPr="003341B5">
              <w:rPr>
                <w:rFonts w:eastAsia="Arial Narrow" w:cstheme="minorHAnsi"/>
                <w:sz w:val="24"/>
                <w:szCs w:val="24"/>
              </w:rPr>
              <w:t xml:space="preserve">access by the </w:t>
            </w:r>
            <w:r>
              <w:rPr>
                <w:rFonts w:eastAsia="Arial Narrow" w:cstheme="minorHAnsi"/>
                <w:sz w:val="24"/>
                <w:szCs w:val="24"/>
              </w:rPr>
              <w:t>Contractor</w:t>
            </w:r>
            <w:r w:rsidRPr="003341B5">
              <w:rPr>
                <w:rFonts w:eastAsia="Arial Narrow" w:cstheme="minorHAnsi"/>
                <w:sz w:val="24"/>
                <w:szCs w:val="24"/>
              </w:rPr>
              <w:t xml:space="preserve">’s </w:t>
            </w:r>
            <w:r w:rsidRPr="003341B5">
              <w:rPr>
                <w:rFonts w:eastAsia="Arial Narrow" w:cstheme="minorHAnsi"/>
                <w:spacing w:val="-1"/>
                <w:sz w:val="24"/>
                <w:szCs w:val="24"/>
              </w:rPr>
              <w:t>h</w:t>
            </w:r>
            <w:r w:rsidRPr="003341B5">
              <w:rPr>
                <w:rFonts w:eastAsia="Arial Narrow" w:cstheme="minorHAnsi"/>
                <w:spacing w:val="1"/>
                <w:sz w:val="24"/>
                <w:szCs w:val="24"/>
              </w:rPr>
              <w:t>ea</w:t>
            </w:r>
            <w:r w:rsidRPr="003341B5">
              <w:rPr>
                <w:rFonts w:eastAsia="Arial Narrow" w:cstheme="minorHAnsi"/>
                <w:sz w:val="24"/>
                <w:szCs w:val="24"/>
              </w:rPr>
              <w:t>vy</w:t>
            </w:r>
            <w:r w:rsidRPr="003341B5">
              <w:rPr>
                <w:rFonts w:eastAsia="Times New Roman" w:cstheme="minorHAnsi"/>
                <w:spacing w:val="9"/>
                <w:sz w:val="24"/>
                <w:szCs w:val="24"/>
              </w:rPr>
              <w:t xml:space="preserve"> </w:t>
            </w:r>
            <w:r w:rsidRPr="003341B5">
              <w:rPr>
                <w:rFonts w:eastAsia="Arial Narrow" w:cstheme="minorHAnsi"/>
                <w:spacing w:val="-1"/>
                <w:sz w:val="24"/>
                <w:szCs w:val="24"/>
              </w:rPr>
              <w:t>m</w:t>
            </w:r>
            <w:r w:rsidRPr="003341B5">
              <w:rPr>
                <w:rFonts w:eastAsia="Arial Narrow" w:cstheme="minorHAnsi"/>
                <w:spacing w:val="1"/>
                <w:sz w:val="24"/>
                <w:szCs w:val="24"/>
              </w:rPr>
              <w:t>a</w:t>
            </w:r>
            <w:r w:rsidRPr="003341B5">
              <w:rPr>
                <w:rFonts w:eastAsia="Arial Narrow" w:cstheme="minorHAnsi"/>
                <w:sz w:val="24"/>
                <w:szCs w:val="24"/>
              </w:rPr>
              <w:t>c</w:t>
            </w:r>
            <w:r w:rsidRPr="003341B5">
              <w:rPr>
                <w:rFonts w:eastAsia="Arial Narrow" w:cstheme="minorHAnsi"/>
                <w:spacing w:val="1"/>
                <w:sz w:val="24"/>
                <w:szCs w:val="24"/>
              </w:rPr>
              <w:t>h</w:t>
            </w:r>
            <w:r w:rsidRPr="003341B5">
              <w:rPr>
                <w:rFonts w:eastAsia="Arial Narrow" w:cstheme="minorHAnsi"/>
                <w:spacing w:val="-3"/>
                <w:sz w:val="24"/>
                <w:szCs w:val="24"/>
              </w:rPr>
              <w:t>i</w:t>
            </w:r>
            <w:r w:rsidRPr="003341B5">
              <w:rPr>
                <w:rFonts w:eastAsia="Arial Narrow" w:cstheme="minorHAnsi"/>
                <w:spacing w:val="1"/>
                <w:sz w:val="24"/>
                <w:szCs w:val="24"/>
              </w:rPr>
              <w:t>ne</w:t>
            </w:r>
            <w:r w:rsidRPr="003341B5">
              <w:rPr>
                <w:rFonts w:eastAsia="Arial Narrow" w:cstheme="minorHAnsi"/>
                <w:spacing w:val="-1"/>
                <w:sz w:val="24"/>
                <w:szCs w:val="24"/>
              </w:rPr>
              <w:t>r</w:t>
            </w:r>
            <w:r w:rsidRPr="003341B5">
              <w:rPr>
                <w:rFonts w:eastAsia="Arial Narrow" w:cstheme="minorHAnsi"/>
                <w:sz w:val="24"/>
                <w:szCs w:val="24"/>
              </w:rPr>
              <w:t>y</w:t>
            </w:r>
            <w:r w:rsidRPr="003341B5">
              <w:rPr>
                <w:rFonts w:eastAsia="Times New Roman" w:cstheme="minorHAnsi"/>
                <w:spacing w:val="5"/>
                <w:sz w:val="24"/>
                <w:szCs w:val="24"/>
              </w:rPr>
              <w:t xml:space="preserve"> </w:t>
            </w:r>
            <w:r w:rsidRPr="003341B5">
              <w:rPr>
                <w:rFonts w:eastAsia="Arial Narrow" w:cstheme="minorHAnsi"/>
                <w:spacing w:val="1"/>
                <w:sz w:val="24"/>
                <w:szCs w:val="24"/>
              </w:rPr>
              <w:t>t</w:t>
            </w:r>
            <w:r w:rsidRPr="003341B5">
              <w:rPr>
                <w:rFonts w:eastAsia="Arial Narrow" w:cstheme="minorHAnsi"/>
                <w:spacing w:val="-1"/>
                <w:sz w:val="24"/>
                <w:szCs w:val="24"/>
              </w:rPr>
              <w:t>r</w:t>
            </w:r>
            <w:r w:rsidRPr="003341B5">
              <w:rPr>
                <w:rFonts w:eastAsia="Arial Narrow" w:cstheme="minorHAnsi"/>
                <w:spacing w:val="1"/>
                <w:sz w:val="24"/>
                <w:szCs w:val="24"/>
              </w:rPr>
              <w:t>an</w:t>
            </w:r>
            <w:r w:rsidRPr="003341B5">
              <w:rPr>
                <w:rFonts w:eastAsia="Arial Narrow" w:cstheme="minorHAnsi"/>
                <w:sz w:val="24"/>
                <w:szCs w:val="24"/>
              </w:rPr>
              <w:t>s</w:t>
            </w:r>
            <w:r w:rsidRPr="003341B5">
              <w:rPr>
                <w:rFonts w:eastAsia="Arial Narrow" w:cstheme="minorHAnsi"/>
                <w:spacing w:val="-1"/>
                <w:sz w:val="24"/>
                <w:szCs w:val="24"/>
              </w:rPr>
              <w:t>p</w:t>
            </w:r>
            <w:r w:rsidRPr="003341B5">
              <w:rPr>
                <w:rFonts w:eastAsia="Arial Narrow" w:cstheme="minorHAnsi"/>
                <w:spacing w:val="1"/>
                <w:sz w:val="24"/>
                <w:szCs w:val="24"/>
              </w:rPr>
              <w:t>o</w:t>
            </w:r>
            <w:r w:rsidRPr="003341B5">
              <w:rPr>
                <w:rFonts w:eastAsia="Arial Narrow" w:cstheme="minorHAnsi"/>
                <w:spacing w:val="-1"/>
                <w:sz w:val="24"/>
                <w:szCs w:val="24"/>
              </w:rPr>
              <w:t>r</w:t>
            </w:r>
            <w:r w:rsidRPr="003341B5">
              <w:rPr>
                <w:rFonts w:eastAsia="Arial Narrow" w:cstheme="minorHAnsi"/>
                <w:spacing w:val="1"/>
                <w:sz w:val="24"/>
                <w:szCs w:val="24"/>
              </w:rPr>
              <w:t>t</w:t>
            </w:r>
            <w:r w:rsidRPr="003341B5">
              <w:rPr>
                <w:rFonts w:eastAsia="Arial Narrow" w:cstheme="minorHAnsi"/>
                <w:sz w:val="24"/>
                <w:szCs w:val="24"/>
              </w:rPr>
              <w:t>i</w:t>
            </w:r>
            <w:r w:rsidRPr="003341B5">
              <w:rPr>
                <w:rFonts w:eastAsia="Arial Narrow" w:cstheme="minorHAnsi"/>
                <w:spacing w:val="1"/>
                <w:sz w:val="24"/>
                <w:szCs w:val="24"/>
              </w:rPr>
              <w:t>n</w:t>
            </w:r>
            <w:r w:rsidRPr="003341B5">
              <w:rPr>
                <w:rFonts w:eastAsia="Arial Narrow" w:cstheme="minorHAnsi"/>
                <w:sz w:val="24"/>
                <w:szCs w:val="24"/>
              </w:rPr>
              <w:t>g</w:t>
            </w:r>
            <w:r w:rsidRPr="003341B5">
              <w:rPr>
                <w:rFonts w:eastAsia="Times New Roman" w:cstheme="minorHAnsi"/>
                <w:spacing w:val="5"/>
                <w:sz w:val="24"/>
                <w:szCs w:val="24"/>
              </w:rPr>
              <w:t xml:space="preserve"> </w:t>
            </w:r>
            <w:r w:rsidRPr="003341B5">
              <w:rPr>
                <w:rFonts w:eastAsia="Arial Narrow" w:cstheme="minorHAnsi"/>
                <w:spacing w:val="1"/>
                <w:sz w:val="24"/>
                <w:szCs w:val="24"/>
              </w:rPr>
              <w:t>e</w:t>
            </w:r>
            <w:r w:rsidRPr="003341B5">
              <w:rPr>
                <w:rFonts w:eastAsia="Arial Narrow" w:cstheme="minorHAnsi"/>
                <w:sz w:val="24"/>
                <w:szCs w:val="24"/>
              </w:rPr>
              <w:t>x</w:t>
            </w:r>
            <w:r w:rsidRPr="003341B5">
              <w:rPr>
                <w:rFonts w:eastAsia="Arial Narrow" w:cstheme="minorHAnsi"/>
                <w:spacing w:val="-2"/>
                <w:sz w:val="24"/>
                <w:szCs w:val="24"/>
              </w:rPr>
              <w:t>c</w:t>
            </w:r>
            <w:r w:rsidRPr="003341B5">
              <w:rPr>
                <w:rFonts w:eastAsia="Arial Narrow" w:cstheme="minorHAnsi"/>
                <w:spacing w:val="1"/>
                <w:sz w:val="24"/>
                <w:szCs w:val="24"/>
              </w:rPr>
              <w:t>a</w:t>
            </w:r>
            <w:r w:rsidRPr="003341B5">
              <w:rPr>
                <w:rFonts w:eastAsia="Arial Narrow" w:cstheme="minorHAnsi"/>
                <w:sz w:val="24"/>
                <w:szCs w:val="24"/>
              </w:rPr>
              <w:t>v</w:t>
            </w:r>
            <w:r w:rsidRPr="003341B5">
              <w:rPr>
                <w:rFonts w:eastAsia="Arial Narrow" w:cstheme="minorHAnsi"/>
                <w:spacing w:val="1"/>
                <w:sz w:val="24"/>
                <w:szCs w:val="24"/>
              </w:rPr>
              <w:t>a</w:t>
            </w:r>
            <w:r w:rsidRPr="003341B5">
              <w:rPr>
                <w:rFonts w:eastAsia="Arial Narrow" w:cstheme="minorHAnsi"/>
                <w:spacing w:val="-2"/>
                <w:sz w:val="24"/>
                <w:szCs w:val="24"/>
              </w:rPr>
              <w:t>t</w:t>
            </w:r>
            <w:r w:rsidRPr="003341B5">
              <w:rPr>
                <w:rFonts w:eastAsia="Arial Narrow" w:cstheme="minorHAnsi"/>
                <w:spacing w:val="-1"/>
                <w:sz w:val="24"/>
                <w:szCs w:val="24"/>
              </w:rPr>
              <w:t>e</w:t>
            </w:r>
            <w:r w:rsidRPr="003341B5">
              <w:rPr>
                <w:rFonts w:eastAsia="Arial Narrow" w:cstheme="minorHAnsi"/>
                <w:sz w:val="24"/>
                <w:szCs w:val="24"/>
              </w:rPr>
              <w:t>d</w:t>
            </w:r>
            <w:r w:rsidRPr="003341B5">
              <w:rPr>
                <w:rFonts w:eastAsia="Times New Roman" w:cstheme="minorHAnsi"/>
                <w:spacing w:val="6"/>
                <w:sz w:val="24"/>
                <w:szCs w:val="24"/>
              </w:rPr>
              <w:t xml:space="preserve"> </w:t>
            </w:r>
            <w:r w:rsidRPr="003341B5">
              <w:rPr>
                <w:rFonts w:eastAsia="Arial Narrow" w:cstheme="minorHAnsi"/>
                <w:spacing w:val="-1"/>
                <w:sz w:val="24"/>
                <w:szCs w:val="24"/>
              </w:rPr>
              <w:t>m</w:t>
            </w:r>
            <w:r w:rsidRPr="003341B5">
              <w:rPr>
                <w:rFonts w:eastAsia="Arial Narrow" w:cstheme="minorHAnsi"/>
                <w:spacing w:val="1"/>
                <w:sz w:val="24"/>
                <w:szCs w:val="24"/>
              </w:rPr>
              <w:t>ate</w:t>
            </w:r>
            <w:r w:rsidRPr="003341B5">
              <w:rPr>
                <w:rFonts w:eastAsia="Arial Narrow" w:cstheme="minorHAnsi"/>
                <w:spacing w:val="-1"/>
                <w:sz w:val="24"/>
                <w:szCs w:val="24"/>
              </w:rPr>
              <w:t>r</w:t>
            </w:r>
            <w:r w:rsidRPr="003341B5">
              <w:rPr>
                <w:rFonts w:eastAsia="Arial Narrow" w:cstheme="minorHAnsi"/>
                <w:sz w:val="24"/>
                <w:szCs w:val="24"/>
              </w:rPr>
              <w:t>i</w:t>
            </w:r>
            <w:r w:rsidRPr="003341B5">
              <w:rPr>
                <w:rFonts w:eastAsia="Arial Narrow" w:cstheme="minorHAnsi"/>
                <w:spacing w:val="1"/>
                <w:sz w:val="24"/>
                <w:szCs w:val="24"/>
              </w:rPr>
              <w:t>a</w:t>
            </w:r>
            <w:r w:rsidRPr="003341B5">
              <w:rPr>
                <w:rFonts w:eastAsia="Arial Narrow" w:cstheme="minorHAnsi"/>
                <w:sz w:val="24"/>
                <w:szCs w:val="24"/>
              </w:rPr>
              <w:t>l</w:t>
            </w:r>
            <w:r w:rsidRPr="003341B5">
              <w:rPr>
                <w:rFonts w:eastAsia="Times New Roman" w:cstheme="minorHAnsi"/>
                <w:spacing w:val="8"/>
                <w:sz w:val="24"/>
                <w:szCs w:val="24"/>
              </w:rPr>
              <w:t xml:space="preserve"> </w:t>
            </w:r>
            <w:r w:rsidRPr="003341B5">
              <w:rPr>
                <w:rFonts w:eastAsia="Arial Narrow" w:cstheme="minorHAnsi"/>
                <w:spacing w:val="1"/>
                <w:sz w:val="24"/>
                <w:szCs w:val="24"/>
              </w:rPr>
              <w:t>o</w:t>
            </w:r>
            <w:r w:rsidRPr="003341B5">
              <w:rPr>
                <w:rFonts w:eastAsia="Arial Narrow" w:cstheme="minorHAnsi"/>
                <w:sz w:val="24"/>
                <w:szCs w:val="24"/>
              </w:rPr>
              <w:t>r</w:t>
            </w:r>
            <w:r w:rsidRPr="003341B5">
              <w:rPr>
                <w:rFonts w:eastAsia="Times New Roman" w:cstheme="minorHAnsi"/>
                <w:sz w:val="24"/>
                <w:szCs w:val="24"/>
              </w:rPr>
              <w:t xml:space="preserve"> </w:t>
            </w:r>
            <w:r w:rsidRPr="003341B5">
              <w:rPr>
                <w:rFonts w:eastAsia="Arial Narrow" w:cstheme="minorHAnsi"/>
                <w:sz w:val="24"/>
                <w:szCs w:val="24"/>
              </w:rPr>
              <w:t>s</w:t>
            </w:r>
            <w:r w:rsidRPr="003341B5">
              <w:rPr>
                <w:rFonts w:eastAsia="Arial Narrow" w:cstheme="minorHAnsi"/>
                <w:spacing w:val="1"/>
                <w:sz w:val="24"/>
                <w:szCs w:val="24"/>
              </w:rPr>
              <w:t>po</w:t>
            </w:r>
            <w:r w:rsidRPr="003341B5">
              <w:rPr>
                <w:rFonts w:eastAsia="Arial Narrow" w:cstheme="minorHAnsi"/>
                <w:sz w:val="24"/>
                <w:szCs w:val="24"/>
              </w:rPr>
              <w:t>il</w:t>
            </w:r>
            <w:r w:rsidRPr="003341B5">
              <w:rPr>
                <w:rFonts w:eastAsia="Times New Roman" w:cstheme="minorHAnsi"/>
                <w:spacing w:val="-8"/>
                <w:sz w:val="24"/>
                <w:szCs w:val="24"/>
              </w:rPr>
              <w:t xml:space="preserve"> </w:t>
            </w:r>
            <w:r w:rsidRPr="003341B5">
              <w:rPr>
                <w:rFonts w:eastAsia="Arial Narrow" w:cstheme="minorHAnsi"/>
                <w:spacing w:val="1"/>
                <w:sz w:val="24"/>
                <w:szCs w:val="24"/>
              </w:rPr>
              <w:t>f</w:t>
            </w:r>
            <w:r w:rsidRPr="003341B5">
              <w:rPr>
                <w:rFonts w:eastAsia="Arial Narrow" w:cstheme="minorHAnsi"/>
                <w:spacing w:val="-1"/>
                <w:sz w:val="24"/>
                <w:szCs w:val="24"/>
              </w:rPr>
              <w:t>r</w:t>
            </w:r>
            <w:r w:rsidRPr="003341B5">
              <w:rPr>
                <w:rFonts w:eastAsia="Arial Narrow" w:cstheme="minorHAnsi"/>
                <w:spacing w:val="1"/>
                <w:sz w:val="24"/>
                <w:szCs w:val="24"/>
              </w:rPr>
              <w:t>o</w:t>
            </w:r>
            <w:r w:rsidRPr="003341B5">
              <w:rPr>
                <w:rFonts w:eastAsia="Arial Narrow" w:cstheme="minorHAnsi"/>
                <w:sz w:val="24"/>
                <w:szCs w:val="24"/>
              </w:rPr>
              <w:t>m</w:t>
            </w:r>
            <w:r w:rsidRPr="003341B5">
              <w:rPr>
                <w:rFonts w:eastAsia="Times New Roman" w:cstheme="minorHAnsi"/>
                <w:spacing w:val="-9"/>
                <w:sz w:val="24"/>
                <w:szCs w:val="24"/>
              </w:rPr>
              <w:t xml:space="preserve"> </w:t>
            </w:r>
            <w:r w:rsidRPr="003341B5">
              <w:rPr>
                <w:rFonts w:eastAsia="Arial Narrow" w:cstheme="minorHAnsi"/>
                <w:spacing w:val="1"/>
                <w:sz w:val="24"/>
                <w:szCs w:val="24"/>
              </w:rPr>
              <w:t>t</w:t>
            </w:r>
            <w:r w:rsidRPr="003341B5">
              <w:rPr>
                <w:rFonts w:eastAsia="Arial Narrow" w:cstheme="minorHAnsi"/>
                <w:spacing w:val="-1"/>
                <w:sz w:val="24"/>
                <w:szCs w:val="24"/>
              </w:rPr>
              <w:t>h</w:t>
            </w:r>
            <w:r w:rsidRPr="003341B5">
              <w:rPr>
                <w:rFonts w:eastAsia="Arial Narrow" w:cstheme="minorHAnsi"/>
                <w:sz w:val="24"/>
                <w:szCs w:val="24"/>
              </w:rPr>
              <w:t>e</w:t>
            </w:r>
            <w:r w:rsidRPr="003341B5">
              <w:rPr>
                <w:rFonts w:eastAsia="Times New Roman" w:cstheme="minorHAnsi"/>
                <w:spacing w:val="-7"/>
                <w:sz w:val="24"/>
                <w:szCs w:val="24"/>
              </w:rPr>
              <w:t xml:space="preserve"> </w:t>
            </w:r>
            <w:r w:rsidRPr="003341B5">
              <w:rPr>
                <w:rFonts w:eastAsia="Arial Narrow" w:cstheme="minorHAnsi"/>
                <w:sz w:val="24"/>
                <w:szCs w:val="24"/>
              </w:rPr>
              <w:t>si</w:t>
            </w:r>
            <w:r w:rsidRPr="003341B5">
              <w:rPr>
                <w:rFonts w:eastAsia="Arial Narrow" w:cstheme="minorHAnsi"/>
                <w:spacing w:val="1"/>
                <w:sz w:val="24"/>
                <w:szCs w:val="24"/>
              </w:rPr>
              <w:t>t</w:t>
            </w:r>
            <w:r w:rsidRPr="003341B5">
              <w:rPr>
                <w:rFonts w:eastAsia="Arial Narrow" w:cstheme="minorHAnsi"/>
                <w:sz w:val="24"/>
                <w:szCs w:val="24"/>
              </w:rPr>
              <w:t>e</w:t>
            </w:r>
            <w:r w:rsidRPr="003341B5">
              <w:rPr>
                <w:rFonts w:eastAsia="Times New Roman" w:cstheme="minorHAnsi"/>
                <w:spacing w:val="-9"/>
                <w:sz w:val="24"/>
                <w:szCs w:val="24"/>
              </w:rPr>
              <w:t xml:space="preserve"> </w:t>
            </w:r>
            <w:r w:rsidRPr="003341B5">
              <w:rPr>
                <w:rFonts w:eastAsia="Arial Narrow" w:cstheme="minorHAnsi"/>
                <w:spacing w:val="1"/>
                <w:sz w:val="24"/>
                <w:szCs w:val="24"/>
              </w:rPr>
              <w:t>a</w:t>
            </w:r>
            <w:r w:rsidRPr="003341B5">
              <w:rPr>
                <w:rFonts w:eastAsia="Arial Narrow" w:cstheme="minorHAnsi"/>
                <w:spacing w:val="-1"/>
                <w:sz w:val="24"/>
                <w:szCs w:val="24"/>
              </w:rPr>
              <w:t>n</w:t>
            </w:r>
            <w:r w:rsidRPr="003341B5">
              <w:rPr>
                <w:rFonts w:eastAsia="Arial Narrow" w:cstheme="minorHAnsi"/>
                <w:sz w:val="24"/>
                <w:szCs w:val="24"/>
              </w:rPr>
              <w:t>d</w:t>
            </w:r>
            <w:r w:rsidRPr="003341B5">
              <w:rPr>
                <w:rFonts w:eastAsia="Times New Roman" w:cstheme="minorHAnsi"/>
                <w:spacing w:val="-7"/>
                <w:sz w:val="24"/>
                <w:szCs w:val="24"/>
              </w:rPr>
              <w:t xml:space="preserve"> </w:t>
            </w:r>
            <w:r w:rsidRPr="003341B5">
              <w:rPr>
                <w:rFonts w:eastAsia="Arial Narrow" w:cstheme="minorHAnsi"/>
                <w:spacing w:val="1"/>
                <w:sz w:val="24"/>
                <w:szCs w:val="24"/>
              </w:rPr>
              <w:t>t</w:t>
            </w:r>
            <w:r w:rsidRPr="003341B5">
              <w:rPr>
                <w:rFonts w:eastAsia="Arial Narrow" w:cstheme="minorHAnsi"/>
                <w:spacing w:val="-1"/>
                <w:sz w:val="24"/>
                <w:szCs w:val="24"/>
              </w:rPr>
              <w:t>r</w:t>
            </w:r>
            <w:r w:rsidRPr="003341B5">
              <w:rPr>
                <w:rFonts w:eastAsia="Arial Narrow" w:cstheme="minorHAnsi"/>
                <w:spacing w:val="1"/>
                <w:sz w:val="24"/>
                <w:szCs w:val="24"/>
              </w:rPr>
              <w:t>an</w:t>
            </w:r>
            <w:r w:rsidRPr="003341B5">
              <w:rPr>
                <w:rFonts w:eastAsia="Arial Narrow" w:cstheme="minorHAnsi"/>
                <w:spacing w:val="-2"/>
                <w:sz w:val="24"/>
                <w:szCs w:val="24"/>
              </w:rPr>
              <w:t>s</w:t>
            </w:r>
            <w:r w:rsidRPr="003341B5">
              <w:rPr>
                <w:rFonts w:eastAsia="Arial Narrow" w:cstheme="minorHAnsi"/>
                <w:spacing w:val="1"/>
                <w:sz w:val="24"/>
                <w:szCs w:val="24"/>
              </w:rPr>
              <w:t>po</w:t>
            </w:r>
            <w:r w:rsidRPr="003341B5">
              <w:rPr>
                <w:rFonts w:eastAsia="Arial Narrow" w:cstheme="minorHAnsi"/>
                <w:spacing w:val="-1"/>
                <w:sz w:val="24"/>
                <w:szCs w:val="24"/>
              </w:rPr>
              <w:t>r</w:t>
            </w:r>
            <w:r w:rsidRPr="003341B5">
              <w:rPr>
                <w:rFonts w:eastAsia="Arial Narrow" w:cstheme="minorHAnsi"/>
                <w:spacing w:val="1"/>
                <w:sz w:val="24"/>
                <w:szCs w:val="24"/>
              </w:rPr>
              <w:t>t</w:t>
            </w:r>
            <w:r w:rsidRPr="003341B5">
              <w:rPr>
                <w:rFonts w:eastAsia="Arial Narrow" w:cstheme="minorHAnsi"/>
                <w:sz w:val="24"/>
                <w:szCs w:val="24"/>
              </w:rPr>
              <w:t>i</w:t>
            </w:r>
            <w:r w:rsidRPr="003341B5">
              <w:rPr>
                <w:rFonts w:eastAsia="Arial Narrow" w:cstheme="minorHAnsi"/>
                <w:spacing w:val="1"/>
                <w:sz w:val="24"/>
                <w:szCs w:val="24"/>
              </w:rPr>
              <w:t>n</w:t>
            </w:r>
            <w:r w:rsidRPr="003341B5">
              <w:rPr>
                <w:rFonts w:eastAsia="Arial Narrow" w:cstheme="minorHAnsi"/>
                <w:sz w:val="24"/>
                <w:szCs w:val="24"/>
              </w:rPr>
              <w:t>g</w:t>
            </w:r>
            <w:r w:rsidRPr="003341B5">
              <w:rPr>
                <w:rFonts w:eastAsia="Times New Roman" w:cstheme="minorHAnsi"/>
                <w:spacing w:val="-16"/>
                <w:sz w:val="24"/>
                <w:szCs w:val="24"/>
              </w:rPr>
              <w:t xml:space="preserve"> </w:t>
            </w:r>
            <w:r w:rsidRPr="003341B5">
              <w:rPr>
                <w:rFonts w:eastAsia="Arial Narrow" w:cstheme="minorHAnsi"/>
                <w:spacing w:val="1"/>
                <w:sz w:val="24"/>
                <w:szCs w:val="24"/>
              </w:rPr>
              <w:t>f</w:t>
            </w:r>
            <w:r w:rsidRPr="003341B5">
              <w:rPr>
                <w:rFonts w:eastAsia="Arial Narrow" w:cstheme="minorHAnsi"/>
                <w:sz w:val="24"/>
                <w:szCs w:val="24"/>
              </w:rPr>
              <w:t>ill</w:t>
            </w:r>
            <w:r w:rsidRPr="003341B5">
              <w:rPr>
                <w:rFonts w:eastAsia="Times New Roman" w:cstheme="minorHAnsi"/>
                <w:spacing w:val="-6"/>
                <w:sz w:val="24"/>
                <w:szCs w:val="24"/>
              </w:rPr>
              <w:t xml:space="preserve"> </w:t>
            </w:r>
            <w:r w:rsidRPr="003341B5">
              <w:rPr>
                <w:rFonts w:eastAsia="Arial Narrow" w:cstheme="minorHAnsi"/>
                <w:spacing w:val="-1"/>
                <w:sz w:val="24"/>
                <w:szCs w:val="24"/>
              </w:rPr>
              <w:t>m</w:t>
            </w:r>
            <w:r w:rsidRPr="003341B5">
              <w:rPr>
                <w:rFonts w:eastAsia="Arial Narrow" w:cstheme="minorHAnsi"/>
                <w:spacing w:val="1"/>
                <w:sz w:val="24"/>
                <w:szCs w:val="24"/>
              </w:rPr>
              <w:t>ate</w:t>
            </w:r>
            <w:r w:rsidRPr="003341B5">
              <w:rPr>
                <w:rFonts w:eastAsia="Arial Narrow" w:cstheme="minorHAnsi"/>
                <w:spacing w:val="-1"/>
                <w:sz w:val="24"/>
                <w:szCs w:val="24"/>
              </w:rPr>
              <w:t>r</w:t>
            </w:r>
            <w:r w:rsidRPr="003341B5">
              <w:rPr>
                <w:rFonts w:eastAsia="Arial Narrow" w:cstheme="minorHAnsi"/>
                <w:sz w:val="24"/>
                <w:szCs w:val="24"/>
              </w:rPr>
              <w:t>i</w:t>
            </w:r>
            <w:r w:rsidRPr="003341B5">
              <w:rPr>
                <w:rFonts w:eastAsia="Arial Narrow" w:cstheme="minorHAnsi"/>
                <w:spacing w:val="1"/>
                <w:sz w:val="24"/>
                <w:szCs w:val="24"/>
              </w:rPr>
              <w:t>a</w:t>
            </w:r>
            <w:r w:rsidRPr="003341B5">
              <w:rPr>
                <w:rFonts w:eastAsia="Arial Narrow" w:cstheme="minorHAnsi"/>
                <w:sz w:val="24"/>
                <w:szCs w:val="24"/>
              </w:rPr>
              <w:t>l</w:t>
            </w:r>
            <w:r w:rsidRPr="003341B5">
              <w:rPr>
                <w:rFonts w:eastAsia="Times New Roman" w:cstheme="minorHAnsi"/>
                <w:spacing w:val="-11"/>
                <w:sz w:val="24"/>
                <w:szCs w:val="24"/>
              </w:rPr>
              <w:t xml:space="preserve"> </w:t>
            </w:r>
            <w:r w:rsidRPr="003341B5">
              <w:rPr>
                <w:rFonts w:eastAsia="Arial Narrow" w:cstheme="minorHAnsi"/>
                <w:spacing w:val="1"/>
                <w:sz w:val="24"/>
                <w:szCs w:val="24"/>
              </w:rPr>
              <w:t>fo</w:t>
            </w:r>
            <w:r w:rsidRPr="003341B5">
              <w:rPr>
                <w:rFonts w:eastAsia="Arial Narrow" w:cstheme="minorHAnsi"/>
                <w:sz w:val="24"/>
                <w:szCs w:val="24"/>
              </w:rPr>
              <w:t>r</w:t>
            </w:r>
            <w:r w:rsidRPr="003341B5">
              <w:rPr>
                <w:rFonts w:eastAsia="Times New Roman" w:cstheme="minorHAnsi"/>
                <w:spacing w:val="-7"/>
                <w:sz w:val="24"/>
                <w:szCs w:val="24"/>
              </w:rPr>
              <w:t xml:space="preserve"> </w:t>
            </w:r>
            <w:r w:rsidRPr="003341B5">
              <w:rPr>
                <w:rFonts w:eastAsia="Arial Narrow" w:cstheme="minorHAnsi"/>
                <w:spacing w:val="-2"/>
                <w:sz w:val="24"/>
                <w:szCs w:val="24"/>
              </w:rPr>
              <w:t>t</w:t>
            </w:r>
            <w:r w:rsidRPr="003341B5">
              <w:rPr>
                <w:rFonts w:eastAsia="Arial Narrow" w:cstheme="minorHAnsi"/>
                <w:spacing w:val="1"/>
                <w:sz w:val="24"/>
                <w:szCs w:val="24"/>
              </w:rPr>
              <w:t>h</w:t>
            </w:r>
            <w:r w:rsidRPr="003341B5">
              <w:rPr>
                <w:rFonts w:eastAsia="Arial Narrow" w:cstheme="minorHAnsi"/>
                <w:sz w:val="24"/>
                <w:szCs w:val="24"/>
              </w:rPr>
              <w:t>e</w:t>
            </w:r>
            <w:r w:rsidRPr="003341B5">
              <w:rPr>
                <w:rFonts w:eastAsia="Times New Roman" w:cstheme="minorHAnsi"/>
                <w:spacing w:val="-7"/>
                <w:sz w:val="24"/>
                <w:szCs w:val="24"/>
              </w:rPr>
              <w:t xml:space="preserve"> </w:t>
            </w:r>
            <w:r w:rsidRPr="003341B5">
              <w:rPr>
                <w:rFonts w:eastAsia="Arial Narrow" w:cstheme="minorHAnsi"/>
                <w:spacing w:val="-3"/>
                <w:sz w:val="24"/>
                <w:szCs w:val="24"/>
              </w:rPr>
              <w:t>w</w:t>
            </w:r>
            <w:r w:rsidRPr="003341B5">
              <w:rPr>
                <w:rFonts w:eastAsia="Arial Narrow" w:cstheme="minorHAnsi"/>
                <w:spacing w:val="1"/>
                <w:sz w:val="24"/>
                <w:szCs w:val="24"/>
              </w:rPr>
              <w:t>o</w:t>
            </w:r>
            <w:r w:rsidRPr="003341B5">
              <w:rPr>
                <w:rFonts w:eastAsia="Arial Narrow" w:cstheme="minorHAnsi"/>
                <w:spacing w:val="-1"/>
                <w:sz w:val="24"/>
                <w:szCs w:val="24"/>
              </w:rPr>
              <w:t>r</w:t>
            </w:r>
            <w:r w:rsidRPr="003341B5">
              <w:rPr>
                <w:rFonts w:eastAsia="Arial Narrow" w:cstheme="minorHAnsi"/>
                <w:sz w:val="24"/>
                <w:szCs w:val="24"/>
              </w:rPr>
              <w:t>ks</w:t>
            </w:r>
            <w:r w:rsidRPr="003341B5">
              <w:rPr>
                <w:rFonts w:eastAsia="Times New Roman" w:cstheme="minorHAnsi"/>
                <w:spacing w:val="-10"/>
                <w:sz w:val="24"/>
                <w:szCs w:val="24"/>
              </w:rPr>
              <w:t xml:space="preserve"> </w:t>
            </w:r>
            <w:r w:rsidRPr="003341B5">
              <w:rPr>
                <w:rFonts w:eastAsia="Arial Narrow" w:cstheme="minorHAnsi"/>
                <w:spacing w:val="1"/>
                <w:sz w:val="24"/>
                <w:szCs w:val="24"/>
              </w:rPr>
              <w:t>t</w:t>
            </w:r>
            <w:r w:rsidRPr="003341B5">
              <w:rPr>
                <w:rFonts w:eastAsia="Arial Narrow" w:cstheme="minorHAnsi"/>
                <w:sz w:val="24"/>
                <w:szCs w:val="24"/>
              </w:rPr>
              <w:t>o</w:t>
            </w:r>
            <w:r w:rsidRPr="003341B5">
              <w:rPr>
                <w:rFonts w:eastAsia="Times New Roman" w:cstheme="minorHAnsi"/>
                <w:spacing w:val="-6"/>
                <w:sz w:val="24"/>
                <w:szCs w:val="24"/>
              </w:rPr>
              <w:t xml:space="preserve"> </w:t>
            </w:r>
            <w:r w:rsidRPr="003341B5">
              <w:rPr>
                <w:rFonts w:eastAsia="Arial Narrow" w:cstheme="minorHAnsi"/>
                <w:spacing w:val="-2"/>
                <w:sz w:val="24"/>
                <w:szCs w:val="24"/>
              </w:rPr>
              <w:t>t</w:t>
            </w:r>
            <w:r w:rsidRPr="003341B5">
              <w:rPr>
                <w:rFonts w:eastAsia="Arial Narrow" w:cstheme="minorHAnsi"/>
                <w:spacing w:val="1"/>
                <w:sz w:val="24"/>
                <w:szCs w:val="24"/>
              </w:rPr>
              <w:t>h</w:t>
            </w:r>
            <w:r w:rsidRPr="003341B5">
              <w:rPr>
                <w:rFonts w:eastAsia="Arial Narrow" w:cstheme="minorHAnsi"/>
                <w:sz w:val="24"/>
                <w:szCs w:val="24"/>
              </w:rPr>
              <w:t>e</w:t>
            </w:r>
            <w:r w:rsidRPr="003341B5">
              <w:rPr>
                <w:rFonts w:eastAsia="Times New Roman" w:cstheme="minorHAnsi"/>
                <w:spacing w:val="-7"/>
                <w:sz w:val="24"/>
                <w:szCs w:val="24"/>
              </w:rPr>
              <w:t xml:space="preserve"> </w:t>
            </w:r>
            <w:r w:rsidRPr="003341B5">
              <w:rPr>
                <w:rFonts w:eastAsia="Arial Narrow" w:cstheme="minorHAnsi"/>
                <w:sz w:val="24"/>
                <w:szCs w:val="24"/>
              </w:rPr>
              <w:t>si</w:t>
            </w:r>
            <w:r w:rsidRPr="003341B5">
              <w:rPr>
                <w:rFonts w:eastAsia="Arial Narrow" w:cstheme="minorHAnsi"/>
                <w:spacing w:val="-2"/>
                <w:sz w:val="24"/>
                <w:szCs w:val="24"/>
              </w:rPr>
              <w:t>t</w:t>
            </w:r>
            <w:r w:rsidRPr="003341B5">
              <w:rPr>
                <w:rFonts w:eastAsia="Arial Narrow" w:cstheme="minorHAnsi"/>
                <w:sz w:val="24"/>
                <w:szCs w:val="24"/>
              </w:rPr>
              <w:t>e</w:t>
            </w:r>
            <w:r w:rsidRPr="003341B5">
              <w:rPr>
                <w:rFonts w:eastAsia="Times New Roman" w:cstheme="minorHAnsi"/>
                <w:spacing w:val="-7"/>
                <w:sz w:val="24"/>
                <w:szCs w:val="24"/>
              </w:rPr>
              <w:t xml:space="preserve"> </w:t>
            </w:r>
            <w:r w:rsidRPr="003341B5">
              <w:rPr>
                <w:rFonts w:eastAsia="Arial Narrow" w:cstheme="minorHAnsi"/>
                <w:spacing w:val="1"/>
                <w:sz w:val="24"/>
                <w:szCs w:val="24"/>
              </w:rPr>
              <w:t>u</w:t>
            </w:r>
            <w:r w:rsidRPr="003341B5">
              <w:rPr>
                <w:rFonts w:eastAsia="Arial Narrow" w:cstheme="minorHAnsi"/>
                <w:sz w:val="24"/>
                <w:szCs w:val="24"/>
              </w:rPr>
              <w:t>si</w:t>
            </w:r>
            <w:r w:rsidRPr="003341B5">
              <w:rPr>
                <w:rFonts w:eastAsia="Arial Narrow" w:cstheme="minorHAnsi"/>
                <w:spacing w:val="-1"/>
                <w:sz w:val="24"/>
                <w:szCs w:val="24"/>
              </w:rPr>
              <w:t>n</w:t>
            </w:r>
            <w:r w:rsidRPr="003341B5">
              <w:rPr>
                <w:rFonts w:eastAsia="Arial Narrow" w:cstheme="minorHAnsi"/>
                <w:sz w:val="24"/>
                <w:szCs w:val="24"/>
              </w:rPr>
              <w:t>g</w:t>
            </w:r>
            <w:r w:rsidRPr="003341B5">
              <w:rPr>
                <w:rFonts w:eastAsia="Times New Roman" w:cstheme="minorHAnsi"/>
                <w:spacing w:val="-8"/>
                <w:sz w:val="24"/>
                <w:szCs w:val="24"/>
              </w:rPr>
              <w:t xml:space="preserve"> </w:t>
            </w:r>
            <w:r w:rsidRPr="003341B5">
              <w:rPr>
                <w:rFonts w:eastAsia="Arial Narrow" w:cstheme="minorHAnsi"/>
                <w:spacing w:val="-1"/>
                <w:sz w:val="24"/>
                <w:szCs w:val="24"/>
              </w:rPr>
              <w:t>p</w:t>
            </w:r>
            <w:r w:rsidRPr="003341B5">
              <w:rPr>
                <w:rFonts w:eastAsia="Arial Narrow" w:cstheme="minorHAnsi"/>
                <w:spacing w:val="1"/>
                <w:sz w:val="24"/>
                <w:szCs w:val="24"/>
              </w:rPr>
              <w:t>ub</w:t>
            </w:r>
            <w:r w:rsidRPr="003341B5">
              <w:rPr>
                <w:rFonts w:eastAsia="Arial Narrow" w:cstheme="minorHAnsi"/>
                <w:sz w:val="24"/>
                <w:szCs w:val="24"/>
              </w:rPr>
              <w:t>lic</w:t>
            </w:r>
            <w:r w:rsidRPr="003341B5">
              <w:rPr>
                <w:rFonts w:eastAsia="Times New Roman" w:cstheme="minorHAnsi"/>
                <w:spacing w:val="-11"/>
                <w:sz w:val="24"/>
                <w:szCs w:val="24"/>
              </w:rPr>
              <w:t xml:space="preserve"> </w:t>
            </w:r>
            <w:r w:rsidRPr="003341B5">
              <w:rPr>
                <w:rFonts w:eastAsia="Arial Narrow" w:cstheme="minorHAnsi"/>
                <w:spacing w:val="-1"/>
                <w:sz w:val="24"/>
                <w:szCs w:val="24"/>
              </w:rPr>
              <w:t>r</w:t>
            </w:r>
            <w:r w:rsidRPr="003341B5">
              <w:rPr>
                <w:rFonts w:eastAsia="Arial Narrow" w:cstheme="minorHAnsi"/>
                <w:spacing w:val="1"/>
                <w:sz w:val="24"/>
                <w:szCs w:val="24"/>
              </w:rPr>
              <w:t>oad</w:t>
            </w:r>
            <w:r w:rsidRPr="003341B5">
              <w:rPr>
                <w:rFonts w:eastAsia="Arial Narrow" w:cstheme="minorHAnsi"/>
                <w:sz w:val="24"/>
                <w:szCs w:val="24"/>
              </w:rPr>
              <w:t xml:space="preserve">s.  </w:t>
            </w:r>
          </w:p>
          <w:p w14:paraId="3C63F015" w14:textId="77777777" w:rsidR="00390BBD" w:rsidRDefault="00390BBD" w:rsidP="0050006A">
            <w:pPr>
              <w:ind w:right="110"/>
              <w:rPr>
                <w:rFonts w:eastAsia="Arial Narrow" w:cstheme="minorHAnsi"/>
                <w:sz w:val="24"/>
                <w:szCs w:val="24"/>
              </w:rPr>
            </w:pPr>
          </w:p>
          <w:p w14:paraId="60FE3C34" w14:textId="77777777" w:rsidR="00390BBD" w:rsidRPr="00E239FF" w:rsidRDefault="00390BBD" w:rsidP="0050006A">
            <w:pPr>
              <w:ind w:right="110"/>
              <w:rPr>
                <w:sz w:val="24"/>
                <w:szCs w:val="24"/>
              </w:rPr>
            </w:pPr>
            <w:r w:rsidRPr="003341B5">
              <w:rPr>
                <w:sz w:val="24"/>
                <w:szCs w:val="24"/>
              </w:rPr>
              <w:t>At all times at least one lane of the main road must be kept open to traffic.</w:t>
            </w:r>
            <w:r>
              <w:rPr>
                <w:sz w:val="24"/>
                <w:szCs w:val="24"/>
              </w:rPr>
              <w:t xml:space="preserve">  </w:t>
            </w:r>
          </w:p>
          <w:p w14:paraId="14588A48" w14:textId="77777777" w:rsidR="00390BBD" w:rsidRPr="003341B5" w:rsidRDefault="00390BBD" w:rsidP="0050006A">
            <w:pPr>
              <w:ind w:right="110"/>
              <w:rPr>
                <w:rFonts w:eastAsia="Arial Narrow" w:cstheme="minorHAnsi"/>
                <w:sz w:val="24"/>
                <w:szCs w:val="24"/>
              </w:rPr>
            </w:pPr>
          </w:p>
        </w:tc>
      </w:tr>
      <w:tr w:rsidR="00390BBD" w:rsidRPr="003341B5" w14:paraId="0C372BB4" w14:textId="77777777" w:rsidTr="0050006A">
        <w:tc>
          <w:tcPr>
            <w:tcW w:w="421" w:type="dxa"/>
          </w:tcPr>
          <w:p w14:paraId="40CF2B6A" w14:textId="77777777" w:rsidR="00390BBD" w:rsidRPr="003341B5" w:rsidRDefault="00DA2EAB" w:rsidP="00DA2EAB">
            <w:pPr>
              <w:rPr>
                <w:color w:val="0D0D0D" w:themeColor="text1" w:themeTint="F2"/>
                <w:sz w:val="24"/>
                <w:szCs w:val="24"/>
              </w:rPr>
            </w:pPr>
            <w:r>
              <w:rPr>
                <w:color w:val="0D0D0D" w:themeColor="text1" w:themeTint="F2"/>
                <w:sz w:val="24"/>
                <w:szCs w:val="24"/>
              </w:rPr>
              <w:t>F</w:t>
            </w:r>
          </w:p>
        </w:tc>
        <w:tc>
          <w:tcPr>
            <w:tcW w:w="1842" w:type="dxa"/>
          </w:tcPr>
          <w:p w14:paraId="66C15C65" w14:textId="77777777" w:rsidR="00390BBD" w:rsidRDefault="00390BBD" w:rsidP="0050006A">
            <w:pPr>
              <w:jc w:val="left"/>
              <w:rPr>
                <w:rFonts w:eastAsia="Arial Narrow" w:cstheme="minorHAnsi"/>
                <w:spacing w:val="1"/>
                <w:sz w:val="24"/>
                <w:szCs w:val="24"/>
              </w:rPr>
            </w:pPr>
            <w:r w:rsidRPr="003341B5">
              <w:rPr>
                <w:rFonts w:eastAsia="Arial Narrow" w:cstheme="minorHAnsi"/>
                <w:spacing w:val="1"/>
                <w:sz w:val="24"/>
                <w:szCs w:val="24"/>
              </w:rPr>
              <w:t>Utility</w:t>
            </w:r>
            <w:r w:rsidRPr="003341B5">
              <w:rPr>
                <w:rFonts w:eastAsia="Times New Roman" w:cstheme="minorHAnsi"/>
                <w:spacing w:val="14"/>
                <w:sz w:val="24"/>
                <w:szCs w:val="24"/>
              </w:rPr>
              <w:t xml:space="preserve"> </w:t>
            </w:r>
            <w:r w:rsidRPr="003341B5">
              <w:rPr>
                <w:rFonts w:eastAsia="Arial Narrow" w:cstheme="minorHAnsi"/>
                <w:sz w:val="24"/>
                <w:szCs w:val="24"/>
              </w:rPr>
              <w:t>C</w:t>
            </w:r>
            <w:r w:rsidRPr="003341B5">
              <w:rPr>
                <w:rFonts w:eastAsia="Arial Narrow" w:cstheme="minorHAnsi"/>
                <w:spacing w:val="1"/>
                <w:sz w:val="24"/>
                <w:szCs w:val="24"/>
              </w:rPr>
              <w:t>o</w:t>
            </w:r>
            <w:r w:rsidRPr="003341B5">
              <w:rPr>
                <w:rFonts w:eastAsia="Arial Narrow" w:cstheme="minorHAnsi"/>
                <w:spacing w:val="-1"/>
                <w:sz w:val="24"/>
                <w:szCs w:val="24"/>
              </w:rPr>
              <w:t>-</w:t>
            </w:r>
            <w:r w:rsidRPr="003341B5">
              <w:rPr>
                <w:rFonts w:eastAsia="Arial Narrow" w:cstheme="minorHAnsi"/>
                <w:spacing w:val="-2"/>
                <w:sz w:val="24"/>
                <w:szCs w:val="24"/>
              </w:rPr>
              <w:t>O</w:t>
            </w:r>
            <w:r w:rsidRPr="003341B5">
              <w:rPr>
                <w:rFonts w:eastAsia="Arial Narrow" w:cstheme="minorHAnsi"/>
                <w:sz w:val="24"/>
                <w:szCs w:val="24"/>
              </w:rPr>
              <w:t>rd</w:t>
            </w:r>
            <w:r w:rsidRPr="003341B5">
              <w:rPr>
                <w:rFonts w:eastAsia="Arial Narrow" w:cstheme="minorHAnsi"/>
                <w:spacing w:val="1"/>
                <w:sz w:val="24"/>
                <w:szCs w:val="24"/>
              </w:rPr>
              <w:t>i</w:t>
            </w:r>
            <w:r w:rsidRPr="003341B5">
              <w:rPr>
                <w:rFonts w:eastAsia="Arial Narrow" w:cstheme="minorHAnsi"/>
                <w:sz w:val="24"/>
                <w:szCs w:val="24"/>
              </w:rPr>
              <w:t>n</w:t>
            </w:r>
            <w:r w:rsidRPr="003341B5">
              <w:rPr>
                <w:rFonts w:eastAsia="Arial Narrow" w:cstheme="minorHAnsi"/>
                <w:spacing w:val="1"/>
                <w:sz w:val="24"/>
                <w:szCs w:val="24"/>
              </w:rPr>
              <w:t>a</w:t>
            </w:r>
            <w:r w:rsidRPr="003341B5">
              <w:rPr>
                <w:rFonts w:eastAsia="Arial Narrow" w:cstheme="minorHAnsi"/>
                <w:sz w:val="24"/>
                <w:szCs w:val="24"/>
              </w:rPr>
              <w:t>t</w:t>
            </w:r>
            <w:r w:rsidRPr="003341B5">
              <w:rPr>
                <w:rFonts w:eastAsia="Arial Narrow" w:cstheme="minorHAnsi"/>
                <w:spacing w:val="1"/>
                <w:sz w:val="24"/>
                <w:szCs w:val="24"/>
              </w:rPr>
              <w:t>io</w:t>
            </w:r>
            <w:r w:rsidRPr="003341B5">
              <w:rPr>
                <w:rFonts w:eastAsia="Arial Narrow" w:cstheme="minorHAnsi"/>
                <w:sz w:val="24"/>
                <w:szCs w:val="24"/>
              </w:rPr>
              <w:t>n</w:t>
            </w:r>
          </w:p>
        </w:tc>
        <w:tc>
          <w:tcPr>
            <w:tcW w:w="6753" w:type="dxa"/>
          </w:tcPr>
          <w:p w14:paraId="23027532" w14:textId="77777777" w:rsidR="00390BBD" w:rsidRDefault="00390BBD" w:rsidP="0050006A">
            <w:pPr>
              <w:rPr>
                <w:rFonts w:eastAsia="Arial Narrow" w:cstheme="minorHAnsi"/>
                <w:sz w:val="24"/>
                <w:szCs w:val="24"/>
              </w:rPr>
            </w:pPr>
            <w:r w:rsidRPr="003341B5">
              <w:rPr>
                <w:rFonts w:eastAsia="Arial Narrow" w:cstheme="minorHAnsi"/>
                <w:sz w:val="24"/>
                <w:szCs w:val="24"/>
              </w:rPr>
              <w:t xml:space="preserve">Given the road corridor at the work site also hosts infrastructure and services provided by other utilities and Government departments, the </w:t>
            </w:r>
            <w:r>
              <w:rPr>
                <w:rFonts w:eastAsia="Arial Narrow" w:cstheme="minorHAnsi"/>
                <w:sz w:val="24"/>
                <w:szCs w:val="24"/>
              </w:rPr>
              <w:t>Contractor</w:t>
            </w:r>
            <w:r w:rsidRPr="003341B5">
              <w:rPr>
                <w:rFonts w:eastAsia="Arial Narrow" w:cstheme="minorHAnsi"/>
                <w:sz w:val="24"/>
                <w:szCs w:val="24"/>
              </w:rPr>
              <w:t xml:space="preserve"> </w:t>
            </w:r>
            <w:r>
              <w:rPr>
                <w:rFonts w:eastAsia="Arial Narrow" w:cstheme="minorHAnsi"/>
                <w:sz w:val="24"/>
                <w:szCs w:val="24"/>
              </w:rPr>
              <w:t>must</w:t>
            </w:r>
            <w:r w:rsidRPr="003341B5">
              <w:rPr>
                <w:rFonts w:eastAsia="Arial Narrow" w:cstheme="minorHAnsi"/>
                <w:sz w:val="24"/>
                <w:szCs w:val="24"/>
              </w:rPr>
              <w:t xml:space="preserve"> liaise with other utilities to </w:t>
            </w:r>
            <w:r w:rsidRPr="003341B5">
              <w:rPr>
                <w:rFonts w:eastAsia="Arial Narrow" w:cstheme="minorHAnsi"/>
                <w:sz w:val="24"/>
                <w:szCs w:val="24"/>
              </w:rPr>
              <w:lastRenderedPageBreak/>
              <w:t xml:space="preserve">ensure compliance and remove any risk of impacting the service provision or assets of other service providers within the trench site  </w:t>
            </w:r>
          </w:p>
          <w:p w14:paraId="3056C539" w14:textId="77777777" w:rsidR="00390BBD" w:rsidRPr="003341B5" w:rsidRDefault="00390BBD" w:rsidP="0050006A">
            <w:pPr>
              <w:rPr>
                <w:rFonts w:eastAsia="Arial Narrow" w:cstheme="minorHAnsi"/>
                <w:sz w:val="24"/>
                <w:szCs w:val="24"/>
              </w:rPr>
            </w:pPr>
          </w:p>
          <w:p w14:paraId="0BD8EF2E" w14:textId="77777777" w:rsidR="009002E6" w:rsidRDefault="00390BBD" w:rsidP="0050006A">
            <w:pPr>
              <w:rPr>
                <w:rFonts w:eastAsia="Arial Narrow" w:cstheme="minorHAnsi"/>
                <w:sz w:val="24"/>
                <w:szCs w:val="24"/>
              </w:rPr>
            </w:pPr>
            <w:r>
              <w:rPr>
                <w:rFonts w:eastAsia="Arial Narrow" w:cstheme="minorHAnsi"/>
                <w:sz w:val="24"/>
                <w:szCs w:val="24"/>
              </w:rPr>
              <w:t>T</w:t>
            </w:r>
            <w:r w:rsidRPr="003341B5">
              <w:rPr>
                <w:rFonts w:eastAsia="Arial Narrow" w:cstheme="minorHAnsi"/>
                <w:sz w:val="24"/>
                <w:szCs w:val="24"/>
              </w:rPr>
              <w:t xml:space="preserve">he </w:t>
            </w:r>
            <w:r>
              <w:rPr>
                <w:rFonts w:eastAsia="Arial Narrow" w:cstheme="minorHAnsi"/>
                <w:sz w:val="24"/>
                <w:szCs w:val="24"/>
              </w:rPr>
              <w:t>Contractor</w:t>
            </w:r>
            <w:r w:rsidRPr="003341B5">
              <w:rPr>
                <w:rFonts w:eastAsia="Arial Narrow" w:cstheme="minorHAnsi"/>
                <w:sz w:val="24"/>
                <w:szCs w:val="24"/>
              </w:rPr>
              <w:t xml:space="preserve"> </w:t>
            </w:r>
            <w:r>
              <w:rPr>
                <w:rFonts w:eastAsia="Arial Narrow" w:cstheme="minorHAnsi"/>
                <w:sz w:val="24"/>
                <w:szCs w:val="24"/>
              </w:rPr>
              <w:t>must</w:t>
            </w:r>
            <w:r w:rsidRPr="003341B5">
              <w:rPr>
                <w:rFonts w:eastAsia="Arial Narrow" w:cstheme="minorHAnsi"/>
                <w:sz w:val="24"/>
                <w:szCs w:val="24"/>
              </w:rPr>
              <w:t xml:space="preserve"> ensure any mechanical digging in the road corridor does not impact any other assets owned by any other </w:t>
            </w:r>
            <w:r>
              <w:rPr>
                <w:rFonts w:eastAsia="Arial Narrow" w:cstheme="minorHAnsi"/>
                <w:sz w:val="24"/>
                <w:szCs w:val="24"/>
              </w:rPr>
              <w:t>u</w:t>
            </w:r>
            <w:r w:rsidRPr="003341B5">
              <w:rPr>
                <w:rFonts w:eastAsia="Arial Narrow" w:cstheme="minorHAnsi"/>
                <w:sz w:val="24"/>
                <w:szCs w:val="24"/>
              </w:rPr>
              <w:t>tility</w:t>
            </w:r>
            <w:r>
              <w:rPr>
                <w:rFonts w:eastAsia="Arial Narrow" w:cstheme="minorHAnsi"/>
                <w:sz w:val="24"/>
                <w:szCs w:val="24"/>
              </w:rPr>
              <w:t xml:space="preserve"> or service provider</w:t>
            </w:r>
            <w:r w:rsidRPr="003341B5">
              <w:rPr>
                <w:rFonts w:eastAsia="Arial Narrow" w:cstheme="minorHAnsi"/>
                <w:sz w:val="24"/>
                <w:szCs w:val="24"/>
              </w:rPr>
              <w:t>.</w:t>
            </w:r>
          </w:p>
          <w:p w14:paraId="1C5C7887" w14:textId="77777777" w:rsidR="00970C93" w:rsidRDefault="00970C93" w:rsidP="0050006A">
            <w:pPr>
              <w:rPr>
                <w:rFonts w:eastAsia="Arial Narrow" w:cstheme="minorHAnsi"/>
                <w:sz w:val="24"/>
                <w:szCs w:val="24"/>
              </w:rPr>
            </w:pPr>
          </w:p>
          <w:p w14:paraId="22888B17" w14:textId="77777777" w:rsidR="009C2372" w:rsidRDefault="009C2372" w:rsidP="009C2372">
            <w:pPr>
              <w:rPr>
                <w:rFonts w:eastAsia="Arial Narrow" w:cstheme="minorHAnsi"/>
                <w:sz w:val="24"/>
                <w:szCs w:val="24"/>
              </w:rPr>
            </w:pPr>
            <w:r>
              <w:rPr>
                <w:rFonts w:eastAsia="Arial Narrow" w:cstheme="minorHAnsi"/>
                <w:sz w:val="24"/>
                <w:szCs w:val="24"/>
              </w:rPr>
              <w:t xml:space="preserve">Before </w:t>
            </w:r>
            <w:r w:rsidRPr="003341B5">
              <w:rPr>
                <w:rFonts w:eastAsia="Arial Narrow" w:cstheme="minorHAnsi"/>
                <w:sz w:val="24"/>
                <w:szCs w:val="24"/>
              </w:rPr>
              <w:t xml:space="preserve">any digging, the </w:t>
            </w:r>
            <w:r>
              <w:rPr>
                <w:rFonts w:eastAsia="Arial Narrow" w:cstheme="minorHAnsi"/>
                <w:sz w:val="24"/>
                <w:szCs w:val="24"/>
              </w:rPr>
              <w:t>Contractor</w:t>
            </w:r>
            <w:r w:rsidRPr="003341B5">
              <w:rPr>
                <w:rFonts w:eastAsia="Arial Narrow" w:cstheme="minorHAnsi"/>
                <w:sz w:val="24"/>
                <w:szCs w:val="24"/>
              </w:rPr>
              <w:t xml:space="preserve"> </w:t>
            </w:r>
            <w:r>
              <w:rPr>
                <w:rFonts w:eastAsia="Arial Narrow" w:cstheme="minorHAnsi"/>
                <w:sz w:val="24"/>
                <w:szCs w:val="24"/>
              </w:rPr>
              <w:t>must</w:t>
            </w:r>
            <w:r w:rsidRPr="003341B5">
              <w:rPr>
                <w:rFonts w:eastAsia="Arial Narrow" w:cstheme="minorHAnsi"/>
                <w:sz w:val="24"/>
                <w:szCs w:val="24"/>
              </w:rPr>
              <w:t xml:space="preserve"> </w:t>
            </w:r>
            <w:r>
              <w:rPr>
                <w:rFonts w:eastAsia="Arial Narrow" w:cstheme="minorHAnsi"/>
                <w:sz w:val="24"/>
                <w:szCs w:val="24"/>
              </w:rPr>
              <w:t>verify with other utility’s and Government departments the location of their respective services along the trenching corridor.</w:t>
            </w:r>
          </w:p>
          <w:p w14:paraId="68EA41EC" w14:textId="77777777" w:rsidR="00562312" w:rsidRDefault="00562312" w:rsidP="009C2372">
            <w:pPr>
              <w:rPr>
                <w:rFonts w:eastAsia="Arial Narrow" w:cstheme="minorHAnsi"/>
                <w:sz w:val="24"/>
                <w:szCs w:val="24"/>
              </w:rPr>
            </w:pPr>
          </w:p>
          <w:p w14:paraId="7B5897A0" w14:textId="77777777" w:rsidR="00390BBD" w:rsidRDefault="00390BBD" w:rsidP="0050006A">
            <w:pPr>
              <w:rPr>
                <w:rFonts w:eastAsia="Arial Narrow" w:cstheme="minorHAnsi"/>
                <w:sz w:val="24"/>
                <w:szCs w:val="24"/>
              </w:rPr>
            </w:pPr>
            <w:r w:rsidRPr="003341B5">
              <w:rPr>
                <w:rFonts w:eastAsia="Arial Narrow" w:cstheme="minorHAnsi"/>
                <w:sz w:val="24"/>
                <w:szCs w:val="24"/>
              </w:rPr>
              <w:t>Further</w:t>
            </w:r>
            <w:r w:rsidR="009C2372">
              <w:rPr>
                <w:rFonts w:eastAsia="Arial Narrow" w:cstheme="minorHAnsi"/>
                <w:sz w:val="24"/>
                <w:szCs w:val="24"/>
              </w:rPr>
              <w:t>more</w:t>
            </w:r>
            <w:r w:rsidRPr="003341B5">
              <w:rPr>
                <w:rFonts w:eastAsia="Arial Narrow" w:cstheme="minorHAnsi"/>
                <w:sz w:val="24"/>
                <w:szCs w:val="24"/>
              </w:rPr>
              <w:t xml:space="preserve">, the </w:t>
            </w:r>
            <w:r>
              <w:rPr>
                <w:rFonts w:eastAsia="Arial Narrow" w:cstheme="minorHAnsi"/>
                <w:sz w:val="24"/>
                <w:szCs w:val="24"/>
              </w:rPr>
              <w:t>Contractor</w:t>
            </w:r>
            <w:r w:rsidRPr="003341B5">
              <w:rPr>
                <w:rFonts w:eastAsia="Arial Narrow" w:cstheme="minorHAnsi"/>
                <w:sz w:val="24"/>
                <w:szCs w:val="24"/>
              </w:rPr>
              <w:t xml:space="preserve"> </w:t>
            </w:r>
            <w:r>
              <w:rPr>
                <w:rFonts w:eastAsia="Arial Narrow" w:cstheme="minorHAnsi"/>
                <w:sz w:val="24"/>
                <w:szCs w:val="24"/>
              </w:rPr>
              <w:t>must</w:t>
            </w:r>
            <w:r w:rsidRPr="003341B5">
              <w:rPr>
                <w:rFonts w:eastAsia="Arial Narrow" w:cstheme="minorHAnsi"/>
                <w:sz w:val="24"/>
                <w:szCs w:val="24"/>
              </w:rPr>
              <w:t xml:space="preserve"> coordinate with the relevant regulatory authorities to ensure compliance, appropriate scheduling of work and to successfully achieve the Principal</w:t>
            </w:r>
            <w:r>
              <w:rPr>
                <w:rFonts w:eastAsia="Arial Narrow" w:cstheme="minorHAnsi"/>
                <w:sz w:val="24"/>
                <w:szCs w:val="24"/>
              </w:rPr>
              <w:t>’</w:t>
            </w:r>
            <w:r w:rsidRPr="003341B5">
              <w:rPr>
                <w:rFonts w:eastAsia="Arial Narrow" w:cstheme="minorHAnsi"/>
                <w:sz w:val="24"/>
                <w:szCs w:val="24"/>
              </w:rPr>
              <w:t>s intended timeframes for the contracted works.</w:t>
            </w:r>
          </w:p>
          <w:p w14:paraId="0D0A9F74" w14:textId="77777777" w:rsidR="00906C6E" w:rsidRDefault="00906C6E" w:rsidP="0050006A">
            <w:pPr>
              <w:rPr>
                <w:rFonts w:eastAsia="Arial Narrow" w:cstheme="minorHAnsi"/>
                <w:sz w:val="24"/>
                <w:szCs w:val="24"/>
              </w:rPr>
            </w:pPr>
          </w:p>
          <w:p w14:paraId="6B93E07B" w14:textId="214BF8B8" w:rsidR="00906C6E" w:rsidRDefault="00906C6E" w:rsidP="0050006A">
            <w:pPr>
              <w:rPr>
                <w:rFonts w:eastAsia="Arial Narrow" w:cstheme="minorHAnsi"/>
                <w:sz w:val="24"/>
                <w:szCs w:val="24"/>
              </w:rPr>
            </w:pPr>
            <w:r>
              <w:rPr>
                <w:rFonts w:eastAsia="Arial Narrow" w:cstheme="minorHAnsi"/>
                <w:sz w:val="24"/>
                <w:szCs w:val="24"/>
              </w:rPr>
              <w:t>The contractor shall keep at least a 3 meter spacing between the trenching corridor and the buried power distribution network. Where it is unavoidable to meet this requirement, the trenching corridor shall cross the power distribution network at 90 degrees</w:t>
            </w:r>
            <w:r w:rsidR="002956F4">
              <w:rPr>
                <w:rFonts w:eastAsia="Arial Narrow" w:cstheme="minorHAnsi"/>
                <w:sz w:val="24"/>
                <w:szCs w:val="24"/>
              </w:rPr>
              <w:t>.</w:t>
            </w:r>
            <w:r>
              <w:rPr>
                <w:rFonts w:eastAsia="Arial Narrow" w:cstheme="minorHAnsi"/>
                <w:sz w:val="24"/>
                <w:szCs w:val="24"/>
              </w:rPr>
              <w:t xml:space="preserve"> </w:t>
            </w:r>
          </w:p>
          <w:p w14:paraId="7A916702" w14:textId="77777777" w:rsidR="002956F4" w:rsidRDefault="002956F4" w:rsidP="0050006A">
            <w:pPr>
              <w:rPr>
                <w:rFonts w:eastAsia="Arial Narrow" w:cstheme="minorHAnsi"/>
                <w:sz w:val="24"/>
                <w:szCs w:val="24"/>
              </w:rPr>
            </w:pPr>
          </w:p>
          <w:p w14:paraId="5F62B59A" w14:textId="77777777" w:rsidR="003341DC" w:rsidRDefault="003341DC" w:rsidP="0050006A">
            <w:pPr>
              <w:rPr>
                <w:rFonts w:eastAsia="Arial Narrow" w:cstheme="minorHAnsi"/>
                <w:sz w:val="24"/>
                <w:szCs w:val="24"/>
              </w:rPr>
            </w:pPr>
            <w:r>
              <w:rPr>
                <w:rFonts w:eastAsia="Arial Narrow" w:cstheme="minorHAnsi"/>
                <w:sz w:val="24"/>
                <w:szCs w:val="24"/>
              </w:rPr>
              <w:t>The contractor shall notify the Principal, as soon as practical when a</w:t>
            </w:r>
            <w:r w:rsidR="00E715DC">
              <w:rPr>
                <w:rFonts w:eastAsia="Arial Narrow" w:cstheme="minorHAnsi"/>
                <w:sz w:val="24"/>
                <w:szCs w:val="24"/>
              </w:rPr>
              <w:t xml:space="preserve">nother </w:t>
            </w:r>
            <w:r>
              <w:rPr>
                <w:rFonts w:eastAsia="Arial Narrow" w:cstheme="minorHAnsi"/>
                <w:sz w:val="24"/>
                <w:szCs w:val="24"/>
              </w:rPr>
              <w:t xml:space="preserve">service affecting utility has been impacted by the contracted works. The contractor shall restore the affected utility as soon as reasonably possible. The cost of restoration shall be borne by the </w:t>
            </w:r>
            <w:r w:rsidR="009C2372">
              <w:rPr>
                <w:rFonts w:eastAsia="Arial Narrow" w:cstheme="minorHAnsi"/>
                <w:sz w:val="24"/>
                <w:szCs w:val="24"/>
              </w:rPr>
              <w:t>C</w:t>
            </w:r>
            <w:r>
              <w:rPr>
                <w:rFonts w:eastAsia="Arial Narrow" w:cstheme="minorHAnsi"/>
                <w:sz w:val="24"/>
                <w:szCs w:val="24"/>
              </w:rPr>
              <w:t xml:space="preserve">ontractor. </w:t>
            </w:r>
          </w:p>
          <w:p w14:paraId="68DDCF14" w14:textId="77777777" w:rsidR="00390BBD" w:rsidRPr="003341B5" w:rsidRDefault="00390BBD" w:rsidP="0050006A">
            <w:pPr>
              <w:rPr>
                <w:rFonts w:eastAsia="Arial Narrow" w:cstheme="minorHAnsi"/>
                <w:sz w:val="24"/>
                <w:szCs w:val="24"/>
              </w:rPr>
            </w:pPr>
          </w:p>
          <w:p w14:paraId="205E0EF4" w14:textId="77777777" w:rsidR="00390BBD" w:rsidRPr="003341B5" w:rsidRDefault="00390BBD" w:rsidP="0050006A">
            <w:pPr>
              <w:rPr>
                <w:rFonts w:eastAsia="Arial Narrow" w:cstheme="minorHAnsi"/>
                <w:sz w:val="24"/>
                <w:szCs w:val="24"/>
              </w:rPr>
            </w:pPr>
            <w:r w:rsidRPr="003341B5">
              <w:rPr>
                <w:rFonts w:eastAsia="Arial Narrow" w:cstheme="minorHAnsi"/>
                <w:sz w:val="24"/>
                <w:szCs w:val="24"/>
              </w:rPr>
              <w:t>These utilities and departments include the following:</w:t>
            </w:r>
          </w:p>
          <w:p w14:paraId="53707491" w14:textId="77777777" w:rsidR="00390BBD" w:rsidRPr="00C44429" w:rsidRDefault="00390BBD" w:rsidP="00C44429">
            <w:pPr>
              <w:pStyle w:val="ListParagraph"/>
              <w:numPr>
                <w:ilvl w:val="0"/>
                <w:numId w:val="38"/>
              </w:numPr>
              <w:rPr>
                <w:sz w:val="24"/>
                <w:szCs w:val="24"/>
              </w:rPr>
            </w:pPr>
            <w:r w:rsidRPr="00C44429">
              <w:rPr>
                <w:sz w:val="24"/>
                <w:szCs w:val="24"/>
              </w:rPr>
              <w:t>Infrastructure Cook Islands (Roading, Water)</w:t>
            </w:r>
          </w:p>
          <w:p w14:paraId="1C34B4EC" w14:textId="77777777" w:rsidR="00390BBD" w:rsidRPr="00C44429" w:rsidRDefault="00390BBD" w:rsidP="00C44429">
            <w:pPr>
              <w:pStyle w:val="ListParagraph"/>
              <w:numPr>
                <w:ilvl w:val="0"/>
                <w:numId w:val="38"/>
              </w:numPr>
              <w:rPr>
                <w:sz w:val="24"/>
                <w:szCs w:val="24"/>
              </w:rPr>
            </w:pPr>
            <w:r w:rsidRPr="00C44429">
              <w:rPr>
                <w:sz w:val="24"/>
                <w:szCs w:val="24"/>
              </w:rPr>
              <w:t>Bluesky Cook Islands</w:t>
            </w:r>
          </w:p>
          <w:p w14:paraId="2D0D77D6" w14:textId="77777777" w:rsidR="00390BBD" w:rsidRDefault="00390BBD" w:rsidP="00C44429">
            <w:pPr>
              <w:pStyle w:val="ListParagraph"/>
              <w:numPr>
                <w:ilvl w:val="0"/>
                <w:numId w:val="38"/>
              </w:numPr>
              <w:rPr>
                <w:sz w:val="24"/>
                <w:szCs w:val="24"/>
              </w:rPr>
            </w:pPr>
            <w:r w:rsidRPr="00C44429">
              <w:rPr>
                <w:sz w:val="24"/>
                <w:szCs w:val="24"/>
              </w:rPr>
              <w:t>Cook Islands Police Department</w:t>
            </w:r>
          </w:p>
          <w:p w14:paraId="78BB05C2" w14:textId="77777777" w:rsidR="005C2851" w:rsidRDefault="005C2851" w:rsidP="00C44429">
            <w:pPr>
              <w:pStyle w:val="ListParagraph"/>
              <w:numPr>
                <w:ilvl w:val="0"/>
                <w:numId w:val="38"/>
              </w:numPr>
              <w:rPr>
                <w:sz w:val="24"/>
                <w:szCs w:val="24"/>
              </w:rPr>
            </w:pPr>
            <w:r>
              <w:rPr>
                <w:sz w:val="24"/>
                <w:szCs w:val="24"/>
              </w:rPr>
              <w:t>Te Aponga Uira O Tumu Te Varovaro (electricity)</w:t>
            </w:r>
          </w:p>
          <w:p w14:paraId="51F3ACC0" w14:textId="22897F35" w:rsidR="00390BBD" w:rsidRPr="00C44429" w:rsidRDefault="00390BBD" w:rsidP="00C44429">
            <w:pPr>
              <w:pStyle w:val="ListParagraph"/>
              <w:rPr>
                <w:color w:val="FF0000"/>
                <w:sz w:val="24"/>
                <w:szCs w:val="24"/>
              </w:rPr>
            </w:pPr>
          </w:p>
        </w:tc>
      </w:tr>
      <w:tr w:rsidR="00390BBD" w:rsidRPr="003341B5" w14:paraId="60A34442" w14:textId="77777777" w:rsidTr="0050006A">
        <w:tc>
          <w:tcPr>
            <w:tcW w:w="421" w:type="dxa"/>
          </w:tcPr>
          <w:p w14:paraId="3B9445B9" w14:textId="77777777" w:rsidR="00390BBD" w:rsidRPr="003341B5" w:rsidRDefault="00DA2EAB" w:rsidP="0050006A">
            <w:pPr>
              <w:rPr>
                <w:color w:val="0D0D0D" w:themeColor="text1" w:themeTint="F2"/>
                <w:sz w:val="24"/>
                <w:szCs w:val="24"/>
              </w:rPr>
            </w:pPr>
            <w:r>
              <w:rPr>
                <w:color w:val="0D0D0D" w:themeColor="text1" w:themeTint="F2"/>
                <w:sz w:val="24"/>
                <w:szCs w:val="24"/>
              </w:rPr>
              <w:lastRenderedPageBreak/>
              <w:t>G</w:t>
            </w:r>
          </w:p>
        </w:tc>
        <w:tc>
          <w:tcPr>
            <w:tcW w:w="1842" w:type="dxa"/>
          </w:tcPr>
          <w:p w14:paraId="42439FED" w14:textId="77777777" w:rsidR="00390BBD" w:rsidRDefault="00390BBD" w:rsidP="0050006A">
            <w:pPr>
              <w:jc w:val="left"/>
              <w:rPr>
                <w:color w:val="0D0D0D" w:themeColor="text1" w:themeTint="F2"/>
                <w:sz w:val="24"/>
                <w:szCs w:val="24"/>
              </w:rPr>
            </w:pPr>
            <w:r w:rsidRPr="003341B5">
              <w:rPr>
                <w:color w:val="0D0D0D" w:themeColor="text1" w:themeTint="F2"/>
                <w:sz w:val="24"/>
                <w:szCs w:val="24"/>
              </w:rPr>
              <w:t>Risk Management</w:t>
            </w:r>
          </w:p>
        </w:tc>
        <w:tc>
          <w:tcPr>
            <w:tcW w:w="6753" w:type="dxa"/>
          </w:tcPr>
          <w:p w14:paraId="375B1925" w14:textId="77777777" w:rsidR="00390BBD" w:rsidRPr="003341B5" w:rsidRDefault="00390BBD" w:rsidP="0050006A">
            <w:pPr>
              <w:spacing w:line="239" w:lineRule="auto"/>
              <w:ind w:right="108"/>
              <w:rPr>
                <w:rFonts w:eastAsia="Arial Narrow" w:cstheme="minorHAnsi"/>
                <w:color w:val="0D0D0D" w:themeColor="text1" w:themeTint="F2"/>
                <w:sz w:val="24"/>
                <w:szCs w:val="24"/>
              </w:rPr>
            </w:pPr>
            <w:r w:rsidRPr="003341B5">
              <w:rPr>
                <w:rFonts w:eastAsia="Arial Narrow" w:cstheme="minorHAnsi"/>
                <w:color w:val="0D0D0D" w:themeColor="text1" w:themeTint="F2"/>
                <w:sz w:val="24"/>
                <w:szCs w:val="24"/>
              </w:rPr>
              <w:t xml:space="preserve">The </w:t>
            </w:r>
            <w:r>
              <w:rPr>
                <w:rFonts w:eastAsia="Arial Narrow" w:cstheme="minorHAnsi"/>
                <w:color w:val="0D0D0D" w:themeColor="text1" w:themeTint="F2"/>
                <w:sz w:val="24"/>
                <w:szCs w:val="24"/>
              </w:rPr>
              <w:t>Contractor</w:t>
            </w:r>
            <w:r w:rsidRPr="003341B5">
              <w:rPr>
                <w:rFonts w:eastAsia="Arial Narrow" w:cstheme="minorHAnsi"/>
                <w:color w:val="0D0D0D" w:themeColor="text1" w:themeTint="F2"/>
                <w:sz w:val="24"/>
                <w:szCs w:val="24"/>
              </w:rPr>
              <w:t xml:space="preserve"> </w:t>
            </w:r>
            <w:r>
              <w:rPr>
                <w:rFonts w:eastAsia="Arial Narrow" w:cstheme="minorHAnsi"/>
                <w:color w:val="0D0D0D" w:themeColor="text1" w:themeTint="F2"/>
                <w:sz w:val="24"/>
                <w:szCs w:val="24"/>
              </w:rPr>
              <w:t>must</w:t>
            </w:r>
            <w:r w:rsidRPr="003341B5">
              <w:rPr>
                <w:rFonts w:eastAsia="Arial Narrow" w:cstheme="minorHAnsi"/>
                <w:color w:val="0D0D0D" w:themeColor="text1" w:themeTint="F2"/>
                <w:sz w:val="24"/>
                <w:szCs w:val="24"/>
              </w:rPr>
              <w:t xml:space="preserve"> constantly ensure minimal risk to the outcomes of this works.</w:t>
            </w:r>
          </w:p>
          <w:p w14:paraId="3CE0764F" w14:textId="77777777" w:rsidR="00390BBD" w:rsidRPr="003341B5" w:rsidRDefault="00390BBD" w:rsidP="0050006A">
            <w:pPr>
              <w:spacing w:line="239" w:lineRule="auto"/>
              <w:ind w:right="108"/>
              <w:rPr>
                <w:rFonts w:eastAsia="Arial Narrow" w:cstheme="minorHAnsi"/>
                <w:color w:val="0D0D0D" w:themeColor="text1" w:themeTint="F2"/>
                <w:sz w:val="24"/>
                <w:szCs w:val="24"/>
              </w:rPr>
            </w:pPr>
          </w:p>
          <w:p w14:paraId="0A2794B0" w14:textId="77777777" w:rsidR="00390BBD" w:rsidRPr="003341B5" w:rsidRDefault="00390BBD" w:rsidP="0050006A">
            <w:pPr>
              <w:spacing w:line="239" w:lineRule="auto"/>
              <w:ind w:right="108"/>
              <w:rPr>
                <w:rFonts w:eastAsia="Arial Narrow" w:cstheme="minorHAnsi"/>
                <w:color w:val="0D0D0D" w:themeColor="text1" w:themeTint="F2"/>
                <w:sz w:val="24"/>
                <w:szCs w:val="24"/>
                <w:u w:val="single"/>
              </w:rPr>
            </w:pPr>
            <w:r w:rsidRPr="003341B5">
              <w:rPr>
                <w:rFonts w:eastAsia="Arial Narrow" w:cstheme="minorHAnsi"/>
                <w:color w:val="0D0D0D" w:themeColor="text1" w:themeTint="F2"/>
                <w:sz w:val="24"/>
                <w:szCs w:val="24"/>
              </w:rPr>
              <w:t>In addition to the health and safety of personnel engaged in the project site and related activities</w:t>
            </w:r>
            <w:r w:rsidR="00DA2EAB" w:rsidRPr="003341B5">
              <w:rPr>
                <w:rFonts w:eastAsia="Arial Narrow" w:cstheme="minorHAnsi"/>
                <w:color w:val="0D0D0D" w:themeColor="text1" w:themeTint="F2"/>
                <w:sz w:val="24"/>
                <w:szCs w:val="24"/>
              </w:rPr>
              <w:t>, given</w:t>
            </w:r>
            <w:r w:rsidRPr="003341B5">
              <w:rPr>
                <w:rFonts w:eastAsia="Arial Narrow" w:cstheme="minorHAnsi"/>
                <w:color w:val="0D0D0D" w:themeColor="text1" w:themeTint="F2"/>
                <w:sz w:val="24"/>
                <w:szCs w:val="24"/>
              </w:rPr>
              <w:t xml:space="preserve"> the works</w:t>
            </w:r>
            <w:r>
              <w:rPr>
                <w:rFonts w:eastAsia="Arial Narrow" w:cstheme="minorHAnsi"/>
                <w:color w:val="0D0D0D" w:themeColor="text1" w:themeTint="F2"/>
                <w:sz w:val="24"/>
                <w:szCs w:val="24"/>
              </w:rPr>
              <w:t xml:space="preserve"> </w:t>
            </w:r>
            <w:r w:rsidRPr="003341B5">
              <w:rPr>
                <w:rFonts w:eastAsia="Arial Narrow" w:cstheme="minorHAnsi"/>
                <w:color w:val="0D0D0D" w:themeColor="text1" w:themeTint="F2"/>
                <w:sz w:val="24"/>
                <w:szCs w:val="24"/>
              </w:rPr>
              <w:t>close proximity to the general public and significant infrastructure assets, the s</w:t>
            </w:r>
            <w:r w:rsidRPr="003341B5">
              <w:rPr>
                <w:rFonts w:eastAsia="Arial Narrow" w:cstheme="minorHAnsi"/>
                <w:spacing w:val="-1"/>
                <w:sz w:val="24"/>
                <w:szCs w:val="24"/>
              </w:rPr>
              <w:t xml:space="preserve">uccessful </w:t>
            </w:r>
            <w:r>
              <w:rPr>
                <w:rFonts w:eastAsia="Arial Narrow" w:cstheme="minorHAnsi"/>
                <w:spacing w:val="-1"/>
                <w:sz w:val="24"/>
                <w:szCs w:val="24"/>
              </w:rPr>
              <w:t>T</w:t>
            </w:r>
            <w:r w:rsidRPr="003341B5">
              <w:rPr>
                <w:rFonts w:eastAsia="Arial Narrow" w:cstheme="minorHAnsi"/>
                <w:spacing w:val="-1"/>
                <w:sz w:val="24"/>
                <w:szCs w:val="24"/>
              </w:rPr>
              <w:t xml:space="preserve">enderer </w:t>
            </w:r>
            <w:r>
              <w:rPr>
                <w:rFonts w:eastAsia="Arial Narrow" w:cstheme="minorHAnsi"/>
                <w:spacing w:val="-1"/>
                <w:sz w:val="24"/>
                <w:szCs w:val="24"/>
              </w:rPr>
              <w:t>must</w:t>
            </w:r>
            <w:r w:rsidRPr="003341B5">
              <w:rPr>
                <w:rFonts w:eastAsia="Arial Narrow" w:cstheme="minorHAnsi"/>
                <w:spacing w:val="-1"/>
                <w:sz w:val="24"/>
                <w:szCs w:val="24"/>
              </w:rPr>
              <w:t xml:space="preserve"> maintain </w:t>
            </w:r>
            <w:r>
              <w:rPr>
                <w:rFonts w:eastAsia="Arial Narrow" w:cstheme="minorHAnsi"/>
                <w:spacing w:val="-1"/>
                <w:sz w:val="24"/>
                <w:szCs w:val="24"/>
              </w:rPr>
              <w:t xml:space="preserve">the </w:t>
            </w:r>
            <w:r w:rsidRPr="003341B5">
              <w:rPr>
                <w:rFonts w:eastAsia="Arial Narrow" w:cstheme="minorHAnsi"/>
                <w:spacing w:val="-1"/>
                <w:sz w:val="24"/>
                <w:szCs w:val="24"/>
              </w:rPr>
              <w:t xml:space="preserve">level of Public Liability Insurance </w:t>
            </w:r>
            <w:r>
              <w:rPr>
                <w:rFonts w:eastAsia="Arial Narrow" w:cstheme="minorHAnsi"/>
                <w:spacing w:val="-1"/>
                <w:sz w:val="24"/>
                <w:szCs w:val="24"/>
              </w:rPr>
              <w:t xml:space="preserve">specified by this RFT </w:t>
            </w:r>
            <w:r w:rsidRPr="003341B5">
              <w:rPr>
                <w:rFonts w:eastAsia="Arial Narrow" w:cstheme="minorHAnsi"/>
                <w:spacing w:val="-1"/>
                <w:sz w:val="24"/>
                <w:szCs w:val="24"/>
              </w:rPr>
              <w:t>to cover any damage or incident that may occur during the course of the contract</w:t>
            </w:r>
            <w:r>
              <w:rPr>
                <w:rFonts w:eastAsia="Arial Narrow" w:cstheme="minorHAnsi"/>
                <w:spacing w:val="-1"/>
                <w:sz w:val="24"/>
                <w:szCs w:val="24"/>
              </w:rPr>
              <w:t xml:space="preserve"> so as to allow the Contractor to </w:t>
            </w:r>
            <w:r w:rsidRPr="003341B5">
              <w:rPr>
                <w:rFonts w:eastAsia="Arial Narrow" w:cstheme="minorHAnsi"/>
                <w:spacing w:val="-1"/>
                <w:sz w:val="24"/>
                <w:szCs w:val="24"/>
              </w:rPr>
              <w:t>fully indemnif</w:t>
            </w:r>
            <w:r>
              <w:rPr>
                <w:rFonts w:eastAsia="Arial Narrow" w:cstheme="minorHAnsi"/>
                <w:spacing w:val="-1"/>
                <w:sz w:val="24"/>
                <w:szCs w:val="24"/>
              </w:rPr>
              <w:t>y</w:t>
            </w:r>
            <w:r w:rsidRPr="003341B5">
              <w:rPr>
                <w:rFonts w:eastAsia="Arial Narrow" w:cstheme="minorHAnsi"/>
                <w:spacing w:val="-1"/>
                <w:sz w:val="24"/>
                <w:szCs w:val="24"/>
              </w:rPr>
              <w:t xml:space="preserve"> the Principal.</w:t>
            </w:r>
          </w:p>
          <w:p w14:paraId="2B7FCB34" w14:textId="77777777" w:rsidR="00390BBD" w:rsidRPr="003341B5" w:rsidRDefault="00390BBD" w:rsidP="0050006A">
            <w:pPr>
              <w:spacing w:line="239" w:lineRule="auto"/>
              <w:ind w:right="108"/>
              <w:rPr>
                <w:rFonts w:eastAsia="Arial Narrow" w:cstheme="minorHAnsi"/>
                <w:color w:val="0D0D0D" w:themeColor="text1" w:themeTint="F2"/>
                <w:sz w:val="24"/>
                <w:szCs w:val="24"/>
                <w:u w:val="single"/>
              </w:rPr>
            </w:pPr>
          </w:p>
        </w:tc>
      </w:tr>
    </w:tbl>
    <w:p w14:paraId="727E84EB" w14:textId="77777777" w:rsidR="00390BBD" w:rsidRPr="003341B5" w:rsidRDefault="00390BBD" w:rsidP="00390BBD">
      <w:pPr>
        <w:rPr>
          <w:color w:val="0D0D0D" w:themeColor="text1" w:themeTint="F2"/>
          <w:sz w:val="24"/>
          <w:szCs w:val="24"/>
        </w:rPr>
      </w:pPr>
    </w:p>
    <w:p w14:paraId="7ABE2F9E" w14:textId="158B3B40" w:rsidR="00390BBD" w:rsidRPr="009E519A" w:rsidRDefault="00901BAF" w:rsidP="00C44429">
      <w:pPr>
        <w:pStyle w:val="Heading3"/>
        <w:numPr>
          <w:ilvl w:val="0"/>
          <w:numId w:val="40"/>
        </w:numPr>
      </w:pPr>
      <w:r>
        <w:lastRenderedPageBreak/>
        <w:t xml:space="preserve">HIGH LEVEL </w:t>
      </w:r>
      <w:r w:rsidR="00390BBD" w:rsidRPr="00D3224C">
        <w:t>SPECIFICATIONS</w:t>
      </w:r>
    </w:p>
    <w:p w14:paraId="6D35B12A" w14:textId="77777777" w:rsidR="00390BBD" w:rsidRPr="003341B5" w:rsidRDefault="00390BBD" w:rsidP="00390BBD">
      <w:pPr>
        <w:rPr>
          <w:sz w:val="24"/>
          <w:szCs w:val="24"/>
        </w:rPr>
      </w:pPr>
      <w:r w:rsidRPr="003341B5">
        <w:rPr>
          <w:sz w:val="24"/>
          <w:szCs w:val="24"/>
        </w:rPr>
        <w:t>This section provides a level of detail reflecting the areas covered in Section D Scope of Works and provides a reference to designs provided in the Appendices.</w:t>
      </w:r>
      <w:r w:rsidR="00901BAF">
        <w:rPr>
          <w:sz w:val="24"/>
          <w:szCs w:val="24"/>
        </w:rPr>
        <w:t xml:space="preserve">  The detailed specification for the route, manholes and duct and trenching is provided at </w:t>
      </w:r>
      <w:r w:rsidR="00DA2EAB" w:rsidRPr="004D621E">
        <w:rPr>
          <w:sz w:val="24"/>
          <w:szCs w:val="24"/>
        </w:rPr>
        <w:t>Appendix</w:t>
      </w:r>
      <w:r w:rsidR="00901BAF" w:rsidRPr="004D621E">
        <w:rPr>
          <w:sz w:val="24"/>
          <w:szCs w:val="24"/>
        </w:rPr>
        <w:t xml:space="preserve"> </w:t>
      </w:r>
      <w:r w:rsidR="004D621E" w:rsidRPr="004D621E">
        <w:rPr>
          <w:sz w:val="24"/>
          <w:szCs w:val="24"/>
        </w:rPr>
        <w:t>3.</w:t>
      </w:r>
      <w:r w:rsidRPr="003341B5">
        <w:rPr>
          <w:sz w:val="24"/>
          <w:szCs w:val="24"/>
        </w:rPr>
        <w:t xml:space="preserve"> </w:t>
      </w:r>
    </w:p>
    <w:tbl>
      <w:tblPr>
        <w:tblStyle w:val="TableGrid"/>
        <w:tblW w:w="9456" w:type="dxa"/>
        <w:tblInd w:w="178" w:type="dxa"/>
        <w:tblLook w:val="04A0" w:firstRow="1" w:lastRow="0" w:firstColumn="1" w:lastColumn="0" w:noHBand="0" w:noVBand="1"/>
      </w:tblPr>
      <w:tblGrid>
        <w:gridCol w:w="526"/>
        <w:gridCol w:w="1701"/>
        <w:gridCol w:w="7229"/>
      </w:tblGrid>
      <w:tr w:rsidR="007C6815" w:rsidRPr="003341B5" w14:paraId="539435BC" w14:textId="77777777" w:rsidTr="007C6815">
        <w:tc>
          <w:tcPr>
            <w:tcW w:w="526" w:type="dxa"/>
          </w:tcPr>
          <w:p w14:paraId="3FDA8055" w14:textId="77777777" w:rsidR="007C6815" w:rsidRPr="00D65ABA" w:rsidRDefault="007C6815" w:rsidP="0050006A">
            <w:pPr>
              <w:ind w:right="-20"/>
              <w:rPr>
                <w:rFonts w:eastAsia="Arial Narrow" w:cstheme="minorHAnsi"/>
                <w:spacing w:val="-1"/>
                <w:sz w:val="24"/>
                <w:szCs w:val="24"/>
              </w:rPr>
            </w:pPr>
            <w:r>
              <w:rPr>
                <w:rFonts w:eastAsia="Arial Narrow" w:cstheme="minorHAnsi"/>
                <w:spacing w:val="-1"/>
                <w:sz w:val="24"/>
                <w:szCs w:val="24"/>
              </w:rPr>
              <w:t>A</w:t>
            </w:r>
          </w:p>
        </w:tc>
        <w:tc>
          <w:tcPr>
            <w:tcW w:w="1701" w:type="dxa"/>
          </w:tcPr>
          <w:p w14:paraId="3C7A2242" w14:textId="77777777" w:rsidR="007C6815" w:rsidRDefault="007C6815" w:rsidP="0050006A">
            <w:pPr>
              <w:ind w:right="-20"/>
              <w:jc w:val="left"/>
              <w:rPr>
                <w:rFonts w:eastAsia="Arial Narrow" w:cstheme="minorHAnsi"/>
                <w:sz w:val="24"/>
                <w:szCs w:val="24"/>
              </w:rPr>
            </w:pPr>
            <w:r w:rsidRPr="00F859DE">
              <w:rPr>
                <w:rFonts w:eastAsia="Arial Narrow" w:cstheme="minorHAnsi"/>
                <w:spacing w:val="-1"/>
                <w:sz w:val="24"/>
                <w:szCs w:val="24"/>
              </w:rPr>
              <w:t xml:space="preserve">TRENCH </w:t>
            </w:r>
            <w:r>
              <w:rPr>
                <w:rFonts w:eastAsia="Arial Narrow" w:cstheme="minorHAnsi"/>
                <w:spacing w:val="-1"/>
                <w:sz w:val="24"/>
                <w:szCs w:val="24"/>
              </w:rPr>
              <w:t>WORK</w:t>
            </w:r>
          </w:p>
          <w:p w14:paraId="34810E9A" w14:textId="77777777" w:rsidR="007C6815" w:rsidRPr="00D65ABA" w:rsidRDefault="007C6815" w:rsidP="0050006A">
            <w:pPr>
              <w:ind w:right="-20"/>
              <w:rPr>
                <w:rFonts w:eastAsia="Arial Narrow" w:cstheme="minorHAnsi"/>
                <w:sz w:val="24"/>
                <w:szCs w:val="24"/>
              </w:rPr>
            </w:pPr>
          </w:p>
        </w:tc>
        <w:tc>
          <w:tcPr>
            <w:tcW w:w="7229" w:type="dxa"/>
          </w:tcPr>
          <w:p w14:paraId="5619EE81" w14:textId="77777777" w:rsidR="007C6815" w:rsidRDefault="007C6815" w:rsidP="0058351B">
            <w:pPr>
              <w:pStyle w:val="ListParagraph"/>
              <w:numPr>
                <w:ilvl w:val="0"/>
                <w:numId w:val="13"/>
              </w:numPr>
              <w:ind w:left="315" w:right="-20" w:hanging="141"/>
              <w:rPr>
                <w:rFonts w:eastAsia="Arial Narrow" w:cstheme="minorHAnsi"/>
                <w:sz w:val="24"/>
                <w:szCs w:val="24"/>
              </w:rPr>
            </w:pPr>
            <w:r w:rsidRPr="003341B5">
              <w:rPr>
                <w:rFonts w:eastAsia="Arial Narrow" w:cstheme="minorHAnsi"/>
                <w:sz w:val="24"/>
                <w:szCs w:val="24"/>
              </w:rPr>
              <w:t xml:space="preserve">The </w:t>
            </w:r>
            <w:r>
              <w:rPr>
                <w:rFonts w:eastAsia="Arial Narrow" w:cstheme="minorHAnsi"/>
                <w:sz w:val="24"/>
                <w:szCs w:val="24"/>
              </w:rPr>
              <w:t>Contractor</w:t>
            </w:r>
            <w:r w:rsidRPr="003341B5">
              <w:rPr>
                <w:rFonts w:eastAsia="Arial Narrow" w:cstheme="minorHAnsi"/>
                <w:sz w:val="24"/>
                <w:szCs w:val="24"/>
              </w:rPr>
              <w:t xml:space="preserve"> may only dig in the area notified by the Principal</w:t>
            </w:r>
            <w:r>
              <w:rPr>
                <w:rFonts w:eastAsia="Arial Narrow" w:cstheme="minorHAnsi"/>
                <w:sz w:val="24"/>
                <w:szCs w:val="24"/>
              </w:rPr>
              <w:t>.</w:t>
            </w:r>
          </w:p>
          <w:p w14:paraId="3BDFAC6C" w14:textId="77777777" w:rsidR="007C6815" w:rsidRPr="003341B5" w:rsidRDefault="007C6815" w:rsidP="0050006A">
            <w:pPr>
              <w:pStyle w:val="ListParagraph"/>
              <w:ind w:left="315" w:right="-20"/>
              <w:rPr>
                <w:rFonts w:eastAsia="Arial Narrow" w:cstheme="minorHAnsi"/>
                <w:sz w:val="24"/>
                <w:szCs w:val="24"/>
              </w:rPr>
            </w:pPr>
          </w:p>
          <w:p w14:paraId="0EE671BF" w14:textId="77777777" w:rsidR="007C6815" w:rsidRDefault="007C6815" w:rsidP="0058351B">
            <w:pPr>
              <w:pStyle w:val="ListParagraph"/>
              <w:numPr>
                <w:ilvl w:val="0"/>
                <w:numId w:val="13"/>
              </w:numPr>
              <w:ind w:left="315" w:right="-20" w:hanging="141"/>
              <w:rPr>
                <w:rFonts w:eastAsia="Arial Narrow" w:cstheme="minorHAnsi"/>
                <w:sz w:val="24"/>
                <w:szCs w:val="24"/>
              </w:rPr>
            </w:pPr>
            <w:r>
              <w:rPr>
                <w:rFonts w:eastAsia="Arial Narrow" w:cstheme="minorHAnsi"/>
                <w:sz w:val="24"/>
                <w:szCs w:val="24"/>
              </w:rPr>
              <w:t>The Contractor must verify the actual location of cross trench services and o</w:t>
            </w:r>
            <w:r w:rsidRPr="003341B5">
              <w:rPr>
                <w:rFonts w:eastAsia="Arial Narrow" w:cstheme="minorHAnsi"/>
                <w:sz w:val="24"/>
                <w:szCs w:val="24"/>
              </w:rPr>
              <w:t xml:space="preserve">nce the </w:t>
            </w:r>
            <w:r>
              <w:rPr>
                <w:rFonts w:eastAsia="Arial Narrow" w:cstheme="minorHAnsi"/>
                <w:sz w:val="24"/>
                <w:szCs w:val="24"/>
              </w:rPr>
              <w:t>Contractor</w:t>
            </w:r>
            <w:r w:rsidRPr="003341B5">
              <w:rPr>
                <w:rFonts w:eastAsia="Arial Narrow" w:cstheme="minorHAnsi"/>
                <w:sz w:val="24"/>
                <w:szCs w:val="24"/>
              </w:rPr>
              <w:t xml:space="preserve"> is </w:t>
            </w:r>
            <w:r w:rsidRPr="002B4EF5">
              <w:rPr>
                <w:rFonts w:eastAsia="Arial Narrow" w:cstheme="minorHAnsi"/>
                <w:sz w:val="24"/>
                <w:szCs w:val="24"/>
              </w:rPr>
              <w:t xml:space="preserve">within </w:t>
            </w:r>
            <w:r w:rsidRPr="00F859DE">
              <w:rPr>
                <w:rFonts w:eastAsia="Arial Narrow" w:cstheme="minorHAnsi"/>
                <w:sz w:val="24"/>
                <w:szCs w:val="24"/>
              </w:rPr>
              <w:t>300mm</w:t>
            </w:r>
            <w:r w:rsidRPr="002B4EF5">
              <w:rPr>
                <w:rFonts w:eastAsia="Arial Narrow" w:cstheme="minorHAnsi"/>
                <w:sz w:val="24"/>
                <w:szCs w:val="24"/>
              </w:rPr>
              <w:t xml:space="preserve"> of those services, then mechanical digging shall cease and the excavation shall be completed</w:t>
            </w:r>
            <w:r w:rsidRPr="003341B5">
              <w:rPr>
                <w:rFonts w:eastAsia="Arial Narrow" w:cstheme="minorHAnsi"/>
                <w:sz w:val="24"/>
                <w:szCs w:val="24"/>
              </w:rPr>
              <w:t xml:space="preserve"> using hand tools.</w:t>
            </w:r>
          </w:p>
          <w:p w14:paraId="39A65CF1" w14:textId="77777777" w:rsidR="007C6815" w:rsidRPr="003341B5" w:rsidRDefault="007C6815" w:rsidP="0050006A">
            <w:pPr>
              <w:pStyle w:val="ListParagraph"/>
              <w:rPr>
                <w:rFonts w:eastAsia="Arial Narrow" w:cstheme="minorHAnsi"/>
                <w:sz w:val="24"/>
                <w:szCs w:val="24"/>
              </w:rPr>
            </w:pPr>
          </w:p>
          <w:p w14:paraId="3E485800" w14:textId="77777777" w:rsidR="007C6815" w:rsidRDefault="007C6815" w:rsidP="0058351B">
            <w:pPr>
              <w:pStyle w:val="ListParagraph"/>
              <w:numPr>
                <w:ilvl w:val="0"/>
                <w:numId w:val="13"/>
              </w:numPr>
              <w:spacing w:line="272" w:lineRule="exact"/>
              <w:ind w:left="315" w:right="-20" w:hanging="141"/>
              <w:rPr>
                <w:rFonts w:eastAsia="Arial Narrow" w:cstheme="minorHAnsi"/>
                <w:sz w:val="24"/>
                <w:szCs w:val="24"/>
              </w:rPr>
            </w:pPr>
            <w:r w:rsidRPr="003341B5">
              <w:rPr>
                <w:rFonts w:eastAsia="Arial Narrow" w:cstheme="minorHAnsi"/>
                <w:sz w:val="24"/>
                <w:szCs w:val="24"/>
              </w:rPr>
              <w:t xml:space="preserve">Spoil earth </w:t>
            </w:r>
            <w:r>
              <w:rPr>
                <w:rFonts w:eastAsia="Arial Narrow" w:cstheme="minorHAnsi"/>
                <w:sz w:val="24"/>
                <w:szCs w:val="24"/>
              </w:rPr>
              <w:t>must</w:t>
            </w:r>
            <w:r w:rsidRPr="003341B5">
              <w:rPr>
                <w:rFonts w:eastAsia="Arial Narrow" w:cstheme="minorHAnsi"/>
                <w:sz w:val="24"/>
                <w:szCs w:val="24"/>
              </w:rPr>
              <w:t xml:space="preserve"> be properly stored alongside the trench to avoid constraint</w:t>
            </w:r>
            <w:r>
              <w:rPr>
                <w:rFonts w:eastAsia="Arial Narrow" w:cstheme="minorHAnsi"/>
                <w:sz w:val="24"/>
                <w:szCs w:val="24"/>
              </w:rPr>
              <w:t>s</w:t>
            </w:r>
            <w:r w:rsidRPr="003341B5">
              <w:rPr>
                <w:rFonts w:eastAsia="Arial Narrow" w:cstheme="minorHAnsi"/>
                <w:sz w:val="24"/>
                <w:szCs w:val="24"/>
              </w:rPr>
              <w:t xml:space="preserve"> on traffic, property entrance and the risk of earth re-entering the trench.  Large rocks and stones and other material unsuitable for backfill </w:t>
            </w:r>
            <w:r>
              <w:rPr>
                <w:rFonts w:eastAsia="Arial Narrow" w:cstheme="minorHAnsi"/>
                <w:sz w:val="24"/>
                <w:szCs w:val="24"/>
              </w:rPr>
              <w:t>must</w:t>
            </w:r>
            <w:r w:rsidRPr="003341B5">
              <w:rPr>
                <w:rFonts w:eastAsia="Arial Narrow" w:cstheme="minorHAnsi"/>
                <w:sz w:val="24"/>
                <w:szCs w:val="24"/>
              </w:rPr>
              <w:t xml:space="preserve"> be carted away and disposed of at the </w:t>
            </w:r>
            <w:r>
              <w:rPr>
                <w:rFonts w:eastAsia="Arial Narrow" w:cstheme="minorHAnsi"/>
                <w:sz w:val="24"/>
                <w:szCs w:val="24"/>
              </w:rPr>
              <w:t>Contractor’</w:t>
            </w:r>
            <w:r w:rsidRPr="003341B5">
              <w:rPr>
                <w:rFonts w:eastAsia="Arial Narrow" w:cstheme="minorHAnsi"/>
                <w:sz w:val="24"/>
                <w:szCs w:val="24"/>
              </w:rPr>
              <w:t>s expense.</w:t>
            </w:r>
          </w:p>
          <w:p w14:paraId="7864D8A8" w14:textId="77777777" w:rsidR="007C6815" w:rsidRDefault="007C6815" w:rsidP="0050006A">
            <w:pPr>
              <w:pStyle w:val="ListParagraph"/>
              <w:spacing w:line="272" w:lineRule="exact"/>
              <w:ind w:left="315" w:right="-20"/>
              <w:rPr>
                <w:rFonts w:eastAsia="Arial Narrow" w:cstheme="minorHAnsi"/>
                <w:sz w:val="24"/>
                <w:szCs w:val="24"/>
              </w:rPr>
            </w:pPr>
          </w:p>
          <w:p w14:paraId="4FD88B02" w14:textId="77777777" w:rsidR="007C6815" w:rsidRDefault="007C6815" w:rsidP="0058351B">
            <w:pPr>
              <w:pStyle w:val="ListParagraph"/>
              <w:numPr>
                <w:ilvl w:val="0"/>
                <w:numId w:val="13"/>
              </w:numPr>
              <w:spacing w:line="272" w:lineRule="exact"/>
              <w:ind w:left="315" w:right="-20" w:hanging="141"/>
              <w:rPr>
                <w:rFonts w:eastAsia="Arial Narrow" w:cstheme="minorHAnsi"/>
                <w:sz w:val="24"/>
                <w:szCs w:val="24"/>
              </w:rPr>
            </w:pPr>
            <w:r w:rsidRPr="00E239FF">
              <w:rPr>
                <w:rFonts w:eastAsia="Arial Narrow" w:cstheme="minorHAnsi"/>
                <w:sz w:val="24"/>
                <w:szCs w:val="24"/>
              </w:rPr>
              <w:t xml:space="preserve">Should the road bitumen need to be cut, then the </w:t>
            </w:r>
            <w:r>
              <w:rPr>
                <w:rFonts w:eastAsia="Arial Narrow" w:cstheme="minorHAnsi"/>
                <w:sz w:val="24"/>
                <w:szCs w:val="24"/>
              </w:rPr>
              <w:t>Contractor</w:t>
            </w:r>
            <w:r w:rsidRPr="00E239FF">
              <w:rPr>
                <w:rFonts w:eastAsia="Arial Narrow" w:cstheme="minorHAnsi"/>
                <w:sz w:val="24"/>
                <w:szCs w:val="24"/>
              </w:rPr>
              <w:t xml:space="preserve"> </w:t>
            </w:r>
            <w:r>
              <w:rPr>
                <w:rFonts w:eastAsia="Arial Narrow" w:cstheme="minorHAnsi"/>
                <w:sz w:val="24"/>
                <w:szCs w:val="24"/>
              </w:rPr>
              <w:t>must</w:t>
            </w:r>
            <w:r w:rsidRPr="00E239FF">
              <w:rPr>
                <w:rFonts w:eastAsia="Arial Narrow" w:cstheme="minorHAnsi"/>
                <w:sz w:val="24"/>
                <w:szCs w:val="24"/>
              </w:rPr>
              <w:t xml:space="preserve"> use the appropriate means for obtaining a clean straight line cut.  </w:t>
            </w:r>
          </w:p>
          <w:p w14:paraId="4159ADCF" w14:textId="77777777" w:rsidR="007C6815" w:rsidRPr="00E239FF" w:rsidRDefault="007C6815" w:rsidP="0050006A">
            <w:pPr>
              <w:pStyle w:val="ListParagraph"/>
              <w:spacing w:line="272" w:lineRule="exact"/>
              <w:ind w:left="315" w:right="-20"/>
              <w:rPr>
                <w:rFonts w:eastAsia="Arial Narrow" w:cstheme="minorHAnsi"/>
                <w:sz w:val="24"/>
                <w:szCs w:val="24"/>
              </w:rPr>
            </w:pPr>
          </w:p>
          <w:p w14:paraId="286DAF20" w14:textId="77777777" w:rsidR="007C6815" w:rsidRDefault="007C6815" w:rsidP="0058351B">
            <w:pPr>
              <w:pStyle w:val="ListParagraph"/>
              <w:numPr>
                <w:ilvl w:val="0"/>
                <w:numId w:val="13"/>
              </w:numPr>
              <w:spacing w:line="272" w:lineRule="exact"/>
              <w:ind w:left="315" w:right="-20" w:hanging="141"/>
              <w:rPr>
                <w:rFonts w:eastAsia="Arial Narrow" w:cstheme="minorHAnsi"/>
                <w:sz w:val="24"/>
                <w:szCs w:val="24"/>
              </w:rPr>
            </w:pPr>
            <w:r w:rsidRPr="003341B5">
              <w:rPr>
                <w:rFonts w:cstheme="minorHAnsi"/>
                <w:sz w:val="24"/>
                <w:szCs w:val="24"/>
              </w:rPr>
              <w:t xml:space="preserve">The Contractor must program the work such that no open trench is left open at the end of the working day.  It is the </w:t>
            </w:r>
            <w:r>
              <w:rPr>
                <w:rFonts w:cstheme="minorHAnsi"/>
                <w:sz w:val="24"/>
                <w:szCs w:val="24"/>
              </w:rPr>
              <w:t>Contractor’</w:t>
            </w:r>
            <w:r w:rsidRPr="003341B5">
              <w:rPr>
                <w:rFonts w:cstheme="minorHAnsi"/>
                <w:sz w:val="24"/>
                <w:szCs w:val="24"/>
              </w:rPr>
              <w:t xml:space="preserve">s responsibility to make these open trenches safe </w:t>
            </w:r>
            <w:r>
              <w:rPr>
                <w:rFonts w:cstheme="minorHAnsi"/>
                <w:sz w:val="24"/>
                <w:szCs w:val="24"/>
              </w:rPr>
              <w:t>for</w:t>
            </w:r>
            <w:r w:rsidRPr="003341B5">
              <w:rPr>
                <w:rFonts w:cstheme="minorHAnsi"/>
                <w:sz w:val="24"/>
                <w:szCs w:val="24"/>
              </w:rPr>
              <w:t xml:space="preserve"> the road users and the general public at all times.  </w:t>
            </w:r>
            <w:r>
              <w:rPr>
                <w:rFonts w:cstheme="minorHAnsi"/>
                <w:sz w:val="24"/>
                <w:szCs w:val="24"/>
              </w:rPr>
              <w:t>If</w:t>
            </w:r>
            <w:r w:rsidRPr="003341B5">
              <w:rPr>
                <w:rFonts w:cstheme="minorHAnsi"/>
                <w:sz w:val="24"/>
                <w:szCs w:val="24"/>
              </w:rPr>
              <w:t xml:space="preserve"> a length of trench must be left open, this requires the </w:t>
            </w:r>
            <w:r>
              <w:rPr>
                <w:rFonts w:cstheme="minorHAnsi"/>
                <w:sz w:val="24"/>
                <w:szCs w:val="24"/>
              </w:rPr>
              <w:t xml:space="preserve">prior written </w:t>
            </w:r>
            <w:r w:rsidRPr="003341B5">
              <w:rPr>
                <w:rFonts w:cstheme="minorHAnsi"/>
                <w:sz w:val="24"/>
                <w:szCs w:val="24"/>
              </w:rPr>
              <w:t xml:space="preserve">approval of the Principal.  </w:t>
            </w:r>
          </w:p>
          <w:p w14:paraId="12E418B3" w14:textId="77777777" w:rsidR="007C6815" w:rsidRPr="003341B5" w:rsidRDefault="007C6815" w:rsidP="0050006A">
            <w:pPr>
              <w:ind w:right="-20"/>
              <w:rPr>
                <w:rFonts w:eastAsia="Arial Narrow" w:cstheme="minorHAnsi"/>
                <w:sz w:val="24"/>
                <w:szCs w:val="24"/>
              </w:rPr>
            </w:pPr>
          </w:p>
        </w:tc>
      </w:tr>
      <w:tr w:rsidR="007C6815" w:rsidRPr="003341B5" w14:paraId="3B11F4E0" w14:textId="77777777" w:rsidTr="007C6815">
        <w:tc>
          <w:tcPr>
            <w:tcW w:w="526" w:type="dxa"/>
          </w:tcPr>
          <w:p w14:paraId="77DE5BAA" w14:textId="77777777" w:rsidR="007C6815" w:rsidRPr="003341B5" w:rsidRDefault="007C6815" w:rsidP="0050006A">
            <w:pPr>
              <w:ind w:right="-20"/>
              <w:rPr>
                <w:rFonts w:eastAsia="Arial Narrow" w:cstheme="minorHAnsi"/>
                <w:sz w:val="24"/>
                <w:szCs w:val="24"/>
              </w:rPr>
            </w:pPr>
            <w:r w:rsidRPr="003341B5">
              <w:rPr>
                <w:rFonts w:eastAsia="Arial Narrow" w:cstheme="minorHAnsi"/>
                <w:sz w:val="24"/>
                <w:szCs w:val="24"/>
              </w:rPr>
              <w:t>B</w:t>
            </w:r>
          </w:p>
        </w:tc>
        <w:tc>
          <w:tcPr>
            <w:tcW w:w="1701" w:type="dxa"/>
          </w:tcPr>
          <w:p w14:paraId="286F77F4" w14:textId="77777777" w:rsidR="007C6815" w:rsidRDefault="007C6815" w:rsidP="00DA2EAB">
            <w:pPr>
              <w:ind w:right="-20"/>
              <w:jc w:val="left"/>
              <w:rPr>
                <w:rFonts w:eastAsia="Arial Narrow" w:cstheme="minorHAnsi"/>
                <w:sz w:val="24"/>
                <w:szCs w:val="24"/>
                <w:highlight w:val="yellow"/>
              </w:rPr>
            </w:pPr>
            <w:r w:rsidRPr="00F859DE">
              <w:rPr>
                <w:rFonts w:eastAsia="Arial Narrow" w:cstheme="minorHAnsi"/>
                <w:spacing w:val="1"/>
                <w:sz w:val="24"/>
                <w:szCs w:val="24"/>
              </w:rPr>
              <w:t xml:space="preserve">LAYING OF </w:t>
            </w:r>
            <w:r w:rsidR="00901BAF">
              <w:rPr>
                <w:rFonts w:eastAsia="Arial Narrow" w:cstheme="minorHAnsi"/>
                <w:spacing w:val="1"/>
                <w:sz w:val="24"/>
                <w:szCs w:val="24"/>
              </w:rPr>
              <w:t xml:space="preserve">DUCT / CONDUIT </w:t>
            </w:r>
          </w:p>
        </w:tc>
        <w:tc>
          <w:tcPr>
            <w:tcW w:w="7229" w:type="dxa"/>
          </w:tcPr>
          <w:p w14:paraId="57599465" w14:textId="77777777" w:rsidR="007C6815" w:rsidRPr="003341B5" w:rsidRDefault="007C6815" w:rsidP="0050006A">
            <w:pPr>
              <w:ind w:right="-20"/>
              <w:rPr>
                <w:rFonts w:eastAsia="Arial Narrow" w:cstheme="minorHAnsi"/>
                <w:spacing w:val="1"/>
                <w:sz w:val="24"/>
                <w:szCs w:val="24"/>
              </w:rPr>
            </w:pPr>
            <w:r w:rsidRPr="003341B5">
              <w:rPr>
                <w:rFonts w:eastAsia="Arial Narrow" w:cstheme="minorHAnsi"/>
                <w:spacing w:val="1"/>
                <w:sz w:val="24"/>
                <w:szCs w:val="24"/>
              </w:rPr>
              <w:t xml:space="preserve">This involves trench </w:t>
            </w:r>
            <w:r>
              <w:rPr>
                <w:rFonts w:eastAsia="Arial Narrow" w:cstheme="minorHAnsi"/>
                <w:spacing w:val="1"/>
                <w:sz w:val="24"/>
                <w:szCs w:val="24"/>
              </w:rPr>
              <w:t>inspection</w:t>
            </w:r>
            <w:r w:rsidRPr="003341B5">
              <w:rPr>
                <w:rFonts w:eastAsia="Arial Narrow" w:cstheme="minorHAnsi"/>
                <w:spacing w:val="1"/>
                <w:sz w:val="24"/>
                <w:szCs w:val="24"/>
              </w:rPr>
              <w:t>, sand bedding and installation.</w:t>
            </w:r>
          </w:p>
          <w:p w14:paraId="229ECED8" w14:textId="77777777" w:rsidR="007C6815" w:rsidRPr="003341B5" w:rsidRDefault="007C6815" w:rsidP="0050006A">
            <w:pPr>
              <w:ind w:right="-20"/>
              <w:rPr>
                <w:rFonts w:eastAsia="Arial Narrow" w:cstheme="minorHAnsi"/>
                <w:spacing w:val="1"/>
                <w:sz w:val="24"/>
                <w:szCs w:val="24"/>
              </w:rPr>
            </w:pPr>
          </w:p>
          <w:p w14:paraId="4171FA61" w14:textId="77777777" w:rsidR="007C6815" w:rsidRPr="003341B5" w:rsidRDefault="007C6815" w:rsidP="0050006A">
            <w:pPr>
              <w:pStyle w:val="ListParagraph"/>
              <w:ind w:left="0" w:right="-20"/>
              <w:rPr>
                <w:rFonts w:cstheme="minorHAnsi"/>
                <w:sz w:val="24"/>
                <w:szCs w:val="24"/>
              </w:rPr>
            </w:pPr>
            <w:r w:rsidRPr="003341B5">
              <w:rPr>
                <w:rFonts w:cstheme="minorHAnsi"/>
                <w:sz w:val="24"/>
                <w:szCs w:val="24"/>
              </w:rPr>
              <w:t xml:space="preserve">Prior to the commencement of laying the </w:t>
            </w:r>
            <w:r w:rsidR="004D621E">
              <w:rPr>
                <w:rFonts w:cstheme="minorHAnsi"/>
                <w:sz w:val="24"/>
                <w:szCs w:val="24"/>
              </w:rPr>
              <w:t>duct / conduit</w:t>
            </w:r>
            <w:r w:rsidRPr="003341B5">
              <w:rPr>
                <w:rFonts w:cstheme="minorHAnsi"/>
                <w:sz w:val="24"/>
                <w:szCs w:val="24"/>
              </w:rPr>
              <w:t xml:space="preserve">, the Principal’s </w:t>
            </w:r>
            <w:r>
              <w:rPr>
                <w:rFonts w:cstheme="minorHAnsi"/>
                <w:sz w:val="24"/>
                <w:szCs w:val="24"/>
              </w:rPr>
              <w:t>Site Supervisor</w:t>
            </w:r>
            <w:r w:rsidRPr="003341B5">
              <w:rPr>
                <w:rFonts w:cstheme="minorHAnsi"/>
                <w:sz w:val="24"/>
                <w:szCs w:val="24"/>
              </w:rPr>
              <w:t xml:space="preserve"> must inspect the trench.  Any works not completed to the specifications prescribed by the Principal </w:t>
            </w:r>
            <w:r>
              <w:rPr>
                <w:rFonts w:cstheme="minorHAnsi"/>
                <w:sz w:val="24"/>
                <w:szCs w:val="24"/>
              </w:rPr>
              <w:t>must</w:t>
            </w:r>
            <w:r w:rsidRPr="003341B5">
              <w:rPr>
                <w:rFonts w:cstheme="minorHAnsi"/>
                <w:sz w:val="24"/>
                <w:szCs w:val="24"/>
              </w:rPr>
              <w:t xml:space="preserve"> be completed by the Contractor at the Contractor’s expense.</w:t>
            </w:r>
          </w:p>
          <w:p w14:paraId="4C9F20C5" w14:textId="77777777" w:rsidR="007C6815" w:rsidRPr="003341B5" w:rsidRDefault="007C6815" w:rsidP="0050006A">
            <w:pPr>
              <w:pStyle w:val="ListParagraph"/>
              <w:ind w:left="0" w:right="-20"/>
              <w:rPr>
                <w:rFonts w:cstheme="minorHAnsi"/>
                <w:sz w:val="24"/>
                <w:szCs w:val="24"/>
              </w:rPr>
            </w:pPr>
          </w:p>
          <w:p w14:paraId="0FB914FD" w14:textId="77777777" w:rsidR="007C6815" w:rsidRPr="003341B5" w:rsidRDefault="007C6815" w:rsidP="0050006A">
            <w:pPr>
              <w:pStyle w:val="ListParagraph"/>
              <w:ind w:left="0" w:right="-20"/>
              <w:rPr>
                <w:rFonts w:cstheme="minorHAnsi"/>
                <w:sz w:val="24"/>
                <w:szCs w:val="24"/>
              </w:rPr>
            </w:pPr>
            <w:r w:rsidRPr="003341B5">
              <w:rPr>
                <w:rFonts w:cstheme="minorHAnsi"/>
                <w:sz w:val="24"/>
                <w:szCs w:val="24"/>
              </w:rPr>
              <w:t>The Contractor is responsible</w:t>
            </w:r>
            <w:r>
              <w:rPr>
                <w:rFonts w:cstheme="minorHAnsi"/>
                <w:sz w:val="24"/>
                <w:szCs w:val="24"/>
              </w:rPr>
              <w:t>, at its own cost,</w:t>
            </w:r>
            <w:r w:rsidRPr="003341B5">
              <w:rPr>
                <w:rFonts w:cstheme="minorHAnsi"/>
                <w:sz w:val="24"/>
                <w:szCs w:val="24"/>
              </w:rPr>
              <w:t xml:space="preserve"> for </w:t>
            </w:r>
            <w:r>
              <w:rPr>
                <w:rFonts w:cstheme="minorHAnsi"/>
                <w:sz w:val="24"/>
                <w:szCs w:val="24"/>
              </w:rPr>
              <w:t xml:space="preserve">sourcing and </w:t>
            </w:r>
            <w:r w:rsidRPr="003341B5">
              <w:rPr>
                <w:rFonts w:cstheme="minorHAnsi"/>
                <w:sz w:val="24"/>
                <w:szCs w:val="24"/>
              </w:rPr>
              <w:t xml:space="preserve">transportation of all </w:t>
            </w:r>
            <w:r>
              <w:rPr>
                <w:rFonts w:cstheme="minorHAnsi"/>
                <w:sz w:val="24"/>
                <w:szCs w:val="24"/>
              </w:rPr>
              <w:t>materials to site</w:t>
            </w:r>
          </w:p>
          <w:p w14:paraId="4A66E535" w14:textId="77777777" w:rsidR="007C6815" w:rsidRPr="003341B5" w:rsidRDefault="007C6815" w:rsidP="0050006A">
            <w:pPr>
              <w:pStyle w:val="ListParagraph"/>
              <w:ind w:left="1446" w:right="-20"/>
              <w:rPr>
                <w:rFonts w:cstheme="minorHAnsi"/>
                <w:sz w:val="24"/>
                <w:szCs w:val="24"/>
              </w:rPr>
            </w:pPr>
          </w:p>
          <w:p w14:paraId="6873FE0A" w14:textId="77777777" w:rsidR="00901BAF" w:rsidRPr="003341B5" w:rsidRDefault="007C6815" w:rsidP="00901BAF">
            <w:pPr>
              <w:rPr>
                <w:rFonts w:cstheme="minorHAnsi"/>
                <w:sz w:val="24"/>
                <w:szCs w:val="24"/>
              </w:rPr>
            </w:pPr>
            <w:r w:rsidRPr="003341B5">
              <w:rPr>
                <w:rFonts w:cstheme="minorHAnsi"/>
                <w:sz w:val="24"/>
                <w:szCs w:val="24"/>
              </w:rPr>
              <w:t xml:space="preserve">Once the trench work is completed to the satisfaction of the Principal’s </w:t>
            </w:r>
            <w:r>
              <w:rPr>
                <w:rFonts w:cstheme="minorHAnsi"/>
                <w:sz w:val="24"/>
                <w:szCs w:val="24"/>
              </w:rPr>
              <w:t>Site Supervisor</w:t>
            </w:r>
            <w:r w:rsidRPr="003341B5">
              <w:rPr>
                <w:rFonts w:cstheme="minorHAnsi"/>
                <w:sz w:val="24"/>
                <w:szCs w:val="24"/>
              </w:rPr>
              <w:t xml:space="preserve">, the laying of </w:t>
            </w:r>
            <w:r w:rsidR="00901BAF">
              <w:rPr>
                <w:rFonts w:cstheme="minorHAnsi"/>
                <w:sz w:val="24"/>
                <w:szCs w:val="24"/>
              </w:rPr>
              <w:t>duct / conduit</w:t>
            </w:r>
            <w:r w:rsidRPr="003341B5">
              <w:rPr>
                <w:rFonts w:cstheme="minorHAnsi"/>
                <w:sz w:val="24"/>
                <w:szCs w:val="24"/>
              </w:rPr>
              <w:t xml:space="preserve">s </w:t>
            </w:r>
            <w:r>
              <w:rPr>
                <w:rFonts w:cstheme="minorHAnsi"/>
                <w:sz w:val="24"/>
                <w:szCs w:val="24"/>
              </w:rPr>
              <w:t>wi</w:t>
            </w:r>
            <w:r w:rsidRPr="003341B5">
              <w:rPr>
                <w:rFonts w:cstheme="minorHAnsi"/>
                <w:sz w:val="24"/>
                <w:szCs w:val="24"/>
              </w:rPr>
              <w:t xml:space="preserve">ll proceed as </w:t>
            </w:r>
            <w:r>
              <w:rPr>
                <w:rFonts w:cstheme="minorHAnsi"/>
                <w:sz w:val="24"/>
                <w:szCs w:val="24"/>
              </w:rPr>
              <w:t>per the specification.</w:t>
            </w:r>
          </w:p>
          <w:p w14:paraId="44E5B307" w14:textId="77777777" w:rsidR="007C6815" w:rsidRPr="00901BAF" w:rsidRDefault="007C6815" w:rsidP="00901BAF">
            <w:pPr>
              <w:rPr>
                <w:rFonts w:cstheme="minorHAnsi"/>
                <w:sz w:val="24"/>
                <w:szCs w:val="24"/>
              </w:rPr>
            </w:pPr>
          </w:p>
        </w:tc>
      </w:tr>
      <w:tr w:rsidR="007C6815" w:rsidRPr="003341B5" w14:paraId="3B6358AF" w14:textId="77777777" w:rsidTr="007C6815">
        <w:tc>
          <w:tcPr>
            <w:tcW w:w="526" w:type="dxa"/>
          </w:tcPr>
          <w:p w14:paraId="3AEC0D57" w14:textId="77777777" w:rsidR="007C6815" w:rsidRPr="003341B5" w:rsidRDefault="007C6815" w:rsidP="0050006A">
            <w:pPr>
              <w:ind w:right="-20"/>
              <w:rPr>
                <w:rFonts w:eastAsia="Arial Narrow" w:cstheme="minorHAnsi"/>
                <w:sz w:val="24"/>
                <w:szCs w:val="24"/>
              </w:rPr>
            </w:pPr>
            <w:r w:rsidRPr="003341B5">
              <w:rPr>
                <w:rFonts w:eastAsia="Arial Narrow" w:cstheme="minorHAnsi"/>
                <w:sz w:val="24"/>
                <w:szCs w:val="24"/>
              </w:rPr>
              <w:t>C</w:t>
            </w:r>
          </w:p>
        </w:tc>
        <w:tc>
          <w:tcPr>
            <w:tcW w:w="1701" w:type="dxa"/>
          </w:tcPr>
          <w:p w14:paraId="0CC8A5E4" w14:textId="77777777" w:rsidR="007C6815" w:rsidRDefault="007C6815" w:rsidP="0050006A">
            <w:pPr>
              <w:ind w:right="-20"/>
              <w:jc w:val="left"/>
              <w:rPr>
                <w:rFonts w:eastAsia="Arial Narrow" w:cstheme="minorHAnsi"/>
                <w:spacing w:val="1"/>
                <w:sz w:val="24"/>
                <w:szCs w:val="24"/>
              </w:rPr>
            </w:pPr>
            <w:r w:rsidRPr="003341B5">
              <w:rPr>
                <w:rFonts w:eastAsia="Arial Narrow" w:cstheme="minorHAnsi"/>
                <w:spacing w:val="1"/>
                <w:sz w:val="24"/>
                <w:szCs w:val="24"/>
              </w:rPr>
              <w:t>TRENCH BACKFILLING, COMPACTION AND ROAD RE-INSTATEMENT</w:t>
            </w:r>
          </w:p>
          <w:p w14:paraId="0890C2CB" w14:textId="77777777" w:rsidR="007C6815" w:rsidRPr="003341B5" w:rsidRDefault="007C6815" w:rsidP="0050006A">
            <w:pPr>
              <w:ind w:right="-20"/>
              <w:rPr>
                <w:rFonts w:eastAsia="Arial Narrow" w:cstheme="minorHAnsi"/>
                <w:sz w:val="24"/>
                <w:szCs w:val="24"/>
                <w:highlight w:val="yellow"/>
              </w:rPr>
            </w:pPr>
          </w:p>
        </w:tc>
        <w:tc>
          <w:tcPr>
            <w:tcW w:w="7229" w:type="dxa"/>
          </w:tcPr>
          <w:p w14:paraId="348DAA9B" w14:textId="77777777" w:rsidR="007C6815" w:rsidRDefault="007C6815" w:rsidP="0058351B">
            <w:pPr>
              <w:pStyle w:val="ListParagraph"/>
              <w:numPr>
                <w:ilvl w:val="0"/>
                <w:numId w:val="19"/>
              </w:numPr>
              <w:ind w:left="457" w:hanging="142"/>
              <w:rPr>
                <w:rFonts w:cstheme="minorHAnsi"/>
                <w:sz w:val="24"/>
                <w:szCs w:val="24"/>
              </w:rPr>
            </w:pPr>
            <w:r>
              <w:rPr>
                <w:rFonts w:cstheme="minorHAnsi"/>
                <w:sz w:val="24"/>
                <w:szCs w:val="24"/>
              </w:rPr>
              <w:t xml:space="preserve">The trench must be backfilled </w:t>
            </w:r>
            <w:r w:rsidR="00901BAF">
              <w:rPr>
                <w:rFonts w:cstheme="minorHAnsi"/>
                <w:sz w:val="24"/>
                <w:szCs w:val="24"/>
              </w:rPr>
              <w:t>as per the specification</w:t>
            </w:r>
            <w:r>
              <w:rPr>
                <w:rFonts w:cstheme="minorHAnsi"/>
                <w:sz w:val="24"/>
                <w:szCs w:val="24"/>
              </w:rPr>
              <w:t xml:space="preserve">    </w:t>
            </w:r>
          </w:p>
          <w:p w14:paraId="39D6D360" w14:textId="77777777" w:rsidR="007C6815" w:rsidRDefault="007C6815" w:rsidP="0050006A">
            <w:pPr>
              <w:pStyle w:val="ListParagraph"/>
              <w:ind w:left="457"/>
              <w:rPr>
                <w:rFonts w:cstheme="minorHAnsi"/>
                <w:sz w:val="24"/>
                <w:szCs w:val="24"/>
              </w:rPr>
            </w:pPr>
          </w:p>
          <w:p w14:paraId="0177E644" w14:textId="77777777" w:rsidR="007C6815" w:rsidRDefault="007C6815" w:rsidP="0058351B">
            <w:pPr>
              <w:pStyle w:val="ListParagraph"/>
              <w:numPr>
                <w:ilvl w:val="0"/>
                <w:numId w:val="19"/>
              </w:numPr>
              <w:ind w:left="457" w:hanging="142"/>
              <w:rPr>
                <w:rFonts w:cstheme="minorHAnsi"/>
                <w:sz w:val="24"/>
                <w:szCs w:val="24"/>
              </w:rPr>
            </w:pPr>
            <w:r w:rsidRPr="003341B5">
              <w:rPr>
                <w:rFonts w:cstheme="minorHAnsi"/>
                <w:sz w:val="24"/>
                <w:szCs w:val="24"/>
              </w:rPr>
              <w:t xml:space="preserve">When back filling has been completed the area above and surrounding the trench </w:t>
            </w:r>
            <w:r>
              <w:rPr>
                <w:rFonts w:cstheme="minorHAnsi"/>
                <w:sz w:val="24"/>
                <w:szCs w:val="24"/>
              </w:rPr>
              <w:t>must</w:t>
            </w:r>
            <w:r w:rsidRPr="003341B5">
              <w:rPr>
                <w:rFonts w:cstheme="minorHAnsi"/>
                <w:sz w:val="24"/>
                <w:szCs w:val="24"/>
              </w:rPr>
              <w:t xml:space="preserve"> be restored, </w:t>
            </w:r>
            <w:r>
              <w:rPr>
                <w:rFonts w:cstheme="minorHAnsi"/>
                <w:sz w:val="24"/>
                <w:szCs w:val="24"/>
              </w:rPr>
              <w:t>to the extent</w:t>
            </w:r>
            <w:r w:rsidRPr="003341B5">
              <w:rPr>
                <w:rFonts w:cstheme="minorHAnsi"/>
                <w:sz w:val="24"/>
                <w:szCs w:val="24"/>
              </w:rPr>
              <w:t xml:space="preserve"> practical and reasonable, to </w:t>
            </w:r>
            <w:r>
              <w:rPr>
                <w:rFonts w:cstheme="minorHAnsi"/>
                <w:sz w:val="24"/>
                <w:szCs w:val="24"/>
              </w:rPr>
              <w:t>its</w:t>
            </w:r>
            <w:r w:rsidRPr="003341B5">
              <w:rPr>
                <w:rFonts w:cstheme="minorHAnsi"/>
                <w:sz w:val="24"/>
                <w:szCs w:val="24"/>
              </w:rPr>
              <w:t xml:space="preserve"> pre-trenching condition.  </w:t>
            </w:r>
          </w:p>
          <w:p w14:paraId="6FC970C1" w14:textId="77777777" w:rsidR="007C6815" w:rsidRDefault="007C6815" w:rsidP="0050006A">
            <w:pPr>
              <w:pStyle w:val="ListParagraph"/>
              <w:ind w:left="457"/>
              <w:rPr>
                <w:rFonts w:cstheme="minorHAnsi"/>
                <w:sz w:val="24"/>
                <w:szCs w:val="24"/>
              </w:rPr>
            </w:pPr>
          </w:p>
          <w:p w14:paraId="1DF782D8" w14:textId="77777777" w:rsidR="007C6815" w:rsidRDefault="007C6815" w:rsidP="0058351B">
            <w:pPr>
              <w:pStyle w:val="ListParagraph"/>
              <w:numPr>
                <w:ilvl w:val="0"/>
                <w:numId w:val="19"/>
              </w:numPr>
              <w:ind w:left="457" w:hanging="142"/>
              <w:rPr>
                <w:rFonts w:cstheme="minorHAnsi"/>
                <w:sz w:val="24"/>
                <w:szCs w:val="24"/>
              </w:rPr>
            </w:pPr>
            <w:r w:rsidRPr="003341B5">
              <w:rPr>
                <w:rFonts w:cstheme="minorHAnsi"/>
                <w:sz w:val="24"/>
                <w:szCs w:val="24"/>
              </w:rPr>
              <w:lastRenderedPageBreak/>
              <w:t xml:space="preserve">The Contractor </w:t>
            </w:r>
            <w:r>
              <w:rPr>
                <w:rFonts w:cstheme="minorHAnsi"/>
                <w:sz w:val="24"/>
                <w:szCs w:val="24"/>
              </w:rPr>
              <w:t>must</w:t>
            </w:r>
            <w:r w:rsidRPr="003341B5">
              <w:rPr>
                <w:rFonts w:cstheme="minorHAnsi"/>
                <w:sz w:val="24"/>
                <w:szCs w:val="24"/>
              </w:rPr>
              <w:t xml:space="preserve"> liaise with Infrastructure Cook Islands (ICI) for sign off of the road re-instatement works and provide this to the Principal.</w:t>
            </w:r>
          </w:p>
        </w:tc>
      </w:tr>
      <w:tr w:rsidR="007C6815" w:rsidRPr="003341B5" w14:paraId="1908DCD8" w14:textId="77777777" w:rsidTr="007C6815">
        <w:tc>
          <w:tcPr>
            <w:tcW w:w="526" w:type="dxa"/>
          </w:tcPr>
          <w:p w14:paraId="6D4DFE99" w14:textId="77777777" w:rsidR="007C6815" w:rsidRPr="003341B5" w:rsidRDefault="007C6815" w:rsidP="0050006A">
            <w:pPr>
              <w:ind w:right="-20"/>
              <w:rPr>
                <w:rFonts w:eastAsia="Arial Narrow" w:cstheme="minorHAnsi"/>
                <w:sz w:val="24"/>
                <w:szCs w:val="24"/>
              </w:rPr>
            </w:pPr>
            <w:r w:rsidRPr="003341B5">
              <w:rPr>
                <w:rFonts w:eastAsia="Arial Narrow" w:cstheme="minorHAnsi"/>
                <w:sz w:val="24"/>
                <w:szCs w:val="24"/>
              </w:rPr>
              <w:lastRenderedPageBreak/>
              <w:t>D</w:t>
            </w:r>
          </w:p>
        </w:tc>
        <w:tc>
          <w:tcPr>
            <w:tcW w:w="1701" w:type="dxa"/>
          </w:tcPr>
          <w:p w14:paraId="642D294B" w14:textId="77777777" w:rsidR="007C6815" w:rsidRDefault="007C6815" w:rsidP="0050006A">
            <w:pPr>
              <w:ind w:right="-20"/>
              <w:jc w:val="left"/>
              <w:rPr>
                <w:rFonts w:eastAsia="Arial Narrow" w:cstheme="minorHAnsi"/>
                <w:spacing w:val="1"/>
                <w:sz w:val="24"/>
                <w:szCs w:val="24"/>
              </w:rPr>
            </w:pPr>
            <w:r w:rsidRPr="003341B5">
              <w:rPr>
                <w:rFonts w:eastAsia="Arial Narrow" w:cstheme="minorHAnsi"/>
                <w:sz w:val="24"/>
                <w:szCs w:val="24"/>
              </w:rPr>
              <w:t>FINAL CLEANUP</w:t>
            </w:r>
          </w:p>
          <w:p w14:paraId="339609DF" w14:textId="77777777" w:rsidR="007C6815" w:rsidRPr="003341B5" w:rsidRDefault="007C6815" w:rsidP="0050006A">
            <w:pPr>
              <w:ind w:right="-20"/>
              <w:rPr>
                <w:rFonts w:eastAsia="Arial Narrow" w:cstheme="minorHAnsi"/>
                <w:sz w:val="24"/>
                <w:szCs w:val="24"/>
                <w:highlight w:val="yellow"/>
              </w:rPr>
            </w:pPr>
          </w:p>
        </w:tc>
        <w:tc>
          <w:tcPr>
            <w:tcW w:w="7229" w:type="dxa"/>
          </w:tcPr>
          <w:p w14:paraId="1E0591DF" w14:textId="77777777" w:rsidR="007C6815" w:rsidRDefault="007C6815" w:rsidP="0058351B">
            <w:pPr>
              <w:pStyle w:val="ListParagraph"/>
              <w:numPr>
                <w:ilvl w:val="0"/>
                <w:numId w:val="20"/>
              </w:numPr>
              <w:ind w:left="467" w:hanging="142"/>
              <w:rPr>
                <w:rFonts w:cstheme="minorHAnsi"/>
                <w:sz w:val="24"/>
                <w:szCs w:val="24"/>
              </w:rPr>
            </w:pPr>
            <w:r>
              <w:rPr>
                <w:rFonts w:cstheme="minorHAnsi"/>
                <w:sz w:val="24"/>
                <w:szCs w:val="24"/>
              </w:rPr>
              <w:t xml:space="preserve">In addition to cleaning </w:t>
            </w:r>
            <w:r w:rsidRPr="003341B5">
              <w:rPr>
                <w:rFonts w:cstheme="minorHAnsi"/>
                <w:sz w:val="24"/>
                <w:szCs w:val="24"/>
              </w:rPr>
              <w:t>at the end of each working day</w:t>
            </w:r>
            <w:r>
              <w:rPr>
                <w:rFonts w:cstheme="minorHAnsi"/>
                <w:sz w:val="24"/>
                <w:szCs w:val="24"/>
              </w:rPr>
              <w:t>, o</w:t>
            </w:r>
            <w:r w:rsidRPr="003341B5">
              <w:rPr>
                <w:rFonts w:cstheme="minorHAnsi"/>
                <w:sz w:val="24"/>
                <w:szCs w:val="24"/>
              </w:rPr>
              <w:t>n completion</w:t>
            </w:r>
            <w:r>
              <w:rPr>
                <w:rFonts w:cstheme="minorHAnsi"/>
                <w:sz w:val="24"/>
                <w:szCs w:val="24"/>
              </w:rPr>
              <w:t xml:space="preserve"> of</w:t>
            </w:r>
            <w:r w:rsidRPr="003341B5">
              <w:rPr>
                <w:rFonts w:cstheme="minorHAnsi"/>
                <w:sz w:val="24"/>
                <w:szCs w:val="24"/>
              </w:rPr>
              <w:t xml:space="preserve"> the whole of the works covered by this Contract, the </w:t>
            </w:r>
            <w:r>
              <w:rPr>
                <w:rFonts w:cstheme="minorHAnsi"/>
                <w:sz w:val="24"/>
                <w:szCs w:val="24"/>
              </w:rPr>
              <w:t xml:space="preserve">Contractor must clean up the </w:t>
            </w:r>
            <w:r w:rsidRPr="003341B5">
              <w:rPr>
                <w:rFonts w:cstheme="minorHAnsi"/>
                <w:sz w:val="24"/>
                <w:szCs w:val="24"/>
              </w:rPr>
              <w:t xml:space="preserve">entire project site </w:t>
            </w:r>
            <w:r>
              <w:rPr>
                <w:rFonts w:cstheme="minorHAnsi"/>
                <w:sz w:val="24"/>
                <w:szCs w:val="24"/>
              </w:rPr>
              <w:t>and must leave it tidy.</w:t>
            </w:r>
          </w:p>
          <w:p w14:paraId="56B9D407" w14:textId="77777777" w:rsidR="007C6815" w:rsidRDefault="007C6815" w:rsidP="0050006A">
            <w:pPr>
              <w:pStyle w:val="ListParagraph"/>
              <w:ind w:left="467"/>
              <w:rPr>
                <w:rFonts w:cstheme="minorHAnsi"/>
                <w:sz w:val="24"/>
                <w:szCs w:val="24"/>
              </w:rPr>
            </w:pPr>
          </w:p>
          <w:p w14:paraId="3207FD57" w14:textId="77777777" w:rsidR="007C6815" w:rsidRDefault="007C6815" w:rsidP="0058351B">
            <w:pPr>
              <w:pStyle w:val="ListParagraph"/>
              <w:numPr>
                <w:ilvl w:val="0"/>
                <w:numId w:val="20"/>
              </w:numPr>
              <w:ind w:left="467" w:hanging="142"/>
              <w:rPr>
                <w:rFonts w:cstheme="minorHAnsi"/>
                <w:sz w:val="24"/>
                <w:szCs w:val="24"/>
              </w:rPr>
            </w:pPr>
            <w:r w:rsidRPr="003341B5">
              <w:rPr>
                <w:rFonts w:cstheme="minorHAnsi"/>
                <w:sz w:val="24"/>
                <w:szCs w:val="24"/>
              </w:rPr>
              <w:t xml:space="preserve">The Contractor </w:t>
            </w:r>
            <w:r>
              <w:rPr>
                <w:rFonts w:cstheme="minorHAnsi"/>
                <w:sz w:val="24"/>
                <w:szCs w:val="24"/>
              </w:rPr>
              <w:t>must</w:t>
            </w:r>
            <w:r w:rsidRPr="003341B5">
              <w:rPr>
                <w:rFonts w:cstheme="minorHAnsi"/>
                <w:sz w:val="24"/>
                <w:szCs w:val="24"/>
              </w:rPr>
              <w:t xml:space="preserve"> perform the following to the satisfaction of the Principal</w:t>
            </w:r>
            <w:r>
              <w:rPr>
                <w:rFonts w:cstheme="minorHAnsi"/>
                <w:sz w:val="24"/>
                <w:szCs w:val="24"/>
              </w:rPr>
              <w:t>’</w:t>
            </w:r>
            <w:r w:rsidRPr="003341B5">
              <w:rPr>
                <w:rFonts w:cstheme="minorHAnsi"/>
                <w:sz w:val="24"/>
                <w:szCs w:val="24"/>
              </w:rPr>
              <w:t>s Supervisor:</w:t>
            </w:r>
          </w:p>
          <w:p w14:paraId="778EC28D" w14:textId="77777777" w:rsidR="007C6815" w:rsidRDefault="007C6815" w:rsidP="0050006A">
            <w:pPr>
              <w:pStyle w:val="ListParagraph"/>
              <w:ind w:left="467"/>
              <w:rPr>
                <w:rFonts w:cstheme="minorHAnsi"/>
                <w:sz w:val="24"/>
                <w:szCs w:val="24"/>
              </w:rPr>
            </w:pPr>
          </w:p>
          <w:p w14:paraId="3ACA9428" w14:textId="77777777" w:rsidR="007C6815" w:rsidRDefault="007C6815" w:rsidP="0058351B">
            <w:pPr>
              <w:pStyle w:val="ListParagraph"/>
              <w:numPr>
                <w:ilvl w:val="1"/>
                <w:numId w:val="20"/>
              </w:numPr>
              <w:rPr>
                <w:rFonts w:cstheme="minorHAnsi"/>
                <w:sz w:val="24"/>
                <w:szCs w:val="24"/>
              </w:rPr>
            </w:pPr>
            <w:r w:rsidRPr="003341B5">
              <w:rPr>
                <w:rFonts w:cstheme="minorHAnsi"/>
                <w:sz w:val="24"/>
                <w:szCs w:val="24"/>
              </w:rPr>
              <w:t>Remove all debris from site and clean up all disturbed areas of site;</w:t>
            </w:r>
          </w:p>
          <w:p w14:paraId="08A2A2F8" w14:textId="77777777" w:rsidR="007C6815" w:rsidRDefault="007C6815" w:rsidP="0050006A">
            <w:pPr>
              <w:pStyle w:val="ListParagraph"/>
              <w:ind w:left="1080"/>
              <w:rPr>
                <w:rFonts w:cstheme="minorHAnsi"/>
                <w:sz w:val="24"/>
                <w:szCs w:val="24"/>
              </w:rPr>
            </w:pPr>
          </w:p>
          <w:p w14:paraId="6252AECD" w14:textId="77777777" w:rsidR="007C6815" w:rsidRDefault="007C6815" w:rsidP="0058351B">
            <w:pPr>
              <w:pStyle w:val="ListParagraph"/>
              <w:numPr>
                <w:ilvl w:val="1"/>
                <w:numId w:val="20"/>
              </w:numPr>
              <w:rPr>
                <w:rFonts w:eastAsia="Arial Narrow" w:cstheme="minorHAnsi"/>
                <w:sz w:val="24"/>
                <w:szCs w:val="24"/>
              </w:rPr>
            </w:pPr>
            <w:r w:rsidRPr="003341B5">
              <w:rPr>
                <w:rFonts w:cstheme="minorHAnsi"/>
                <w:sz w:val="24"/>
                <w:szCs w:val="24"/>
              </w:rPr>
              <w:t>Should the Contractor fail to do so, the Principal</w:t>
            </w:r>
            <w:r>
              <w:rPr>
                <w:rFonts w:cstheme="minorHAnsi"/>
                <w:sz w:val="24"/>
                <w:szCs w:val="24"/>
              </w:rPr>
              <w:t>’</w:t>
            </w:r>
            <w:r w:rsidRPr="003341B5">
              <w:rPr>
                <w:rFonts w:cstheme="minorHAnsi"/>
                <w:sz w:val="24"/>
                <w:szCs w:val="24"/>
              </w:rPr>
              <w:t xml:space="preserve">s Supervisor reserves the right to arrange a separate </w:t>
            </w:r>
            <w:r>
              <w:rPr>
                <w:rFonts w:cstheme="minorHAnsi"/>
                <w:sz w:val="24"/>
                <w:szCs w:val="24"/>
              </w:rPr>
              <w:t>Contractor</w:t>
            </w:r>
            <w:r w:rsidRPr="003341B5">
              <w:rPr>
                <w:rFonts w:cstheme="minorHAnsi"/>
                <w:sz w:val="24"/>
                <w:szCs w:val="24"/>
              </w:rPr>
              <w:t xml:space="preserve"> for such work and recover from the Contractor any expenses involved.</w:t>
            </w:r>
          </w:p>
        </w:tc>
      </w:tr>
      <w:tr w:rsidR="007C6815" w:rsidRPr="003341B5" w14:paraId="633E8B1D" w14:textId="77777777" w:rsidTr="007C6815">
        <w:tc>
          <w:tcPr>
            <w:tcW w:w="526" w:type="dxa"/>
          </w:tcPr>
          <w:p w14:paraId="040D134E" w14:textId="77777777" w:rsidR="007C6815" w:rsidRPr="003341B5" w:rsidRDefault="007C6815" w:rsidP="0050006A">
            <w:pPr>
              <w:ind w:right="-20"/>
              <w:rPr>
                <w:rFonts w:eastAsia="Arial Narrow" w:cstheme="minorHAnsi"/>
                <w:sz w:val="24"/>
                <w:szCs w:val="24"/>
              </w:rPr>
            </w:pPr>
            <w:r w:rsidRPr="003341B5">
              <w:rPr>
                <w:rFonts w:eastAsia="Arial Narrow" w:cstheme="minorHAnsi"/>
                <w:sz w:val="24"/>
                <w:szCs w:val="24"/>
              </w:rPr>
              <w:t>E</w:t>
            </w:r>
          </w:p>
        </w:tc>
        <w:tc>
          <w:tcPr>
            <w:tcW w:w="1701" w:type="dxa"/>
          </w:tcPr>
          <w:p w14:paraId="04AA39BB" w14:textId="77777777" w:rsidR="007C6815" w:rsidRPr="003341B5" w:rsidRDefault="007C6815" w:rsidP="0050006A">
            <w:pPr>
              <w:ind w:right="-20"/>
              <w:rPr>
                <w:rFonts w:eastAsia="Arial Narrow" w:cstheme="minorHAnsi"/>
                <w:sz w:val="24"/>
                <w:szCs w:val="24"/>
              </w:rPr>
            </w:pPr>
            <w:r>
              <w:rPr>
                <w:rFonts w:eastAsia="Arial Narrow" w:cstheme="minorHAnsi"/>
                <w:sz w:val="24"/>
                <w:szCs w:val="24"/>
              </w:rPr>
              <w:t>DEFECTS LIABILITY PERIOD</w:t>
            </w:r>
          </w:p>
        </w:tc>
        <w:tc>
          <w:tcPr>
            <w:tcW w:w="7229" w:type="dxa"/>
          </w:tcPr>
          <w:p w14:paraId="11757CB9" w14:textId="0FE1E734" w:rsidR="007C6815" w:rsidRDefault="007C6815" w:rsidP="0058351B">
            <w:pPr>
              <w:pStyle w:val="ListParagraph"/>
              <w:numPr>
                <w:ilvl w:val="0"/>
                <w:numId w:val="21"/>
              </w:numPr>
              <w:ind w:left="467" w:hanging="142"/>
              <w:rPr>
                <w:rFonts w:cstheme="minorHAnsi"/>
                <w:sz w:val="24"/>
                <w:szCs w:val="24"/>
              </w:rPr>
            </w:pPr>
            <w:r>
              <w:rPr>
                <w:rFonts w:cstheme="minorHAnsi"/>
                <w:sz w:val="24"/>
                <w:szCs w:val="24"/>
              </w:rPr>
              <w:t>Without affecting the generality of the Contractor’s liability for breach of contract, the Contractor must</w:t>
            </w:r>
            <w:r w:rsidR="007B3584">
              <w:rPr>
                <w:rFonts w:cstheme="minorHAnsi"/>
                <w:sz w:val="24"/>
                <w:szCs w:val="24"/>
              </w:rPr>
              <w:t>, within a period reasonably determined by the Principal,</w:t>
            </w:r>
            <w:r>
              <w:rPr>
                <w:rFonts w:cstheme="minorHAnsi"/>
                <w:sz w:val="24"/>
                <w:szCs w:val="24"/>
              </w:rPr>
              <w:t xml:space="preserve"> make good and repair at its own expense a</w:t>
            </w:r>
            <w:r w:rsidRPr="003341B5">
              <w:rPr>
                <w:rFonts w:cstheme="minorHAnsi"/>
                <w:sz w:val="24"/>
                <w:szCs w:val="24"/>
              </w:rPr>
              <w:t xml:space="preserve">ny defects </w:t>
            </w:r>
            <w:r>
              <w:rPr>
                <w:rFonts w:cstheme="minorHAnsi"/>
                <w:sz w:val="24"/>
                <w:szCs w:val="24"/>
              </w:rPr>
              <w:t>in the contract</w:t>
            </w:r>
            <w:r w:rsidRPr="003341B5">
              <w:rPr>
                <w:rFonts w:cstheme="minorHAnsi"/>
                <w:sz w:val="24"/>
                <w:szCs w:val="24"/>
              </w:rPr>
              <w:t xml:space="preserve"> works above </w:t>
            </w:r>
            <w:r>
              <w:rPr>
                <w:rFonts w:cstheme="minorHAnsi"/>
                <w:sz w:val="24"/>
                <w:szCs w:val="24"/>
              </w:rPr>
              <w:t>that are</w:t>
            </w:r>
            <w:r w:rsidRPr="003341B5">
              <w:rPr>
                <w:rFonts w:cstheme="minorHAnsi"/>
                <w:sz w:val="24"/>
                <w:szCs w:val="24"/>
              </w:rPr>
              <w:t xml:space="preserve"> identified and apparent within the first </w:t>
            </w:r>
            <w:r w:rsidR="007B3584">
              <w:rPr>
                <w:rFonts w:cstheme="minorHAnsi"/>
                <w:sz w:val="24"/>
                <w:szCs w:val="24"/>
              </w:rPr>
              <w:t xml:space="preserve">twelve (12) months </w:t>
            </w:r>
            <w:r w:rsidRPr="00F859DE">
              <w:rPr>
                <w:rFonts w:cstheme="minorHAnsi"/>
                <w:sz w:val="24"/>
                <w:szCs w:val="24"/>
              </w:rPr>
              <w:t>following project completion.</w:t>
            </w:r>
          </w:p>
        </w:tc>
      </w:tr>
    </w:tbl>
    <w:p w14:paraId="716BC36E" w14:textId="77777777" w:rsidR="00390BBD" w:rsidRPr="004A6EEA" w:rsidRDefault="00390BBD" w:rsidP="00390BBD">
      <w:pPr>
        <w:spacing w:after="0" w:line="240" w:lineRule="auto"/>
        <w:ind w:left="178" w:right="-20"/>
        <w:rPr>
          <w:rFonts w:eastAsia="Arial Narrow" w:cstheme="minorHAnsi"/>
          <w:sz w:val="24"/>
          <w:szCs w:val="24"/>
        </w:rPr>
      </w:pPr>
    </w:p>
    <w:p w14:paraId="4E354261" w14:textId="77777777" w:rsidR="00390BBD" w:rsidRPr="004A6EEA" w:rsidRDefault="00390BBD" w:rsidP="00390BBD">
      <w:pPr>
        <w:spacing w:after="0" w:line="272" w:lineRule="exact"/>
        <w:ind w:right="-20"/>
        <w:rPr>
          <w:rFonts w:eastAsia="Arial Narrow" w:cstheme="minorHAnsi"/>
          <w:sz w:val="24"/>
          <w:szCs w:val="24"/>
        </w:rPr>
      </w:pPr>
    </w:p>
    <w:p w14:paraId="6C4060F9" w14:textId="7DA4A924" w:rsidR="00390BBD" w:rsidRDefault="00390BBD" w:rsidP="00C44429">
      <w:pPr>
        <w:pStyle w:val="Heading3"/>
        <w:numPr>
          <w:ilvl w:val="0"/>
          <w:numId w:val="40"/>
        </w:numPr>
      </w:pPr>
      <w:r w:rsidRPr="00D3224C">
        <w:t>ENGAGEMENT BY THE PRINCIPAL</w:t>
      </w:r>
    </w:p>
    <w:p w14:paraId="7CD51336" w14:textId="77777777" w:rsidR="00390BBD" w:rsidRPr="003341B5" w:rsidRDefault="00390BBD" w:rsidP="00390BBD">
      <w:pPr>
        <w:rPr>
          <w:sz w:val="24"/>
          <w:szCs w:val="24"/>
        </w:rPr>
      </w:pPr>
      <w:r w:rsidRPr="003341B5">
        <w:rPr>
          <w:sz w:val="24"/>
          <w:szCs w:val="24"/>
        </w:rPr>
        <w:t xml:space="preserve">The Principal will provide all design plans for the contracted works.  The Principal will also designate a Project Supervisor who will provide engineering oversight for the trench excavation, installation of cable, trench backfilling, compaction, </w:t>
      </w:r>
      <w:r>
        <w:rPr>
          <w:sz w:val="24"/>
          <w:szCs w:val="24"/>
        </w:rPr>
        <w:t>s</w:t>
      </w:r>
      <w:r w:rsidRPr="003341B5">
        <w:rPr>
          <w:sz w:val="24"/>
          <w:szCs w:val="24"/>
        </w:rPr>
        <w:t xml:space="preserve">cope of </w:t>
      </w:r>
      <w:r>
        <w:rPr>
          <w:sz w:val="24"/>
          <w:szCs w:val="24"/>
        </w:rPr>
        <w:t>w</w:t>
      </w:r>
      <w:r w:rsidRPr="003341B5">
        <w:rPr>
          <w:sz w:val="24"/>
          <w:szCs w:val="24"/>
        </w:rPr>
        <w:t xml:space="preserve">orks and any emergency cases around and in the vicinity of the work sites.  </w:t>
      </w:r>
      <w:r>
        <w:rPr>
          <w:sz w:val="24"/>
          <w:szCs w:val="24"/>
        </w:rPr>
        <w:t xml:space="preserve">The Principal’s Supervisor will also communicate any payment or budget arrangements to the Principal for decision.  </w:t>
      </w:r>
      <w:r w:rsidRPr="003341B5">
        <w:rPr>
          <w:sz w:val="24"/>
          <w:szCs w:val="24"/>
        </w:rPr>
        <w:t>The Principal</w:t>
      </w:r>
      <w:r>
        <w:rPr>
          <w:sz w:val="24"/>
          <w:szCs w:val="24"/>
        </w:rPr>
        <w:t>’</w:t>
      </w:r>
      <w:r w:rsidRPr="003341B5">
        <w:rPr>
          <w:sz w:val="24"/>
          <w:szCs w:val="24"/>
        </w:rPr>
        <w:t xml:space="preserve">s Supervisor is the point of contact </w:t>
      </w:r>
      <w:r>
        <w:rPr>
          <w:sz w:val="24"/>
          <w:szCs w:val="24"/>
        </w:rPr>
        <w:t>for</w:t>
      </w:r>
      <w:r w:rsidRPr="003341B5">
        <w:rPr>
          <w:sz w:val="24"/>
          <w:szCs w:val="24"/>
        </w:rPr>
        <w:t xml:space="preserve"> the </w:t>
      </w:r>
      <w:r>
        <w:rPr>
          <w:sz w:val="24"/>
          <w:szCs w:val="24"/>
        </w:rPr>
        <w:t>Contractor</w:t>
      </w:r>
      <w:r w:rsidRPr="003341B5">
        <w:rPr>
          <w:sz w:val="24"/>
          <w:szCs w:val="24"/>
        </w:rPr>
        <w:t xml:space="preserve"> and has the primary role of inspecti</w:t>
      </w:r>
      <w:r>
        <w:rPr>
          <w:sz w:val="24"/>
          <w:szCs w:val="24"/>
        </w:rPr>
        <w:t>ng</w:t>
      </w:r>
      <w:r w:rsidRPr="003341B5">
        <w:rPr>
          <w:sz w:val="24"/>
          <w:szCs w:val="24"/>
        </w:rPr>
        <w:t xml:space="preserve"> works </w:t>
      </w:r>
      <w:r>
        <w:rPr>
          <w:sz w:val="24"/>
          <w:szCs w:val="24"/>
        </w:rPr>
        <w:t>to make sure they are</w:t>
      </w:r>
      <w:r w:rsidRPr="003341B5">
        <w:rPr>
          <w:sz w:val="24"/>
          <w:szCs w:val="24"/>
        </w:rPr>
        <w:t xml:space="preserve"> undertaken in accordance with this request for tender and </w:t>
      </w:r>
      <w:r>
        <w:rPr>
          <w:sz w:val="24"/>
          <w:szCs w:val="24"/>
        </w:rPr>
        <w:t xml:space="preserve">its </w:t>
      </w:r>
      <w:r w:rsidRPr="003341B5">
        <w:rPr>
          <w:sz w:val="24"/>
          <w:szCs w:val="24"/>
        </w:rPr>
        <w:t>associated attachments and appendices</w:t>
      </w:r>
      <w:r>
        <w:rPr>
          <w:sz w:val="24"/>
          <w:szCs w:val="24"/>
        </w:rPr>
        <w:t xml:space="preserve"> that comprise the contract between the Principal and the Contractor</w:t>
      </w:r>
      <w:r w:rsidRPr="003341B5">
        <w:rPr>
          <w:sz w:val="24"/>
          <w:szCs w:val="24"/>
        </w:rPr>
        <w:t>.</w:t>
      </w:r>
      <w:r>
        <w:rPr>
          <w:sz w:val="24"/>
          <w:szCs w:val="24"/>
        </w:rPr>
        <w:t xml:space="preserve">  The Principal’s Assistant Engineer can delegate the part or all of the Project Supervisor’s role to other technical staff of the Principal and if it does so, the Principal must advise the Contractor as necessary.</w:t>
      </w:r>
    </w:p>
    <w:p w14:paraId="154EE80B" w14:textId="77777777" w:rsidR="00390BBD" w:rsidRPr="003341B5" w:rsidRDefault="00390BBD" w:rsidP="00390BBD">
      <w:pPr>
        <w:rPr>
          <w:sz w:val="24"/>
          <w:szCs w:val="24"/>
        </w:rPr>
      </w:pPr>
      <w:r w:rsidRPr="003341B5">
        <w:rPr>
          <w:sz w:val="24"/>
          <w:szCs w:val="24"/>
        </w:rPr>
        <w:t xml:space="preserve">The </w:t>
      </w:r>
      <w:r>
        <w:rPr>
          <w:sz w:val="24"/>
          <w:szCs w:val="24"/>
        </w:rPr>
        <w:t>Project Manager</w:t>
      </w:r>
      <w:r w:rsidRPr="003341B5">
        <w:rPr>
          <w:sz w:val="24"/>
          <w:szCs w:val="24"/>
        </w:rPr>
        <w:t xml:space="preserve"> will coordinate closely with the Contractor during the works.</w:t>
      </w:r>
    </w:p>
    <w:p w14:paraId="0F28B75B" w14:textId="77777777" w:rsidR="00390BBD" w:rsidRDefault="000C2F09" w:rsidP="00390BBD">
      <w:pPr>
        <w:rPr>
          <w:sz w:val="24"/>
          <w:szCs w:val="24"/>
        </w:rPr>
      </w:pPr>
      <w:r>
        <w:rPr>
          <w:sz w:val="24"/>
          <w:szCs w:val="24"/>
        </w:rPr>
        <w:t>A</w:t>
      </w:r>
      <w:r w:rsidR="00390BBD">
        <w:rPr>
          <w:sz w:val="24"/>
          <w:szCs w:val="24"/>
        </w:rPr>
        <w:t>ll goods and services are to be provided by the Contractor at its own cost</w:t>
      </w:r>
      <w:r w:rsidR="00390BBD" w:rsidRPr="003341B5">
        <w:rPr>
          <w:sz w:val="24"/>
          <w:szCs w:val="24"/>
        </w:rPr>
        <w:t>.</w:t>
      </w:r>
    </w:p>
    <w:p w14:paraId="280ECADE" w14:textId="77777777" w:rsidR="004A6EEA" w:rsidRDefault="004A6EEA" w:rsidP="00390BBD">
      <w:pPr>
        <w:rPr>
          <w:sz w:val="24"/>
          <w:szCs w:val="24"/>
        </w:rPr>
      </w:pPr>
    </w:p>
    <w:p w14:paraId="5A8971F3" w14:textId="77777777" w:rsidR="004A6EEA" w:rsidRDefault="004A6EEA">
      <w:pPr>
        <w:jc w:val="left"/>
        <w:rPr>
          <w:sz w:val="24"/>
          <w:szCs w:val="24"/>
        </w:rPr>
      </w:pPr>
      <w:r>
        <w:rPr>
          <w:sz w:val="24"/>
          <w:szCs w:val="24"/>
        </w:rPr>
        <w:br w:type="page"/>
      </w:r>
    </w:p>
    <w:p w14:paraId="65E5662B" w14:textId="77777777" w:rsidR="004A6EEA" w:rsidRPr="003341B5" w:rsidRDefault="004A6EEA" w:rsidP="00390BBD">
      <w:pPr>
        <w:rPr>
          <w:sz w:val="24"/>
          <w:szCs w:val="24"/>
        </w:rPr>
      </w:pPr>
    </w:p>
    <w:p w14:paraId="2C8D793B" w14:textId="78C6AA01" w:rsidR="00390BBD" w:rsidRDefault="00390BBD">
      <w:pPr>
        <w:pStyle w:val="Heading3"/>
        <w:numPr>
          <w:ilvl w:val="0"/>
          <w:numId w:val="40"/>
        </w:numPr>
      </w:pPr>
      <w:r w:rsidRPr="00D3224C">
        <w:t>DELIVERABLES</w:t>
      </w:r>
    </w:p>
    <w:tbl>
      <w:tblPr>
        <w:tblW w:w="9589" w:type="dxa"/>
        <w:tblInd w:w="-44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1159"/>
        <w:gridCol w:w="4803"/>
        <w:gridCol w:w="2039"/>
        <w:gridCol w:w="1588"/>
      </w:tblGrid>
      <w:tr w:rsidR="00901BAF" w:rsidRPr="003341B5" w14:paraId="177D3F95" w14:textId="77777777" w:rsidTr="00B56EFF">
        <w:trPr>
          <w:cantSplit/>
          <w:tblHeader/>
        </w:trPr>
        <w:tc>
          <w:tcPr>
            <w:tcW w:w="0" w:type="auto"/>
            <w:shd w:val="clear" w:color="auto" w:fill="E6E6E6"/>
            <w:vAlign w:val="center"/>
          </w:tcPr>
          <w:p w14:paraId="4A709EB4" w14:textId="77777777" w:rsidR="00901BAF" w:rsidRPr="003341B5" w:rsidRDefault="00901BAF" w:rsidP="00920377">
            <w:pPr>
              <w:pStyle w:val="TableHeading"/>
              <w:keepNext/>
              <w:ind w:left="284"/>
              <w:jc w:val="center"/>
              <w:rPr>
                <w:rFonts w:asciiTheme="minorHAnsi" w:hAnsiTheme="minorHAnsi"/>
                <w:b w:val="0"/>
                <w:color w:val="auto"/>
                <w:sz w:val="24"/>
              </w:rPr>
            </w:pPr>
            <w:r w:rsidRPr="003341B5">
              <w:rPr>
                <w:rFonts w:asciiTheme="minorHAnsi" w:hAnsiTheme="minorHAnsi"/>
                <w:b w:val="0"/>
                <w:color w:val="auto"/>
                <w:sz w:val="24"/>
              </w:rPr>
              <w:t>No.</w:t>
            </w:r>
          </w:p>
        </w:tc>
        <w:tc>
          <w:tcPr>
            <w:tcW w:w="4803" w:type="dxa"/>
            <w:shd w:val="clear" w:color="auto" w:fill="E6E6E6"/>
            <w:vAlign w:val="center"/>
          </w:tcPr>
          <w:p w14:paraId="5D854A29" w14:textId="77777777" w:rsidR="00901BAF" w:rsidRPr="003341B5" w:rsidRDefault="00901BAF" w:rsidP="00920377">
            <w:pPr>
              <w:pStyle w:val="TableHeading"/>
              <w:keepNext/>
              <w:ind w:left="284"/>
              <w:rPr>
                <w:rFonts w:asciiTheme="minorHAnsi" w:hAnsiTheme="minorHAnsi"/>
                <w:b w:val="0"/>
                <w:color w:val="auto"/>
                <w:sz w:val="24"/>
              </w:rPr>
            </w:pPr>
            <w:r w:rsidRPr="003341B5">
              <w:rPr>
                <w:rFonts w:asciiTheme="minorHAnsi" w:hAnsiTheme="minorHAnsi"/>
                <w:b w:val="0"/>
                <w:color w:val="auto"/>
                <w:sz w:val="24"/>
              </w:rPr>
              <w:t>Deliverables</w:t>
            </w:r>
          </w:p>
        </w:tc>
        <w:tc>
          <w:tcPr>
            <w:tcW w:w="2039" w:type="dxa"/>
            <w:shd w:val="clear" w:color="auto" w:fill="E6E6E6"/>
            <w:vAlign w:val="center"/>
          </w:tcPr>
          <w:p w14:paraId="5D7B00E0" w14:textId="77777777" w:rsidR="00901BAF" w:rsidRPr="003341B5" w:rsidRDefault="00901BAF" w:rsidP="00920377">
            <w:pPr>
              <w:pStyle w:val="TableHeading"/>
              <w:keepNext/>
              <w:ind w:left="284"/>
              <w:rPr>
                <w:rFonts w:asciiTheme="minorHAnsi" w:hAnsiTheme="minorHAnsi"/>
                <w:b w:val="0"/>
                <w:color w:val="auto"/>
                <w:sz w:val="24"/>
              </w:rPr>
            </w:pPr>
            <w:r w:rsidRPr="003341B5">
              <w:rPr>
                <w:rFonts w:asciiTheme="minorHAnsi" w:hAnsiTheme="minorHAnsi"/>
                <w:b w:val="0"/>
                <w:color w:val="auto"/>
                <w:sz w:val="24"/>
              </w:rPr>
              <w:t>Inputs/tasks</w:t>
            </w:r>
          </w:p>
        </w:tc>
        <w:tc>
          <w:tcPr>
            <w:tcW w:w="1588" w:type="dxa"/>
            <w:shd w:val="clear" w:color="auto" w:fill="E6E6E6"/>
            <w:vAlign w:val="center"/>
          </w:tcPr>
          <w:p w14:paraId="52DD867D" w14:textId="77777777" w:rsidR="00901BAF" w:rsidRPr="003341B5" w:rsidRDefault="00901BAF" w:rsidP="00920377">
            <w:pPr>
              <w:pStyle w:val="TableHeading"/>
              <w:keepNext/>
              <w:ind w:left="284"/>
              <w:rPr>
                <w:rFonts w:asciiTheme="minorHAnsi" w:hAnsiTheme="minorHAnsi"/>
                <w:b w:val="0"/>
                <w:color w:val="auto"/>
                <w:sz w:val="24"/>
              </w:rPr>
            </w:pPr>
            <w:r w:rsidRPr="003341B5">
              <w:rPr>
                <w:rFonts w:asciiTheme="minorHAnsi" w:hAnsiTheme="minorHAnsi"/>
                <w:b w:val="0"/>
                <w:color w:val="auto"/>
                <w:sz w:val="24"/>
              </w:rPr>
              <w:t>Due date</w:t>
            </w:r>
          </w:p>
        </w:tc>
      </w:tr>
      <w:tr w:rsidR="00901BAF" w:rsidRPr="003341B5" w14:paraId="33A368FD" w14:textId="77777777" w:rsidTr="00B56EFF">
        <w:trPr>
          <w:cantSplit/>
        </w:trPr>
        <w:tc>
          <w:tcPr>
            <w:tcW w:w="0" w:type="auto"/>
            <w:shd w:val="clear" w:color="auto" w:fill="auto"/>
          </w:tcPr>
          <w:p w14:paraId="3AFCE642" w14:textId="77777777" w:rsidR="00901BAF" w:rsidRPr="003341B5" w:rsidRDefault="00901BAF" w:rsidP="00920377">
            <w:pPr>
              <w:pStyle w:val="BodyText"/>
              <w:ind w:left="284"/>
              <w:rPr>
                <w:sz w:val="24"/>
                <w:szCs w:val="24"/>
              </w:rPr>
            </w:pPr>
            <w:r w:rsidRPr="003341B5">
              <w:rPr>
                <w:sz w:val="24"/>
                <w:szCs w:val="24"/>
              </w:rPr>
              <w:t>1</w:t>
            </w:r>
          </w:p>
        </w:tc>
        <w:tc>
          <w:tcPr>
            <w:tcW w:w="4803" w:type="dxa"/>
            <w:shd w:val="clear" w:color="auto" w:fill="auto"/>
          </w:tcPr>
          <w:p w14:paraId="131A557C" w14:textId="77777777" w:rsidR="00901BAF" w:rsidRPr="003341B5" w:rsidRDefault="00901BAF" w:rsidP="00920377">
            <w:pPr>
              <w:pStyle w:val="BodyText"/>
              <w:ind w:left="284"/>
              <w:rPr>
                <w:sz w:val="24"/>
                <w:szCs w:val="24"/>
              </w:rPr>
            </w:pPr>
            <w:r>
              <w:rPr>
                <w:sz w:val="24"/>
                <w:szCs w:val="24"/>
              </w:rPr>
              <w:t>Confirmation of Work programme</w:t>
            </w:r>
          </w:p>
        </w:tc>
        <w:tc>
          <w:tcPr>
            <w:tcW w:w="2039" w:type="dxa"/>
            <w:shd w:val="clear" w:color="auto" w:fill="auto"/>
          </w:tcPr>
          <w:p w14:paraId="744E31E9" w14:textId="77777777" w:rsidR="00901BAF" w:rsidRPr="003341B5" w:rsidRDefault="00901BAF" w:rsidP="00920377">
            <w:pPr>
              <w:pStyle w:val="BodyText"/>
              <w:ind w:left="284"/>
              <w:rPr>
                <w:sz w:val="24"/>
                <w:szCs w:val="24"/>
              </w:rPr>
            </w:pPr>
          </w:p>
        </w:tc>
        <w:tc>
          <w:tcPr>
            <w:tcW w:w="1588" w:type="dxa"/>
            <w:shd w:val="clear" w:color="auto" w:fill="auto"/>
          </w:tcPr>
          <w:p w14:paraId="76DDBCDD" w14:textId="77777777" w:rsidR="00901BAF" w:rsidRPr="003341B5" w:rsidRDefault="00901BAF" w:rsidP="00920377">
            <w:pPr>
              <w:pStyle w:val="BodyText"/>
              <w:ind w:left="284"/>
              <w:rPr>
                <w:sz w:val="24"/>
                <w:szCs w:val="24"/>
              </w:rPr>
            </w:pPr>
          </w:p>
        </w:tc>
      </w:tr>
      <w:tr w:rsidR="00901BAF" w:rsidRPr="003341B5" w14:paraId="2A72F3F8" w14:textId="77777777" w:rsidTr="00B56EFF">
        <w:trPr>
          <w:cantSplit/>
        </w:trPr>
        <w:tc>
          <w:tcPr>
            <w:tcW w:w="0" w:type="auto"/>
            <w:shd w:val="clear" w:color="auto" w:fill="auto"/>
          </w:tcPr>
          <w:p w14:paraId="1EFF91BF" w14:textId="77777777" w:rsidR="00901BAF" w:rsidRPr="003341B5" w:rsidRDefault="00901BAF" w:rsidP="00920377">
            <w:pPr>
              <w:pStyle w:val="BodyText"/>
              <w:ind w:left="284"/>
              <w:rPr>
                <w:sz w:val="24"/>
                <w:szCs w:val="24"/>
              </w:rPr>
            </w:pPr>
            <w:r w:rsidRPr="003341B5">
              <w:rPr>
                <w:sz w:val="24"/>
                <w:szCs w:val="24"/>
              </w:rPr>
              <w:t>2</w:t>
            </w:r>
          </w:p>
        </w:tc>
        <w:tc>
          <w:tcPr>
            <w:tcW w:w="4803" w:type="dxa"/>
            <w:shd w:val="clear" w:color="auto" w:fill="auto"/>
          </w:tcPr>
          <w:p w14:paraId="4D870C13" w14:textId="686F6C49" w:rsidR="00901BAF" w:rsidRPr="005C32A1" w:rsidRDefault="00901BAF">
            <w:pPr>
              <w:pStyle w:val="BodyText"/>
              <w:ind w:left="284"/>
              <w:jc w:val="both"/>
              <w:rPr>
                <w:sz w:val="24"/>
                <w:szCs w:val="24"/>
              </w:rPr>
            </w:pPr>
            <w:r>
              <w:rPr>
                <w:sz w:val="24"/>
                <w:szCs w:val="24"/>
              </w:rPr>
              <w:t xml:space="preserve">Rarotonga:  </w:t>
            </w:r>
            <w:r w:rsidRPr="005C32A1">
              <w:rPr>
                <w:sz w:val="24"/>
                <w:szCs w:val="24"/>
              </w:rPr>
              <w:t xml:space="preserve">All </w:t>
            </w:r>
            <w:r>
              <w:rPr>
                <w:sz w:val="24"/>
                <w:szCs w:val="24"/>
              </w:rPr>
              <w:t xml:space="preserve">conduits have been laid and manholes built to specification.  Ground has been </w:t>
            </w:r>
            <w:r w:rsidRPr="005C32A1">
              <w:rPr>
                <w:sz w:val="24"/>
                <w:szCs w:val="24"/>
              </w:rPr>
              <w:t>re-instated to pre-trenching state</w:t>
            </w:r>
            <w:r>
              <w:rPr>
                <w:sz w:val="24"/>
                <w:szCs w:val="24"/>
              </w:rPr>
              <w:t>, including of roadways.  Site clean-up has been completed.</w:t>
            </w:r>
            <w:r w:rsidR="006237ED">
              <w:rPr>
                <w:sz w:val="24"/>
                <w:szCs w:val="24"/>
              </w:rPr>
              <w:t xml:space="preserve"> As Built documentation showing final trench route, plotted on a GIS map with location of</w:t>
            </w:r>
            <w:r w:rsidR="00DE3968">
              <w:rPr>
                <w:sz w:val="24"/>
                <w:szCs w:val="24"/>
              </w:rPr>
              <w:t xml:space="preserve"> BMH </w:t>
            </w:r>
            <w:r w:rsidR="006237ED">
              <w:rPr>
                <w:sz w:val="24"/>
                <w:szCs w:val="24"/>
              </w:rPr>
              <w:t>and HH’s including photographic evidence during the build of the BMH, and the HH’s.</w:t>
            </w:r>
            <w:r>
              <w:rPr>
                <w:sz w:val="24"/>
                <w:szCs w:val="24"/>
              </w:rPr>
              <w:t xml:space="preserve">  Approval by the relevant authorities has been secured.</w:t>
            </w:r>
          </w:p>
        </w:tc>
        <w:tc>
          <w:tcPr>
            <w:tcW w:w="2039" w:type="dxa"/>
            <w:shd w:val="clear" w:color="auto" w:fill="auto"/>
          </w:tcPr>
          <w:p w14:paraId="50E71DE0" w14:textId="77777777" w:rsidR="00901BAF" w:rsidRPr="003341B5" w:rsidRDefault="00901BAF" w:rsidP="00920377">
            <w:pPr>
              <w:pStyle w:val="BodyText"/>
              <w:ind w:left="284"/>
              <w:jc w:val="both"/>
              <w:rPr>
                <w:sz w:val="24"/>
                <w:szCs w:val="24"/>
                <w:highlight w:val="yellow"/>
              </w:rPr>
            </w:pPr>
          </w:p>
        </w:tc>
        <w:tc>
          <w:tcPr>
            <w:tcW w:w="1588" w:type="dxa"/>
            <w:shd w:val="clear" w:color="auto" w:fill="auto"/>
          </w:tcPr>
          <w:p w14:paraId="4D720692" w14:textId="77777777" w:rsidR="00901BAF" w:rsidRPr="003341B5" w:rsidRDefault="00901BAF" w:rsidP="00920377">
            <w:pPr>
              <w:pStyle w:val="BodyText"/>
              <w:ind w:left="284"/>
              <w:rPr>
                <w:sz w:val="24"/>
                <w:szCs w:val="24"/>
              </w:rPr>
            </w:pPr>
          </w:p>
        </w:tc>
      </w:tr>
      <w:tr w:rsidR="00901BAF" w:rsidRPr="003341B5" w14:paraId="51CF7775" w14:textId="77777777" w:rsidTr="00B56EFF">
        <w:trPr>
          <w:cantSplit/>
        </w:trPr>
        <w:tc>
          <w:tcPr>
            <w:tcW w:w="0" w:type="auto"/>
            <w:shd w:val="clear" w:color="auto" w:fill="auto"/>
          </w:tcPr>
          <w:p w14:paraId="17063E46" w14:textId="77777777" w:rsidR="00901BAF" w:rsidRPr="003341B5" w:rsidRDefault="00901BAF" w:rsidP="00920377">
            <w:pPr>
              <w:pStyle w:val="BodyText"/>
              <w:ind w:left="284"/>
              <w:rPr>
                <w:sz w:val="24"/>
                <w:szCs w:val="24"/>
              </w:rPr>
            </w:pPr>
            <w:r w:rsidRPr="003341B5">
              <w:rPr>
                <w:sz w:val="24"/>
                <w:szCs w:val="24"/>
              </w:rPr>
              <w:t>3</w:t>
            </w:r>
          </w:p>
        </w:tc>
        <w:tc>
          <w:tcPr>
            <w:tcW w:w="4803" w:type="dxa"/>
            <w:shd w:val="clear" w:color="auto" w:fill="auto"/>
          </w:tcPr>
          <w:p w14:paraId="658FBA5A" w14:textId="159A27C8" w:rsidR="00901BAF" w:rsidRDefault="00901BAF" w:rsidP="00920377">
            <w:pPr>
              <w:pStyle w:val="BodyText"/>
              <w:ind w:left="284"/>
              <w:jc w:val="both"/>
              <w:rPr>
                <w:sz w:val="24"/>
                <w:szCs w:val="24"/>
              </w:rPr>
            </w:pPr>
            <w:r>
              <w:rPr>
                <w:sz w:val="24"/>
                <w:szCs w:val="24"/>
              </w:rPr>
              <w:t xml:space="preserve">Aitutaki:  </w:t>
            </w:r>
            <w:r w:rsidRPr="005C32A1">
              <w:rPr>
                <w:sz w:val="24"/>
                <w:szCs w:val="24"/>
              </w:rPr>
              <w:t xml:space="preserve">All </w:t>
            </w:r>
            <w:r>
              <w:rPr>
                <w:sz w:val="24"/>
                <w:szCs w:val="24"/>
              </w:rPr>
              <w:t xml:space="preserve">conduits have been laid and manholes built to specification.  Ground has been </w:t>
            </w:r>
            <w:r w:rsidRPr="005C32A1">
              <w:rPr>
                <w:sz w:val="24"/>
                <w:szCs w:val="24"/>
              </w:rPr>
              <w:t>re-instated to pre-trenching state</w:t>
            </w:r>
            <w:r>
              <w:rPr>
                <w:sz w:val="24"/>
                <w:szCs w:val="24"/>
              </w:rPr>
              <w:t>, including of roadways.  Site clean-up has been completed.</w:t>
            </w:r>
            <w:r w:rsidR="006237ED">
              <w:rPr>
                <w:sz w:val="24"/>
                <w:szCs w:val="24"/>
              </w:rPr>
              <w:t xml:space="preserve"> As Built documentation showing final trench route, plotted on a GIS map with location of </w:t>
            </w:r>
            <w:r w:rsidR="00DE3968">
              <w:rPr>
                <w:sz w:val="24"/>
                <w:szCs w:val="24"/>
              </w:rPr>
              <w:t>BMH</w:t>
            </w:r>
            <w:r w:rsidR="006237ED">
              <w:rPr>
                <w:sz w:val="24"/>
                <w:szCs w:val="24"/>
              </w:rPr>
              <w:t>, all HH’s and MH’s including photographic evidence during the build of the BMH, the HH’s and the MH’s.</w:t>
            </w:r>
            <w:r>
              <w:rPr>
                <w:sz w:val="24"/>
                <w:szCs w:val="24"/>
              </w:rPr>
              <w:t xml:space="preserve">  Approval by the relevant authorities has been secured.</w:t>
            </w:r>
          </w:p>
        </w:tc>
        <w:tc>
          <w:tcPr>
            <w:tcW w:w="2039" w:type="dxa"/>
            <w:shd w:val="clear" w:color="auto" w:fill="auto"/>
          </w:tcPr>
          <w:p w14:paraId="55ECEE01" w14:textId="77777777" w:rsidR="00901BAF" w:rsidRPr="003341B5" w:rsidRDefault="00901BAF" w:rsidP="00920377">
            <w:pPr>
              <w:pStyle w:val="BodyText"/>
              <w:ind w:left="284"/>
              <w:jc w:val="both"/>
              <w:rPr>
                <w:sz w:val="24"/>
                <w:szCs w:val="24"/>
              </w:rPr>
            </w:pPr>
          </w:p>
        </w:tc>
        <w:tc>
          <w:tcPr>
            <w:tcW w:w="1588" w:type="dxa"/>
            <w:shd w:val="clear" w:color="auto" w:fill="auto"/>
          </w:tcPr>
          <w:p w14:paraId="7D7377FF" w14:textId="77777777" w:rsidR="00901BAF" w:rsidRPr="003341B5" w:rsidRDefault="00901BAF" w:rsidP="00920377">
            <w:pPr>
              <w:pStyle w:val="BodyText"/>
              <w:ind w:left="284"/>
              <w:rPr>
                <w:sz w:val="24"/>
                <w:szCs w:val="24"/>
                <w:highlight w:val="yellow"/>
              </w:rPr>
            </w:pPr>
          </w:p>
        </w:tc>
      </w:tr>
    </w:tbl>
    <w:p w14:paraId="1F26AD3B" w14:textId="77777777" w:rsidR="00901BAF" w:rsidRDefault="00901BAF" w:rsidP="00901BAF"/>
    <w:p w14:paraId="29D06F3A" w14:textId="77777777" w:rsidR="00390BBD" w:rsidRDefault="00390BBD" w:rsidP="00390BBD">
      <w:pPr>
        <w:rPr>
          <w:sz w:val="24"/>
          <w:szCs w:val="24"/>
        </w:rPr>
      </w:pPr>
      <w:r>
        <w:rPr>
          <w:sz w:val="24"/>
          <w:szCs w:val="24"/>
        </w:rPr>
        <w:t>The timeframes and milestones will be confirmed on the finalisation of the Work plan with the successful Tenderer.</w:t>
      </w:r>
    </w:p>
    <w:bookmarkEnd w:id="494"/>
    <w:p w14:paraId="3C47BFCA" w14:textId="77777777" w:rsidR="003328C2" w:rsidRDefault="003328C2" w:rsidP="003328C2">
      <w:pPr>
        <w:rPr>
          <w:rFonts w:cs="Arial"/>
          <w:b/>
          <w:sz w:val="24"/>
          <w:szCs w:val="24"/>
        </w:rPr>
      </w:pPr>
    </w:p>
    <w:p w14:paraId="2795794F" w14:textId="77777777" w:rsidR="004A6EEA" w:rsidRDefault="004A6EEA">
      <w:pPr>
        <w:jc w:val="left"/>
        <w:rPr>
          <w:rFonts w:cs="Arial"/>
          <w:b/>
          <w:sz w:val="24"/>
          <w:szCs w:val="24"/>
        </w:rPr>
      </w:pPr>
      <w:r>
        <w:rPr>
          <w:rFonts w:cs="Arial"/>
          <w:b/>
          <w:sz w:val="24"/>
          <w:szCs w:val="24"/>
        </w:rPr>
        <w:br w:type="page"/>
      </w:r>
    </w:p>
    <w:p w14:paraId="2C5B85C5" w14:textId="5CA4F789" w:rsidR="003328C2" w:rsidRPr="004A6EEA" w:rsidRDefault="003328C2">
      <w:pPr>
        <w:pStyle w:val="Heading3"/>
        <w:numPr>
          <w:ilvl w:val="0"/>
          <w:numId w:val="40"/>
        </w:numPr>
      </w:pPr>
      <w:r w:rsidRPr="004A6EEA">
        <w:lastRenderedPageBreak/>
        <w:t>Fees and Timing of Payments:</w:t>
      </w:r>
    </w:p>
    <w:p w14:paraId="4E27A7A3" w14:textId="77777777" w:rsidR="003328C2" w:rsidRPr="0018125B" w:rsidRDefault="003328C2" w:rsidP="003328C2">
      <w:pPr>
        <w:jc w:val="center"/>
        <w:rPr>
          <w:rFonts w:cs="Arial"/>
          <w:b/>
          <w:sz w:val="24"/>
          <w:szCs w:val="24"/>
        </w:rPr>
      </w:pPr>
      <w:r w:rsidRPr="0018125B">
        <w:rPr>
          <w:rFonts w:cs="Arial"/>
          <w:b/>
          <w:sz w:val="24"/>
          <w:szCs w:val="24"/>
        </w:rPr>
        <w:t>Table 1.2</w:t>
      </w:r>
    </w:p>
    <w:tbl>
      <w:tblPr>
        <w:tblW w:w="9802" w:type="dxa"/>
        <w:tblInd w:w="93" w:type="dxa"/>
        <w:tblLayout w:type="fixed"/>
        <w:tblLook w:val="04A0" w:firstRow="1" w:lastRow="0" w:firstColumn="1" w:lastColumn="0" w:noHBand="0" w:noVBand="1"/>
      </w:tblPr>
      <w:tblGrid>
        <w:gridCol w:w="5260"/>
        <w:gridCol w:w="1134"/>
        <w:gridCol w:w="851"/>
        <w:gridCol w:w="1275"/>
        <w:gridCol w:w="1282"/>
      </w:tblGrid>
      <w:tr w:rsidR="00901BAF" w:rsidRPr="008C2A87" w14:paraId="5293F054" w14:textId="77777777" w:rsidTr="00C3339A">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70695" w14:textId="77777777" w:rsidR="00901BAF" w:rsidRPr="008C2A87" w:rsidRDefault="00901BAF" w:rsidP="00920377">
            <w:pPr>
              <w:spacing w:after="0" w:line="240" w:lineRule="auto"/>
              <w:jc w:val="left"/>
              <w:rPr>
                <w:rFonts w:ascii="Arial" w:eastAsia="Times New Roman" w:hAnsi="Arial" w:cs="Arial"/>
                <w:b/>
                <w:bCs/>
                <w:lang w:eastAsia="en-NZ"/>
              </w:rPr>
            </w:pPr>
            <w:r w:rsidRPr="008C2A87">
              <w:rPr>
                <w:rFonts w:ascii="Arial" w:eastAsia="Times New Roman" w:hAnsi="Arial" w:cs="Arial"/>
                <w:b/>
                <w:bCs/>
                <w:lang w:eastAsia="en-NZ"/>
              </w:rPr>
              <w:t>Services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A47153" w14:textId="77777777" w:rsidR="00901BAF" w:rsidRPr="008C2A87" w:rsidRDefault="00901BAF" w:rsidP="00920377">
            <w:pPr>
              <w:spacing w:after="0" w:line="240" w:lineRule="auto"/>
              <w:jc w:val="left"/>
              <w:rPr>
                <w:rFonts w:ascii="Arial" w:eastAsia="Times New Roman" w:hAnsi="Arial" w:cs="Arial"/>
                <w:b/>
                <w:bCs/>
                <w:lang w:eastAsia="en-NZ"/>
              </w:rPr>
            </w:pPr>
            <w:r w:rsidRPr="008C2A87">
              <w:rPr>
                <w:rFonts w:ascii="Arial" w:eastAsia="Times New Roman" w:hAnsi="Arial" w:cs="Arial"/>
                <w:b/>
                <w:bCs/>
                <w:lang w:eastAsia="en-NZ"/>
              </w:rPr>
              <w:t>Quantity</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29C45E9" w14:textId="77777777" w:rsidR="00901BAF" w:rsidRPr="008C2A87" w:rsidRDefault="00901BAF" w:rsidP="00920377">
            <w:pPr>
              <w:spacing w:after="0" w:line="240" w:lineRule="auto"/>
              <w:jc w:val="left"/>
              <w:rPr>
                <w:rFonts w:ascii="Arial" w:eastAsia="Times New Roman" w:hAnsi="Arial" w:cs="Arial"/>
                <w:b/>
                <w:bCs/>
                <w:lang w:eastAsia="en-NZ"/>
              </w:rPr>
            </w:pPr>
            <w:r w:rsidRPr="008C2A87">
              <w:rPr>
                <w:rFonts w:ascii="Arial" w:eastAsia="Times New Roman" w:hAnsi="Arial" w:cs="Arial"/>
                <w:b/>
                <w:bCs/>
                <w:lang w:eastAsia="en-NZ"/>
              </w:rPr>
              <w:t>Unit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032BD6E" w14:textId="77777777" w:rsidR="00901BAF" w:rsidRPr="008C2A87" w:rsidRDefault="00901BAF" w:rsidP="00920377">
            <w:pPr>
              <w:spacing w:after="0" w:line="240" w:lineRule="auto"/>
              <w:jc w:val="left"/>
              <w:rPr>
                <w:rFonts w:ascii="Arial" w:eastAsia="Times New Roman" w:hAnsi="Arial" w:cs="Arial"/>
                <w:b/>
                <w:bCs/>
                <w:lang w:eastAsia="en-NZ"/>
              </w:rPr>
            </w:pPr>
            <w:r w:rsidRPr="008C2A87">
              <w:rPr>
                <w:rFonts w:ascii="Arial" w:eastAsia="Times New Roman" w:hAnsi="Arial" w:cs="Arial"/>
                <w:b/>
                <w:bCs/>
                <w:lang w:eastAsia="en-NZ"/>
              </w:rPr>
              <w:t>Rate/Unit</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14:paraId="159A113C" w14:textId="77777777" w:rsidR="00901BAF" w:rsidRPr="008C2A87" w:rsidRDefault="00901BAF" w:rsidP="00920377">
            <w:pPr>
              <w:spacing w:after="0" w:line="240" w:lineRule="auto"/>
              <w:jc w:val="left"/>
              <w:rPr>
                <w:rFonts w:ascii="Arial" w:eastAsia="Times New Roman" w:hAnsi="Arial" w:cs="Arial"/>
                <w:b/>
                <w:bCs/>
                <w:lang w:eastAsia="en-NZ"/>
              </w:rPr>
            </w:pPr>
            <w:r w:rsidRPr="008C2A87">
              <w:rPr>
                <w:rFonts w:ascii="Arial" w:eastAsia="Times New Roman" w:hAnsi="Arial" w:cs="Arial"/>
                <w:b/>
                <w:bCs/>
                <w:lang w:eastAsia="en-NZ"/>
              </w:rPr>
              <w:t>Sum Total</w:t>
            </w:r>
          </w:p>
        </w:tc>
      </w:tr>
      <w:tr w:rsidR="00901BAF" w:rsidRPr="008C2A87" w14:paraId="01C3824F" w14:textId="77777777" w:rsidTr="00C3339A">
        <w:trPr>
          <w:trHeight w:val="472"/>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1077B5F0" w14:textId="77777777" w:rsidR="00901BAF" w:rsidRPr="00B73C64" w:rsidRDefault="00901BAF" w:rsidP="00920377">
            <w:pPr>
              <w:spacing w:after="0" w:line="240" w:lineRule="auto"/>
              <w:jc w:val="left"/>
              <w:rPr>
                <w:rFonts w:ascii="Arial" w:eastAsia="Times New Roman" w:hAnsi="Arial" w:cs="Arial"/>
                <w:b/>
                <w:sz w:val="16"/>
                <w:szCs w:val="16"/>
                <w:lang w:eastAsia="en-NZ"/>
              </w:rPr>
            </w:pPr>
            <w:r>
              <w:rPr>
                <w:rFonts w:ascii="Arial" w:eastAsia="Times New Roman" w:hAnsi="Arial" w:cs="Arial"/>
                <w:b/>
                <w:sz w:val="16"/>
                <w:szCs w:val="16"/>
                <w:lang w:eastAsia="en-NZ"/>
              </w:rPr>
              <w:t>A)</w:t>
            </w:r>
            <w:r w:rsidRPr="008C2A87">
              <w:rPr>
                <w:rFonts w:ascii="Arial" w:eastAsia="Times New Roman" w:hAnsi="Arial" w:cs="Arial"/>
                <w:sz w:val="16"/>
                <w:szCs w:val="16"/>
                <w:lang w:eastAsia="en-NZ"/>
              </w:rPr>
              <w:t> </w:t>
            </w:r>
            <w:r w:rsidRPr="00AA6B09">
              <w:rPr>
                <w:rFonts w:ascii="Arial" w:eastAsia="Times New Roman" w:hAnsi="Arial" w:cs="Arial"/>
                <w:b/>
                <w:sz w:val="16"/>
                <w:szCs w:val="16"/>
                <w:lang w:eastAsia="en-NZ"/>
              </w:rPr>
              <w:t xml:space="preserve">TRENCH </w:t>
            </w:r>
            <w:r>
              <w:rPr>
                <w:rFonts w:ascii="Arial" w:eastAsia="Times New Roman" w:hAnsi="Arial" w:cs="Arial"/>
                <w:b/>
                <w:sz w:val="16"/>
                <w:szCs w:val="16"/>
                <w:lang w:eastAsia="en-NZ"/>
              </w:rPr>
              <w:t>WORK</w:t>
            </w:r>
          </w:p>
        </w:tc>
        <w:tc>
          <w:tcPr>
            <w:tcW w:w="1134" w:type="dxa"/>
            <w:tcBorders>
              <w:top w:val="nil"/>
              <w:left w:val="nil"/>
              <w:bottom w:val="single" w:sz="4" w:space="0" w:color="auto"/>
              <w:right w:val="single" w:sz="4" w:space="0" w:color="auto"/>
            </w:tcBorders>
            <w:shd w:val="clear" w:color="auto" w:fill="auto"/>
            <w:noWrap/>
            <w:vAlign w:val="bottom"/>
            <w:hideMark/>
          </w:tcPr>
          <w:p w14:paraId="5B8B6F7C"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0F40C3D6"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75" w:type="dxa"/>
            <w:tcBorders>
              <w:top w:val="nil"/>
              <w:left w:val="nil"/>
              <w:bottom w:val="single" w:sz="4" w:space="0" w:color="auto"/>
              <w:right w:val="single" w:sz="4" w:space="0" w:color="auto"/>
            </w:tcBorders>
            <w:shd w:val="clear" w:color="auto" w:fill="auto"/>
            <w:noWrap/>
            <w:vAlign w:val="bottom"/>
            <w:hideMark/>
          </w:tcPr>
          <w:p w14:paraId="42A5AFC6"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82" w:type="dxa"/>
            <w:tcBorders>
              <w:top w:val="nil"/>
              <w:left w:val="nil"/>
              <w:bottom w:val="single" w:sz="4" w:space="0" w:color="auto"/>
              <w:right w:val="single" w:sz="4" w:space="0" w:color="auto"/>
            </w:tcBorders>
            <w:shd w:val="clear" w:color="auto" w:fill="auto"/>
            <w:noWrap/>
            <w:vAlign w:val="bottom"/>
            <w:hideMark/>
          </w:tcPr>
          <w:p w14:paraId="69552042"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901BAF" w:rsidRPr="008C2A87" w14:paraId="76B3BB1F"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446ACD9E"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Trenching</w:t>
            </w:r>
          </w:p>
        </w:tc>
        <w:tc>
          <w:tcPr>
            <w:tcW w:w="1134" w:type="dxa"/>
            <w:tcBorders>
              <w:top w:val="nil"/>
              <w:left w:val="nil"/>
              <w:bottom w:val="single" w:sz="4" w:space="0" w:color="auto"/>
              <w:right w:val="single" w:sz="4" w:space="0" w:color="auto"/>
            </w:tcBorders>
            <w:shd w:val="clear" w:color="auto" w:fill="auto"/>
            <w:noWrap/>
            <w:vAlign w:val="bottom"/>
            <w:hideMark/>
          </w:tcPr>
          <w:p w14:paraId="505EF3BA"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65B9026E"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75" w:type="dxa"/>
            <w:tcBorders>
              <w:top w:val="nil"/>
              <w:left w:val="nil"/>
              <w:bottom w:val="single" w:sz="4" w:space="0" w:color="auto"/>
              <w:right w:val="single" w:sz="4" w:space="0" w:color="auto"/>
            </w:tcBorders>
            <w:shd w:val="clear" w:color="auto" w:fill="auto"/>
            <w:noWrap/>
            <w:vAlign w:val="bottom"/>
            <w:hideMark/>
          </w:tcPr>
          <w:p w14:paraId="059F2A54"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82" w:type="dxa"/>
            <w:tcBorders>
              <w:top w:val="nil"/>
              <w:left w:val="nil"/>
              <w:bottom w:val="single" w:sz="4" w:space="0" w:color="auto"/>
              <w:right w:val="single" w:sz="4" w:space="0" w:color="auto"/>
            </w:tcBorders>
            <w:shd w:val="clear" w:color="auto" w:fill="auto"/>
            <w:noWrap/>
            <w:vAlign w:val="bottom"/>
            <w:hideMark/>
          </w:tcPr>
          <w:p w14:paraId="46278F5D"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901BAF" w:rsidRPr="008C2A87" w14:paraId="17F1F34E"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681E9A62" w14:textId="77777777" w:rsidR="00901BAF" w:rsidRPr="008C2A87" w:rsidRDefault="00901BAF"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Directional Drilling</w:t>
            </w:r>
          </w:p>
        </w:tc>
        <w:tc>
          <w:tcPr>
            <w:tcW w:w="1134" w:type="dxa"/>
            <w:tcBorders>
              <w:top w:val="nil"/>
              <w:left w:val="nil"/>
              <w:bottom w:val="single" w:sz="4" w:space="0" w:color="auto"/>
              <w:right w:val="single" w:sz="4" w:space="0" w:color="auto"/>
            </w:tcBorders>
            <w:shd w:val="clear" w:color="auto" w:fill="auto"/>
            <w:noWrap/>
            <w:vAlign w:val="bottom"/>
            <w:hideMark/>
          </w:tcPr>
          <w:p w14:paraId="791580D5"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48FC6669"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75" w:type="dxa"/>
            <w:tcBorders>
              <w:top w:val="nil"/>
              <w:left w:val="nil"/>
              <w:bottom w:val="single" w:sz="4" w:space="0" w:color="auto"/>
              <w:right w:val="single" w:sz="4" w:space="0" w:color="auto"/>
            </w:tcBorders>
            <w:shd w:val="clear" w:color="auto" w:fill="auto"/>
            <w:noWrap/>
            <w:vAlign w:val="bottom"/>
            <w:hideMark/>
          </w:tcPr>
          <w:p w14:paraId="15F1ADE1"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82" w:type="dxa"/>
            <w:tcBorders>
              <w:top w:val="nil"/>
              <w:left w:val="nil"/>
              <w:bottom w:val="single" w:sz="4" w:space="0" w:color="auto"/>
              <w:right w:val="single" w:sz="4" w:space="0" w:color="auto"/>
            </w:tcBorders>
            <w:shd w:val="clear" w:color="auto" w:fill="auto"/>
            <w:noWrap/>
            <w:vAlign w:val="bottom"/>
            <w:hideMark/>
          </w:tcPr>
          <w:p w14:paraId="73A83B25"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901BAF" w:rsidRPr="008C2A87" w14:paraId="7C484620" w14:textId="77777777" w:rsidTr="00C3339A">
        <w:trPr>
          <w:trHeight w:val="487"/>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380FAA5D" w14:textId="77777777" w:rsidR="00901BAF" w:rsidRPr="00AA6B09" w:rsidRDefault="00901BAF" w:rsidP="00920377">
            <w:pPr>
              <w:spacing w:after="0" w:line="240" w:lineRule="auto"/>
              <w:jc w:val="left"/>
              <w:rPr>
                <w:rFonts w:ascii="Arial" w:eastAsia="Times New Roman" w:hAnsi="Arial" w:cs="Arial"/>
                <w:b/>
                <w:sz w:val="16"/>
                <w:szCs w:val="16"/>
                <w:lang w:eastAsia="en-NZ"/>
              </w:rPr>
            </w:pPr>
            <w:r>
              <w:rPr>
                <w:rFonts w:ascii="Arial" w:eastAsia="Times New Roman" w:hAnsi="Arial" w:cs="Arial"/>
                <w:b/>
                <w:sz w:val="16"/>
                <w:szCs w:val="16"/>
                <w:lang w:eastAsia="en-NZ"/>
              </w:rPr>
              <w:t>B) LAYING OF DUCT / CONDUIT</w:t>
            </w:r>
          </w:p>
        </w:tc>
        <w:tc>
          <w:tcPr>
            <w:tcW w:w="1134" w:type="dxa"/>
            <w:tcBorders>
              <w:top w:val="nil"/>
              <w:left w:val="nil"/>
              <w:bottom w:val="single" w:sz="4" w:space="0" w:color="auto"/>
              <w:right w:val="single" w:sz="4" w:space="0" w:color="auto"/>
            </w:tcBorders>
            <w:shd w:val="clear" w:color="auto" w:fill="auto"/>
            <w:noWrap/>
            <w:vAlign w:val="bottom"/>
            <w:hideMark/>
          </w:tcPr>
          <w:p w14:paraId="4C078003"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56C6BED7"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hideMark/>
          </w:tcPr>
          <w:p w14:paraId="21943073"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hideMark/>
          </w:tcPr>
          <w:p w14:paraId="4D13664C"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r>
      <w:tr w:rsidR="00901BAF" w:rsidRPr="008C2A87" w14:paraId="4A1AB315"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7BB735A1" w14:textId="77777777" w:rsidR="00901BAF" w:rsidRPr="008C2A87" w:rsidRDefault="00901BAF"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Base</w:t>
            </w:r>
          </w:p>
        </w:tc>
        <w:tc>
          <w:tcPr>
            <w:tcW w:w="1134" w:type="dxa"/>
            <w:tcBorders>
              <w:top w:val="nil"/>
              <w:left w:val="nil"/>
              <w:bottom w:val="single" w:sz="4" w:space="0" w:color="auto"/>
              <w:right w:val="single" w:sz="4" w:space="0" w:color="auto"/>
            </w:tcBorders>
            <w:shd w:val="clear" w:color="auto" w:fill="auto"/>
            <w:noWrap/>
            <w:vAlign w:val="bottom"/>
            <w:hideMark/>
          </w:tcPr>
          <w:p w14:paraId="3E915301"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682A2E65"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75" w:type="dxa"/>
            <w:tcBorders>
              <w:top w:val="nil"/>
              <w:left w:val="nil"/>
              <w:bottom w:val="single" w:sz="4" w:space="0" w:color="auto"/>
              <w:right w:val="single" w:sz="4" w:space="0" w:color="auto"/>
            </w:tcBorders>
            <w:shd w:val="clear" w:color="auto" w:fill="auto"/>
            <w:noWrap/>
            <w:vAlign w:val="bottom"/>
            <w:hideMark/>
          </w:tcPr>
          <w:p w14:paraId="3542BB26"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82" w:type="dxa"/>
            <w:tcBorders>
              <w:top w:val="nil"/>
              <w:left w:val="nil"/>
              <w:bottom w:val="single" w:sz="4" w:space="0" w:color="auto"/>
              <w:right w:val="single" w:sz="4" w:space="0" w:color="auto"/>
            </w:tcBorders>
            <w:shd w:val="clear" w:color="auto" w:fill="auto"/>
            <w:noWrap/>
            <w:vAlign w:val="bottom"/>
            <w:hideMark/>
          </w:tcPr>
          <w:p w14:paraId="5C126E34"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901BAF" w:rsidRPr="008C2A87" w14:paraId="353BA730"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7D54FF92" w14:textId="77777777" w:rsidR="00901BAF" w:rsidRPr="008C2A87" w:rsidRDefault="00901BAF"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Duct installation</w:t>
            </w:r>
          </w:p>
        </w:tc>
        <w:tc>
          <w:tcPr>
            <w:tcW w:w="1134" w:type="dxa"/>
            <w:tcBorders>
              <w:top w:val="nil"/>
              <w:left w:val="nil"/>
              <w:bottom w:val="single" w:sz="4" w:space="0" w:color="auto"/>
              <w:right w:val="single" w:sz="4" w:space="0" w:color="auto"/>
            </w:tcBorders>
            <w:shd w:val="clear" w:color="auto" w:fill="auto"/>
            <w:noWrap/>
            <w:vAlign w:val="bottom"/>
            <w:hideMark/>
          </w:tcPr>
          <w:p w14:paraId="40DD872A"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0D972B4E"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75" w:type="dxa"/>
            <w:tcBorders>
              <w:top w:val="nil"/>
              <w:left w:val="nil"/>
              <w:bottom w:val="single" w:sz="4" w:space="0" w:color="auto"/>
              <w:right w:val="single" w:sz="4" w:space="0" w:color="auto"/>
            </w:tcBorders>
            <w:shd w:val="clear" w:color="auto" w:fill="auto"/>
            <w:noWrap/>
            <w:vAlign w:val="bottom"/>
            <w:hideMark/>
          </w:tcPr>
          <w:p w14:paraId="7B650907"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82" w:type="dxa"/>
            <w:tcBorders>
              <w:top w:val="nil"/>
              <w:left w:val="nil"/>
              <w:bottom w:val="single" w:sz="4" w:space="0" w:color="auto"/>
              <w:right w:val="single" w:sz="4" w:space="0" w:color="auto"/>
            </w:tcBorders>
            <w:shd w:val="clear" w:color="auto" w:fill="auto"/>
            <w:noWrap/>
            <w:vAlign w:val="bottom"/>
            <w:hideMark/>
          </w:tcPr>
          <w:p w14:paraId="6E184C7F"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901BAF" w:rsidRPr="008C2A87" w14:paraId="16E04D56"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4C89AA70" w14:textId="77777777" w:rsidR="00901BAF" w:rsidRPr="008C2A87" w:rsidRDefault="00901BAF"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Duct covering</w:t>
            </w:r>
          </w:p>
        </w:tc>
        <w:tc>
          <w:tcPr>
            <w:tcW w:w="1134" w:type="dxa"/>
            <w:tcBorders>
              <w:top w:val="nil"/>
              <w:left w:val="nil"/>
              <w:bottom w:val="single" w:sz="4" w:space="0" w:color="auto"/>
              <w:right w:val="single" w:sz="4" w:space="0" w:color="auto"/>
            </w:tcBorders>
            <w:shd w:val="clear" w:color="auto" w:fill="auto"/>
            <w:noWrap/>
            <w:vAlign w:val="bottom"/>
            <w:hideMark/>
          </w:tcPr>
          <w:p w14:paraId="585C67E6"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6C0ABAE5"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75" w:type="dxa"/>
            <w:tcBorders>
              <w:top w:val="nil"/>
              <w:left w:val="nil"/>
              <w:bottom w:val="single" w:sz="4" w:space="0" w:color="auto"/>
              <w:right w:val="single" w:sz="4" w:space="0" w:color="auto"/>
            </w:tcBorders>
            <w:shd w:val="clear" w:color="auto" w:fill="auto"/>
            <w:noWrap/>
            <w:vAlign w:val="bottom"/>
            <w:hideMark/>
          </w:tcPr>
          <w:p w14:paraId="72B0C2F2"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82" w:type="dxa"/>
            <w:tcBorders>
              <w:top w:val="nil"/>
              <w:left w:val="nil"/>
              <w:bottom w:val="single" w:sz="4" w:space="0" w:color="auto"/>
              <w:right w:val="single" w:sz="4" w:space="0" w:color="auto"/>
            </w:tcBorders>
            <w:shd w:val="clear" w:color="auto" w:fill="auto"/>
            <w:noWrap/>
            <w:vAlign w:val="bottom"/>
            <w:hideMark/>
          </w:tcPr>
          <w:p w14:paraId="0233C384"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901BAF" w:rsidRPr="008C2A87" w14:paraId="6739B0C4"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3603A06E" w14:textId="77777777" w:rsidR="00901BAF" w:rsidRPr="008C2A87" w:rsidRDefault="00901BAF"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Marker tape</w:t>
            </w:r>
          </w:p>
        </w:tc>
        <w:tc>
          <w:tcPr>
            <w:tcW w:w="1134" w:type="dxa"/>
            <w:tcBorders>
              <w:top w:val="nil"/>
              <w:left w:val="nil"/>
              <w:bottom w:val="single" w:sz="4" w:space="0" w:color="auto"/>
              <w:right w:val="single" w:sz="4" w:space="0" w:color="auto"/>
            </w:tcBorders>
            <w:shd w:val="clear" w:color="auto" w:fill="auto"/>
            <w:noWrap/>
            <w:vAlign w:val="bottom"/>
            <w:hideMark/>
          </w:tcPr>
          <w:p w14:paraId="442E71AE"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44CBF242"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75" w:type="dxa"/>
            <w:tcBorders>
              <w:top w:val="nil"/>
              <w:left w:val="nil"/>
              <w:bottom w:val="single" w:sz="4" w:space="0" w:color="auto"/>
              <w:right w:val="single" w:sz="4" w:space="0" w:color="auto"/>
            </w:tcBorders>
            <w:shd w:val="clear" w:color="auto" w:fill="auto"/>
            <w:noWrap/>
            <w:vAlign w:val="bottom"/>
            <w:hideMark/>
          </w:tcPr>
          <w:p w14:paraId="5F19A3D8"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82" w:type="dxa"/>
            <w:tcBorders>
              <w:top w:val="nil"/>
              <w:left w:val="nil"/>
              <w:bottom w:val="single" w:sz="4" w:space="0" w:color="auto"/>
              <w:right w:val="single" w:sz="4" w:space="0" w:color="auto"/>
            </w:tcBorders>
            <w:shd w:val="clear" w:color="auto" w:fill="auto"/>
            <w:noWrap/>
            <w:vAlign w:val="bottom"/>
            <w:hideMark/>
          </w:tcPr>
          <w:p w14:paraId="75AF7573"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901BAF" w:rsidRPr="008C2A87" w14:paraId="7E331394"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2B3F2FF0" w14:textId="77777777" w:rsidR="00901BAF" w:rsidRPr="008C2A87" w:rsidRDefault="00901BAF"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 xml:space="preserve">Backfill Trench - Spoil </w:t>
            </w:r>
          </w:p>
        </w:tc>
        <w:tc>
          <w:tcPr>
            <w:tcW w:w="1134" w:type="dxa"/>
            <w:tcBorders>
              <w:top w:val="nil"/>
              <w:left w:val="nil"/>
              <w:bottom w:val="single" w:sz="4" w:space="0" w:color="auto"/>
              <w:right w:val="single" w:sz="4" w:space="0" w:color="auto"/>
            </w:tcBorders>
            <w:shd w:val="clear" w:color="auto" w:fill="auto"/>
            <w:noWrap/>
            <w:vAlign w:val="bottom"/>
            <w:hideMark/>
          </w:tcPr>
          <w:p w14:paraId="321ED0C5"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633BF373"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hideMark/>
          </w:tcPr>
          <w:p w14:paraId="0DF77379"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hideMark/>
          </w:tcPr>
          <w:p w14:paraId="6915A3A0"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r>
      <w:tr w:rsidR="00901BAF" w:rsidRPr="008C2A87" w14:paraId="4EFDF37F" w14:textId="77777777" w:rsidTr="00C3339A">
        <w:trPr>
          <w:trHeight w:val="543"/>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08830889" w14:textId="77777777" w:rsidR="00901BAF" w:rsidRPr="00AA6B09" w:rsidRDefault="00901BAF" w:rsidP="00920377">
            <w:pPr>
              <w:spacing w:after="0" w:line="240" w:lineRule="auto"/>
              <w:jc w:val="left"/>
              <w:rPr>
                <w:rFonts w:ascii="Arial" w:eastAsia="Times New Roman" w:hAnsi="Arial" w:cs="Arial"/>
                <w:b/>
                <w:sz w:val="16"/>
                <w:szCs w:val="16"/>
                <w:lang w:eastAsia="en-NZ"/>
              </w:rPr>
            </w:pPr>
            <w:r>
              <w:rPr>
                <w:rFonts w:ascii="Arial" w:eastAsia="Times New Roman" w:hAnsi="Arial" w:cs="Arial"/>
                <w:b/>
                <w:sz w:val="16"/>
                <w:szCs w:val="16"/>
                <w:lang w:eastAsia="en-NZ"/>
              </w:rPr>
              <w:t>C) TRENCH BACKFILLING, COMPACTION AND ROAD RE-   INSTA</w:t>
            </w:r>
            <w:r w:rsidR="00D028FB">
              <w:rPr>
                <w:rFonts w:ascii="Arial" w:eastAsia="Times New Roman" w:hAnsi="Arial" w:cs="Arial"/>
                <w:b/>
                <w:sz w:val="16"/>
                <w:szCs w:val="16"/>
                <w:lang w:eastAsia="en-NZ"/>
              </w:rPr>
              <w:t>TE</w:t>
            </w:r>
            <w:r>
              <w:rPr>
                <w:rFonts w:ascii="Arial" w:eastAsia="Times New Roman" w:hAnsi="Arial" w:cs="Arial"/>
                <w:b/>
                <w:sz w:val="16"/>
                <w:szCs w:val="16"/>
                <w:lang w:eastAsia="en-NZ"/>
              </w:rPr>
              <w:t>MENT</w:t>
            </w:r>
          </w:p>
        </w:tc>
        <w:tc>
          <w:tcPr>
            <w:tcW w:w="1134" w:type="dxa"/>
            <w:tcBorders>
              <w:top w:val="nil"/>
              <w:left w:val="nil"/>
              <w:bottom w:val="single" w:sz="4" w:space="0" w:color="auto"/>
              <w:right w:val="single" w:sz="4" w:space="0" w:color="auto"/>
            </w:tcBorders>
            <w:shd w:val="clear" w:color="auto" w:fill="auto"/>
            <w:noWrap/>
            <w:vAlign w:val="bottom"/>
            <w:hideMark/>
          </w:tcPr>
          <w:p w14:paraId="25EB154F"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469D519D"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hideMark/>
          </w:tcPr>
          <w:p w14:paraId="1C50CCAE"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hideMark/>
          </w:tcPr>
          <w:p w14:paraId="62C8DE1D"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r>
      <w:tr w:rsidR="00901BAF" w:rsidRPr="008C2A87" w14:paraId="1E61AA09" w14:textId="77777777" w:rsidTr="00C3339A">
        <w:trPr>
          <w:trHeight w:val="50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7F733DBA" w14:textId="77777777" w:rsidR="00901BAF" w:rsidRPr="002B13CB" w:rsidRDefault="00901BAF" w:rsidP="00920377">
            <w:pPr>
              <w:spacing w:after="0" w:line="240" w:lineRule="auto"/>
              <w:jc w:val="left"/>
              <w:rPr>
                <w:rFonts w:ascii="Arial" w:eastAsia="Times New Roman" w:hAnsi="Arial" w:cs="Arial"/>
                <w:sz w:val="16"/>
                <w:szCs w:val="16"/>
                <w:lang w:eastAsia="en-NZ"/>
              </w:rPr>
            </w:pPr>
            <w:r w:rsidRPr="002B13CB">
              <w:rPr>
                <w:rFonts w:ascii="Arial" w:eastAsia="Times New Roman" w:hAnsi="Arial" w:cs="Arial"/>
                <w:sz w:val="16"/>
                <w:szCs w:val="16"/>
                <w:lang w:eastAsia="en-NZ"/>
              </w:rPr>
              <w:t xml:space="preserve">Backfilling &amp; Compacting </w:t>
            </w:r>
          </w:p>
        </w:tc>
        <w:tc>
          <w:tcPr>
            <w:tcW w:w="1134" w:type="dxa"/>
            <w:tcBorders>
              <w:top w:val="nil"/>
              <w:left w:val="nil"/>
              <w:bottom w:val="single" w:sz="4" w:space="0" w:color="auto"/>
              <w:right w:val="single" w:sz="4" w:space="0" w:color="auto"/>
            </w:tcBorders>
            <w:shd w:val="clear" w:color="auto" w:fill="auto"/>
            <w:noWrap/>
            <w:vAlign w:val="bottom"/>
            <w:hideMark/>
          </w:tcPr>
          <w:p w14:paraId="03140CAC"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3336DEF4"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75" w:type="dxa"/>
            <w:tcBorders>
              <w:top w:val="nil"/>
              <w:left w:val="nil"/>
              <w:bottom w:val="single" w:sz="4" w:space="0" w:color="auto"/>
              <w:right w:val="single" w:sz="4" w:space="0" w:color="auto"/>
            </w:tcBorders>
            <w:shd w:val="clear" w:color="auto" w:fill="auto"/>
            <w:noWrap/>
            <w:vAlign w:val="bottom"/>
            <w:hideMark/>
          </w:tcPr>
          <w:p w14:paraId="5B140085"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c>
          <w:tcPr>
            <w:tcW w:w="1282" w:type="dxa"/>
            <w:tcBorders>
              <w:top w:val="nil"/>
              <w:left w:val="nil"/>
              <w:bottom w:val="single" w:sz="4" w:space="0" w:color="auto"/>
              <w:right w:val="single" w:sz="4" w:space="0" w:color="auto"/>
            </w:tcBorders>
            <w:shd w:val="clear" w:color="auto" w:fill="auto"/>
            <w:noWrap/>
            <w:vAlign w:val="bottom"/>
            <w:hideMark/>
          </w:tcPr>
          <w:p w14:paraId="2964E2E8"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sz w:val="16"/>
                <w:szCs w:val="16"/>
                <w:lang w:eastAsia="en-NZ"/>
              </w:rPr>
              <w:t> </w:t>
            </w:r>
          </w:p>
        </w:tc>
      </w:tr>
      <w:tr w:rsidR="00901BAF" w:rsidRPr="008C2A87" w14:paraId="01D5163D" w14:textId="77777777" w:rsidTr="00C3339A">
        <w:trPr>
          <w:trHeight w:val="55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23C4E740" w14:textId="77777777" w:rsidR="00901BAF" w:rsidRPr="002B13CB" w:rsidRDefault="00901BAF"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Reinstatement – soft ground</w:t>
            </w:r>
          </w:p>
        </w:tc>
        <w:tc>
          <w:tcPr>
            <w:tcW w:w="1134" w:type="dxa"/>
            <w:tcBorders>
              <w:top w:val="nil"/>
              <w:left w:val="nil"/>
              <w:bottom w:val="single" w:sz="4" w:space="0" w:color="auto"/>
              <w:right w:val="single" w:sz="4" w:space="0" w:color="auto"/>
            </w:tcBorders>
            <w:shd w:val="clear" w:color="auto" w:fill="auto"/>
            <w:noWrap/>
            <w:vAlign w:val="bottom"/>
            <w:hideMark/>
          </w:tcPr>
          <w:p w14:paraId="53E83CC5"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0F702617"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hideMark/>
          </w:tcPr>
          <w:p w14:paraId="5C71EFA2"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hideMark/>
          </w:tcPr>
          <w:p w14:paraId="1A030B4C"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r>
      <w:tr w:rsidR="00901BAF" w:rsidRPr="008C2A87" w14:paraId="67AFBEF3" w14:textId="77777777" w:rsidTr="00C3339A">
        <w:trPr>
          <w:trHeight w:val="55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66C2DB67" w14:textId="77777777" w:rsidR="00901BAF" w:rsidRPr="002B13CB" w:rsidRDefault="00901BAF" w:rsidP="00641C69">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Reinstatement – roadway</w:t>
            </w:r>
            <w:r w:rsidR="009E519A">
              <w:rPr>
                <w:rFonts w:ascii="Arial" w:eastAsia="Times New Roman" w:hAnsi="Arial" w:cs="Arial"/>
                <w:sz w:val="16"/>
                <w:szCs w:val="16"/>
                <w:lang w:eastAsia="en-NZ"/>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5C67F5EE"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1B529171"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hideMark/>
          </w:tcPr>
          <w:p w14:paraId="49A257B2"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hideMark/>
          </w:tcPr>
          <w:p w14:paraId="740B119E" w14:textId="77777777" w:rsidR="00901BAF" w:rsidRPr="008C2A87" w:rsidRDefault="00901BAF" w:rsidP="00920377">
            <w:pPr>
              <w:spacing w:after="0" w:line="240" w:lineRule="auto"/>
              <w:jc w:val="left"/>
              <w:rPr>
                <w:rFonts w:ascii="Arial" w:eastAsia="Times New Roman" w:hAnsi="Arial" w:cs="Arial"/>
                <w:sz w:val="16"/>
                <w:szCs w:val="16"/>
                <w:lang w:eastAsia="en-NZ"/>
              </w:rPr>
            </w:pPr>
          </w:p>
        </w:tc>
      </w:tr>
      <w:tr w:rsidR="00901BAF" w:rsidRPr="008C2A87" w14:paraId="1F820E1B" w14:textId="77777777" w:rsidTr="00C3339A">
        <w:trPr>
          <w:trHeight w:val="446"/>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5C3D677D" w14:textId="77777777" w:rsidR="00901BAF" w:rsidRPr="008A33F3" w:rsidRDefault="00901BAF" w:rsidP="00920377">
            <w:pPr>
              <w:spacing w:after="0" w:line="240" w:lineRule="auto"/>
              <w:jc w:val="left"/>
              <w:rPr>
                <w:rFonts w:ascii="Arial" w:eastAsia="Times New Roman" w:hAnsi="Arial" w:cs="Arial"/>
                <w:b/>
                <w:sz w:val="16"/>
                <w:szCs w:val="16"/>
                <w:lang w:eastAsia="en-NZ"/>
              </w:rPr>
            </w:pPr>
            <w:r>
              <w:rPr>
                <w:rFonts w:ascii="Arial" w:eastAsia="Times New Roman" w:hAnsi="Arial" w:cs="Arial"/>
                <w:b/>
                <w:sz w:val="16"/>
                <w:szCs w:val="16"/>
                <w:lang w:eastAsia="en-NZ"/>
              </w:rPr>
              <w:t>D) CREATION OF MANHOLES</w:t>
            </w:r>
          </w:p>
        </w:tc>
        <w:tc>
          <w:tcPr>
            <w:tcW w:w="1134" w:type="dxa"/>
            <w:tcBorders>
              <w:top w:val="nil"/>
              <w:left w:val="nil"/>
              <w:bottom w:val="single" w:sz="4" w:space="0" w:color="auto"/>
              <w:right w:val="single" w:sz="4" w:space="0" w:color="auto"/>
            </w:tcBorders>
            <w:shd w:val="clear" w:color="auto" w:fill="auto"/>
            <w:noWrap/>
            <w:vAlign w:val="bottom"/>
            <w:hideMark/>
          </w:tcPr>
          <w:p w14:paraId="3AB7FFE0"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3FE00992"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hideMark/>
          </w:tcPr>
          <w:p w14:paraId="10DBEDAC"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hideMark/>
          </w:tcPr>
          <w:p w14:paraId="6039ABD6"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r>
      <w:tr w:rsidR="00901BAF" w:rsidRPr="008C2A87" w14:paraId="3C576822" w14:textId="77777777" w:rsidTr="00C3339A">
        <w:trPr>
          <w:trHeight w:val="364"/>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5B63E1B9" w14:textId="77777777" w:rsidR="00901BAF" w:rsidRPr="008C2A87" w:rsidRDefault="00901BAF"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BMH</w:t>
            </w:r>
          </w:p>
        </w:tc>
        <w:tc>
          <w:tcPr>
            <w:tcW w:w="1134" w:type="dxa"/>
            <w:tcBorders>
              <w:top w:val="nil"/>
              <w:left w:val="nil"/>
              <w:bottom w:val="single" w:sz="4" w:space="0" w:color="auto"/>
              <w:right w:val="single" w:sz="4" w:space="0" w:color="auto"/>
            </w:tcBorders>
            <w:shd w:val="clear" w:color="auto" w:fill="auto"/>
            <w:noWrap/>
            <w:vAlign w:val="bottom"/>
            <w:hideMark/>
          </w:tcPr>
          <w:p w14:paraId="21D74DBA"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5BCD920A"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hideMark/>
          </w:tcPr>
          <w:p w14:paraId="78686FAF"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hideMark/>
          </w:tcPr>
          <w:p w14:paraId="5991758C"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r>
      <w:tr w:rsidR="00901BAF" w:rsidRPr="008C2A87" w14:paraId="0F2A053A" w14:textId="77777777" w:rsidTr="00C3339A">
        <w:trPr>
          <w:trHeight w:val="364"/>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0042A5E4" w14:textId="77777777" w:rsidR="00901BAF" w:rsidRPr="008C2A87" w:rsidRDefault="00901BAF"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MH</w:t>
            </w:r>
          </w:p>
        </w:tc>
        <w:tc>
          <w:tcPr>
            <w:tcW w:w="1134" w:type="dxa"/>
            <w:tcBorders>
              <w:top w:val="nil"/>
              <w:left w:val="nil"/>
              <w:bottom w:val="single" w:sz="4" w:space="0" w:color="auto"/>
              <w:right w:val="single" w:sz="4" w:space="0" w:color="auto"/>
            </w:tcBorders>
            <w:shd w:val="clear" w:color="auto" w:fill="auto"/>
            <w:noWrap/>
            <w:vAlign w:val="bottom"/>
            <w:hideMark/>
          </w:tcPr>
          <w:p w14:paraId="17E2BE86"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70B3D1FA"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hideMark/>
          </w:tcPr>
          <w:p w14:paraId="3D8B4DFA"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hideMark/>
          </w:tcPr>
          <w:p w14:paraId="243B39ED"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r>
      <w:tr w:rsidR="00901BAF" w:rsidRPr="008C2A87" w14:paraId="712C90EB" w14:textId="77777777" w:rsidTr="00C3339A">
        <w:trPr>
          <w:trHeight w:val="364"/>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5A174A86" w14:textId="77777777" w:rsidR="00901BAF" w:rsidRPr="008C2A87" w:rsidRDefault="00901BAF"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HH</w:t>
            </w:r>
          </w:p>
        </w:tc>
        <w:tc>
          <w:tcPr>
            <w:tcW w:w="1134" w:type="dxa"/>
            <w:tcBorders>
              <w:top w:val="nil"/>
              <w:left w:val="nil"/>
              <w:bottom w:val="single" w:sz="4" w:space="0" w:color="auto"/>
              <w:right w:val="single" w:sz="4" w:space="0" w:color="auto"/>
            </w:tcBorders>
            <w:shd w:val="clear" w:color="auto" w:fill="auto"/>
            <w:noWrap/>
            <w:vAlign w:val="bottom"/>
            <w:hideMark/>
          </w:tcPr>
          <w:p w14:paraId="4A92E952"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010DC530"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hideMark/>
          </w:tcPr>
          <w:p w14:paraId="0852601D"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hideMark/>
          </w:tcPr>
          <w:p w14:paraId="5B3DE950"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r>
      <w:tr w:rsidR="00901BAF" w:rsidRPr="008C2A87" w14:paraId="08E33BAE" w14:textId="77777777" w:rsidTr="00C3339A">
        <w:trPr>
          <w:trHeight w:val="446"/>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55C06A47" w14:textId="77777777" w:rsidR="00901BAF" w:rsidRPr="008A33F3" w:rsidRDefault="009E519A" w:rsidP="009E519A">
            <w:pPr>
              <w:spacing w:after="0" w:line="240" w:lineRule="auto"/>
              <w:jc w:val="left"/>
              <w:rPr>
                <w:rFonts w:ascii="Arial" w:eastAsia="Times New Roman" w:hAnsi="Arial" w:cs="Arial"/>
                <w:b/>
                <w:sz w:val="16"/>
                <w:szCs w:val="16"/>
                <w:lang w:eastAsia="en-NZ"/>
              </w:rPr>
            </w:pPr>
            <w:r>
              <w:rPr>
                <w:rFonts w:ascii="Arial" w:eastAsia="Times New Roman" w:hAnsi="Arial" w:cs="Arial"/>
                <w:b/>
                <w:sz w:val="16"/>
                <w:szCs w:val="16"/>
                <w:lang w:eastAsia="en-NZ"/>
              </w:rPr>
              <w:t>E</w:t>
            </w:r>
            <w:r w:rsidR="00901BAF">
              <w:rPr>
                <w:rFonts w:ascii="Arial" w:eastAsia="Times New Roman" w:hAnsi="Arial" w:cs="Arial"/>
                <w:b/>
                <w:sz w:val="16"/>
                <w:szCs w:val="16"/>
                <w:lang w:eastAsia="en-NZ"/>
              </w:rPr>
              <w:t>) FINAL CLEANUP</w:t>
            </w:r>
          </w:p>
        </w:tc>
        <w:tc>
          <w:tcPr>
            <w:tcW w:w="1134" w:type="dxa"/>
            <w:tcBorders>
              <w:top w:val="nil"/>
              <w:left w:val="nil"/>
              <w:bottom w:val="single" w:sz="4" w:space="0" w:color="auto"/>
              <w:right w:val="single" w:sz="4" w:space="0" w:color="auto"/>
            </w:tcBorders>
            <w:shd w:val="clear" w:color="auto" w:fill="auto"/>
            <w:noWrap/>
            <w:vAlign w:val="bottom"/>
            <w:hideMark/>
          </w:tcPr>
          <w:p w14:paraId="51B9F6A4"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6637CB0A"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hideMark/>
          </w:tcPr>
          <w:p w14:paraId="05753A32"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hideMark/>
          </w:tcPr>
          <w:p w14:paraId="7D46316E"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r>
      <w:tr w:rsidR="00901BAF" w:rsidRPr="008C2A87" w14:paraId="5C61BE36" w14:textId="77777777" w:rsidTr="00C3339A">
        <w:trPr>
          <w:trHeight w:val="364"/>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10753949" w14:textId="77777777" w:rsidR="00901BAF" w:rsidRPr="008C2A87" w:rsidRDefault="00901BAF" w:rsidP="00920377">
            <w:pPr>
              <w:spacing w:after="0" w:line="240" w:lineRule="auto"/>
              <w:jc w:val="left"/>
              <w:rPr>
                <w:rFonts w:ascii="Arial" w:eastAsia="Times New Roman" w:hAnsi="Arial" w:cs="Arial"/>
                <w:sz w:val="16"/>
                <w:szCs w:val="16"/>
                <w:lang w:eastAsia="en-NZ"/>
              </w:rPr>
            </w:pPr>
            <w:r>
              <w:rPr>
                <w:rFonts w:ascii="Arial" w:eastAsia="Times New Roman" w:hAnsi="Arial" w:cs="Arial"/>
                <w:sz w:val="16"/>
                <w:szCs w:val="16"/>
                <w:lang w:eastAsia="en-NZ"/>
              </w:rPr>
              <w:t>Remove all debris from site and clean all disturbed area of works</w:t>
            </w:r>
          </w:p>
        </w:tc>
        <w:tc>
          <w:tcPr>
            <w:tcW w:w="1134" w:type="dxa"/>
            <w:tcBorders>
              <w:top w:val="nil"/>
              <w:left w:val="nil"/>
              <w:bottom w:val="single" w:sz="4" w:space="0" w:color="auto"/>
              <w:right w:val="single" w:sz="4" w:space="0" w:color="auto"/>
            </w:tcBorders>
            <w:shd w:val="clear" w:color="auto" w:fill="auto"/>
            <w:noWrap/>
            <w:vAlign w:val="bottom"/>
            <w:hideMark/>
          </w:tcPr>
          <w:p w14:paraId="7C236C66"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hideMark/>
          </w:tcPr>
          <w:p w14:paraId="76027ECF"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hideMark/>
          </w:tcPr>
          <w:p w14:paraId="58C7D1D8"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hideMark/>
          </w:tcPr>
          <w:p w14:paraId="04CA350C"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r>
      <w:tr w:rsidR="00901BAF" w:rsidRPr="008C2A87" w14:paraId="016477BE"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14:paraId="2CCB07F1" w14:textId="77777777" w:rsidR="00901BAF" w:rsidRPr="008C2A87" w:rsidRDefault="00901BAF" w:rsidP="00920377">
            <w:pPr>
              <w:spacing w:after="0" w:line="240" w:lineRule="auto"/>
              <w:jc w:val="left"/>
              <w:rPr>
                <w:rFonts w:ascii="Arial" w:eastAsia="Times New Roman" w:hAnsi="Arial" w:cs="Arial"/>
                <w:sz w:val="16"/>
                <w:szCs w:val="16"/>
                <w:lang w:eastAsia="en-NZ"/>
              </w:rPr>
            </w:pPr>
            <w:r w:rsidRPr="008C2A87">
              <w:rPr>
                <w:rFonts w:ascii="Arial" w:eastAsia="Times New Roman" w:hAnsi="Arial" w:cs="Arial"/>
                <w:b/>
                <w:bCs/>
                <w:sz w:val="16"/>
                <w:szCs w:val="16"/>
                <w:lang w:eastAsia="en-NZ"/>
              </w:rPr>
              <w:t> </w:t>
            </w:r>
          </w:p>
        </w:tc>
        <w:tc>
          <w:tcPr>
            <w:tcW w:w="1134" w:type="dxa"/>
            <w:tcBorders>
              <w:top w:val="nil"/>
              <w:left w:val="nil"/>
              <w:bottom w:val="single" w:sz="4" w:space="0" w:color="auto"/>
              <w:right w:val="single" w:sz="4" w:space="0" w:color="auto"/>
            </w:tcBorders>
            <w:shd w:val="clear" w:color="auto" w:fill="auto"/>
            <w:noWrap/>
            <w:vAlign w:val="center"/>
            <w:hideMark/>
          </w:tcPr>
          <w:p w14:paraId="03FC78BA" w14:textId="77777777" w:rsidR="00901BAF" w:rsidRPr="008C2A87" w:rsidRDefault="00901BAF" w:rsidP="00920377">
            <w:pPr>
              <w:spacing w:after="0" w:line="240" w:lineRule="auto"/>
              <w:jc w:val="left"/>
              <w:rPr>
                <w:rFonts w:ascii="Calibri" w:eastAsia="Times New Roman" w:hAnsi="Calibri" w:cs="Calibri"/>
                <w:color w:val="000000"/>
                <w:lang w:eastAsia="en-NZ"/>
              </w:rPr>
            </w:pPr>
            <w:r w:rsidRPr="008C2A87">
              <w:rPr>
                <w:rFonts w:ascii="Arial" w:eastAsia="Times New Roman" w:hAnsi="Arial" w:cs="Arial"/>
                <w:b/>
                <w:bCs/>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center"/>
            <w:hideMark/>
          </w:tcPr>
          <w:p w14:paraId="07B038B0" w14:textId="77777777" w:rsidR="00901BAF" w:rsidRPr="008C2A87" w:rsidRDefault="00901BAF" w:rsidP="00920377">
            <w:pPr>
              <w:spacing w:after="0" w:line="240" w:lineRule="auto"/>
              <w:jc w:val="left"/>
              <w:rPr>
                <w:rFonts w:ascii="Calibri" w:eastAsia="Times New Roman" w:hAnsi="Calibri" w:cs="Calibri"/>
                <w:color w:val="000000"/>
                <w:lang w:eastAsia="en-NZ"/>
              </w:rPr>
            </w:pPr>
            <w:r w:rsidRPr="008C2A87">
              <w:rPr>
                <w:rFonts w:ascii="Arial" w:eastAsia="Times New Roman" w:hAnsi="Arial" w:cs="Arial"/>
                <w:b/>
                <w:bCs/>
                <w:sz w:val="16"/>
                <w:szCs w:val="16"/>
                <w:lang w:eastAsia="en-NZ"/>
              </w:rPr>
              <w:t> </w:t>
            </w:r>
          </w:p>
        </w:tc>
        <w:tc>
          <w:tcPr>
            <w:tcW w:w="1275" w:type="dxa"/>
            <w:tcBorders>
              <w:top w:val="nil"/>
              <w:left w:val="nil"/>
              <w:bottom w:val="single" w:sz="4" w:space="0" w:color="auto"/>
              <w:right w:val="single" w:sz="4" w:space="0" w:color="auto"/>
            </w:tcBorders>
            <w:shd w:val="clear" w:color="auto" w:fill="auto"/>
            <w:noWrap/>
            <w:vAlign w:val="center"/>
            <w:hideMark/>
          </w:tcPr>
          <w:p w14:paraId="0E7B657F" w14:textId="77777777" w:rsidR="00901BAF" w:rsidRPr="008C2A87" w:rsidRDefault="00901BAF" w:rsidP="00920377">
            <w:pPr>
              <w:spacing w:after="0" w:line="240" w:lineRule="auto"/>
              <w:jc w:val="left"/>
              <w:rPr>
                <w:rFonts w:ascii="Calibri" w:eastAsia="Times New Roman" w:hAnsi="Calibri" w:cs="Calibri"/>
                <w:color w:val="000000"/>
                <w:lang w:eastAsia="en-NZ"/>
              </w:rPr>
            </w:pPr>
            <w:r w:rsidRPr="008C2A87">
              <w:rPr>
                <w:rFonts w:ascii="Arial" w:eastAsia="Times New Roman" w:hAnsi="Arial" w:cs="Arial"/>
                <w:b/>
                <w:bCs/>
                <w:sz w:val="16"/>
                <w:szCs w:val="16"/>
                <w:lang w:eastAsia="en-NZ"/>
              </w:rPr>
              <w:t> </w:t>
            </w:r>
          </w:p>
        </w:tc>
        <w:tc>
          <w:tcPr>
            <w:tcW w:w="1282" w:type="dxa"/>
            <w:tcBorders>
              <w:top w:val="nil"/>
              <w:left w:val="nil"/>
              <w:bottom w:val="single" w:sz="4" w:space="0" w:color="auto"/>
              <w:right w:val="single" w:sz="4" w:space="0" w:color="auto"/>
            </w:tcBorders>
            <w:shd w:val="clear" w:color="auto" w:fill="auto"/>
            <w:noWrap/>
            <w:vAlign w:val="center"/>
            <w:hideMark/>
          </w:tcPr>
          <w:p w14:paraId="2EF17D66" w14:textId="77777777" w:rsidR="00901BAF" w:rsidRPr="008C2A87" w:rsidRDefault="00901BAF" w:rsidP="00920377">
            <w:pPr>
              <w:spacing w:after="0" w:line="240" w:lineRule="auto"/>
              <w:jc w:val="left"/>
              <w:rPr>
                <w:rFonts w:ascii="Calibri" w:eastAsia="Times New Roman" w:hAnsi="Calibri" w:cs="Calibri"/>
                <w:color w:val="000000"/>
                <w:lang w:eastAsia="en-NZ"/>
              </w:rPr>
            </w:pPr>
            <w:r w:rsidRPr="008C2A87">
              <w:rPr>
                <w:rFonts w:ascii="Arial" w:eastAsia="Times New Roman" w:hAnsi="Arial" w:cs="Arial"/>
                <w:b/>
                <w:bCs/>
                <w:sz w:val="16"/>
                <w:szCs w:val="16"/>
                <w:lang w:eastAsia="en-NZ"/>
              </w:rPr>
              <w:t> </w:t>
            </w:r>
          </w:p>
        </w:tc>
      </w:tr>
      <w:tr w:rsidR="00901BAF" w:rsidRPr="008C2A87" w14:paraId="12DB6641"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14:paraId="065264A8"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Total (Exclusive VA Tax 15%)</w:t>
            </w:r>
          </w:p>
        </w:tc>
        <w:tc>
          <w:tcPr>
            <w:tcW w:w="1134" w:type="dxa"/>
            <w:tcBorders>
              <w:top w:val="nil"/>
              <w:left w:val="nil"/>
              <w:bottom w:val="single" w:sz="4" w:space="0" w:color="auto"/>
              <w:right w:val="single" w:sz="4" w:space="0" w:color="auto"/>
            </w:tcBorders>
            <w:shd w:val="clear" w:color="auto" w:fill="auto"/>
            <w:vAlign w:val="bottom"/>
            <w:hideMark/>
          </w:tcPr>
          <w:p w14:paraId="21EC3017"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851" w:type="dxa"/>
            <w:tcBorders>
              <w:top w:val="nil"/>
              <w:left w:val="nil"/>
              <w:bottom w:val="single" w:sz="4" w:space="0" w:color="auto"/>
              <w:right w:val="single" w:sz="4" w:space="0" w:color="auto"/>
            </w:tcBorders>
            <w:shd w:val="clear" w:color="auto" w:fill="auto"/>
            <w:vAlign w:val="bottom"/>
            <w:hideMark/>
          </w:tcPr>
          <w:p w14:paraId="7CFDA406"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275" w:type="dxa"/>
            <w:tcBorders>
              <w:top w:val="nil"/>
              <w:left w:val="nil"/>
              <w:bottom w:val="single" w:sz="4" w:space="0" w:color="auto"/>
              <w:right w:val="single" w:sz="4" w:space="0" w:color="auto"/>
            </w:tcBorders>
            <w:shd w:val="clear" w:color="auto" w:fill="auto"/>
            <w:vAlign w:val="bottom"/>
            <w:hideMark/>
          </w:tcPr>
          <w:p w14:paraId="298A678A"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282" w:type="dxa"/>
            <w:tcBorders>
              <w:top w:val="nil"/>
              <w:left w:val="nil"/>
              <w:bottom w:val="single" w:sz="4" w:space="0" w:color="auto"/>
              <w:right w:val="single" w:sz="4" w:space="0" w:color="auto"/>
            </w:tcBorders>
            <w:shd w:val="clear" w:color="auto" w:fill="auto"/>
            <w:vAlign w:val="bottom"/>
            <w:hideMark/>
          </w:tcPr>
          <w:p w14:paraId="3DB2E3D6"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r>
      <w:tr w:rsidR="00901BAF" w:rsidRPr="008C2A87" w14:paraId="45BA805D"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05EE9978"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VA Tax 15%</w:t>
            </w:r>
          </w:p>
        </w:tc>
        <w:tc>
          <w:tcPr>
            <w:tcW w:w="1134" w:type="dxa"/>
            <w:tcBorders>
              <w:top w:val="nil"/>
              <w:left w:val="nil"/>
              <w:bottom w:val="single" w:sz="4" w:space="0" w:color="auto"/>
              <w:right w:val="single" w:sz="4" w:space="0" w:color="auto"/>
            </w:tcBorders>
            <w:shd w:val="clear" w:color="auto" w:fill="auto"/>
            <w:noWrap/>
            <w:vAlign w:val="bottom"/>
            <w:hideMark/>
          </w:tcPr>
          <w:p w14:paraId="2D823982"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77E4EA71"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275" w:type="dxa"/>
            <w:tcBorders>
              <w:top w:val="nil"/>
              <w:left w:val="nil"/>
              <w:bottom w:val="single" w:sz="4" w:space="0" w:color="auto"/>
              <w:right w:val="single" w:sz="4" w:space="0" w:color="auto"/>
            </w:tcBorders>
            <w:shd w:val="clear" w:color="auto" w:fill="auto"/>
            <w:noWrap/>
            <w:vAlign w:val="bottom"/>
            <w:hideMark/>
          </w:tcPr>
          <w:p w14:paraId="2402F66D"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282" w:type="dxa"/>
            <w:tcBorders>
              <w:top w:val="nil"/>
              <w:left w:val="nil"/>
              <w:bottom w:val="single" w:sz="4" w:space="0" w:color="auto"/>
              <w:right w:val="single" w:sz="4" w:space="0" w:color="auto"/>
            </w:tcBorders>
            <w:shd w:val="clear" w:color="auto" w:fill="auto"/>
            <w:noWrap/>
            <w:vAlign w:val="bottom"/>
            <w:hideMark/>
          </w:tcPr>
          <w:p w14:paraId="20B4735D"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r>
      <w:tr w:rsidR="00960EC4" w:rsidRPr="008C2A87" w14:paraId="5F16465A"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tcPr>
          <w:p w14:paraId="1EDB57DD"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1134" w:type="dxa"/>
            <w:tcBorders>
              <w:top w:val="nil"/>
              <w:left w:val="nil"/>
              <w:bottom w:val="single" w:sz="4" w:space="0" w:color="auto"/>
              <w:right w:val="single" w:sz="4" w:space="0" w:color="auto"/>
            </w:tcBorders>
            <w:shd w:val="clear" w:color="auto" w:fill="auto"/>
            <w:noWrap/>
            <w:vAlign w:val="bottom"/>
          </w:tcPr>
          <w:p w14:paraId="5FC67839"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tcPr>
          <w:p w14:paraId="5BFF12B9"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tcPr>
          <w:p w14:paraId="637E3240"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tcPr>
          <w:p w14:paraId="7B5AA26E"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r>
      <w:tr w:rsidR="00960EC4" w:rsidRPr="008C2A87" w14:paraId="6B53D229"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tcPr>
          <w:p w14:paraId="7495D637"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Grand Total (Inclusive VA Tax 15%)</w:t>
            </w:r>
          </w:p>
        </w:tc>
        <w:tc>
          <w:tcPr>
            <w:tcW w:w="1134" w:type="dxa"/>
            <w:tcBorders>
              <w:top w:val="nil"/>
              <w:left w:val="nil"/>
              <w:bottom w:val="single" w:sz="4" w:space="0" w:color="auto"/>
              <w:right w:val="single" w:sz="4" w:space="0" w:color="auto"/>
            </w:tcBorders>
            <w:shd w:val="clear" w:color="auto" w:fill="auto"/>
            <w:noWrap/>
            <w:vAlign w:val="bottom"/>
          </w:tcPr>
          <w:p w14:paraId="3347EEEC"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tcPr>
          <w:p w14:paraId="69A59FC9"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tcPr>
          <w:p w14:paraId="11EFC9E0"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tcPr>
          <w:p w14:paraId="37204069"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r>
      <w:tr w:rsidR="00960EC4" w:rsidRPr="008C2A87" w14:paraId="424D1D4B"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tcPr>
          <w:p w14:paraId="09B25CD1"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1134" w:type="dxa"/>
            <w:tcBorders>
              <w:top w:val="nil"/>
              <w:left w:val="nil"/>
              <w:bottom w:val="single" w:sz="4" w:space="0" w:color="auto"/>
              <w:right w:val="single" w:sz="4" w:space="0" w:color="auto"/>
            </w:tcBorders>
            <w:shd w:val="clear" w:color="auto" w:fill="auto"/>
            <w:noWrap/>
            <w:vAlign w:val="bottom"/>
          </w:tcPr>
          <w:p w14:paraId="1A9F8363"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tcPr>
          <w:p w14:paraId="74802F0C"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tcPr>
          <w:p w14:paraId="7499E780"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tcPr>
          <w:p w14:paraId="4F531B5A"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r>
      <w:tr w:rsidR="00960EC4" w:rsidRPr="008C2A87" w14:paraId="1D1D71A3"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tcPr>
          <w:p w14:paraId="236998AB" w14:textId="77777777" w:rsidR="00960EC4" w:rsidRPr="008C2A87" w:rsidRDefault="00960EC4" w:rsidP="00D028FB">
            <w:pPr>
              <w:spacing w:after="0" w:line="240" w:lineRule="auto"/>
              <w:jc w:val="left"/>
              <w:rPr>
                <w:rFonts w:ascii="Arial" w:eastAsia="Times New Roman" w:hAnsi="Arial" w:cs="Arial"/>
                <w:b/>
                <w:bCs/>
                <w:sz w:val="16"/>
                <w:szCs w:val="16"/>
                <w:lang w:eastAsia="en-NZ"/>
              </w:rPr>
            </w:pPr>
            <w:r>
              <w:rPr>
                <w:rFonts w:ascii="Arial" w:eastAsia="Times New Roman" w:hAnsi="Arial" w:cs="Arial"/>
                <w:b/>
                <w:bCs/>
                <w:sz w:val="16"/>
                <w:szCs w:val="16"/>
                <w:lang w:eastAsia="en-NZ"/>
              </w:rPr>
              <w:t>F) OPTION 2 (</w:t>
            </w:r>
            <w:r w:rsidR="00D028FB">
              <w:rPr>
                <w:rFonts w:ascii="Arial" w:eastAsia="Times New Roman" w:hAnsi="Arial" w:cs="Arial"/>
                <w:b/>
                <w:bCs/>
                <w:sz w:val="16"/>
                <w:szCs w:val="16"/>
                <w:lang w:eastAsia="en-NZ"/>
              </w:rPr>
              <w:t>Appendix 3 para 7.0</w:t>
            </w:r>
            <w:r>
              <w:rPr>
                <w:rFonts w:ascii="Arial" w:eastAsia="Times New Roman" w:hAnsi="Arial" w:cs="Arial"/>
                <w:b/>
                <w:bCs/>
                <w:sz w:val="16"/>
                <w:szCs w:val="16"/>
                <w:lang w:eastAsia="en-NZ"/>
              </w:rPr>
              <w:t>)</w:t>
            </w:r>
          </w:p>
        </w:tc>
        <w:tc>
          <w:tcPr>
            <w:tcW w:w="1134" w:type="dxa"/>
            <w:tcBorders>
              <w:top w:val="nil"/>
              <w:left w:val="nil"/>
              <w:bottom w:val="single" w:sz="4" w:space="0" w:color="auto"/>
              <w:right w:val="single" w:sz="4" w:space="0" w:color="auto"/>
            </w:tcBorders>
            <w:shd w:val="clear" w:color="auto" w:fill="auto"/>
            <w:noWrap/>
            <w:vAlign w:val="bottom"/>
          </w:tcPr>
          <w:p w14:paraId="2512AA78"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tcPr>
          <w:p w14:paraId="582288F8"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tcPr>
          <w:p w14:paraId="3FED87F5"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tcPr>
          <w:p w14:paraId="16859122"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r>
      <w:tr w:rsidR="00960EC4" w:rsidRPr="008C2A87" w14:paraId="043C0620"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tcPr>
          <w:p w14:paraId="0D9D3B1B"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r>
              <w:rPr>
                <w:rFonts w:ascii="Arial" w:eastAsia="Times New Roman" w:hAnsi="Arial" w:cs="Arial"/>
                <w:b/>
                <w:bCs/>
                <w:sz w:val="16"/>
                <w:szCs w:val="16"/>
                <w:lang w:eastAsia="en-NZ"/>
              </w:rPr>
              <w:t>Supply of Material</w:t>
            </w:r>
          </w:p>
        </w:tc>
        <w:tc>
          <w:tcPr>
            <w:tcW w:w="1134" w:type="dxa"/>
            <w:tcBorders>
              <w:top w:val="nil"/>
              <w:left w:val="nil"/>
              <w:bottom w:val="single" w:sz="4" w:space="0" w:color="auto"/>
              <w:right w:val="single" w:sz="4" w:space="0" w:color="auto"/>
            </w:tcBorders>
            <w:shd w:val="clear" w:color="auto" w:fill="auto"/>
            <w:noWrap/>
            <w:vAlign w:val="bottom"/>
          </w:tcPr>
          <w:p w14:paraId="63F139D2"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851" w:type="dxa"/>
            <w:tcBorders>
              <w:top w:val="nil"/>
              <w:left w:val="nil"/>
              <w:bottom w:val="single" w:sz="4" w:space="0" w:color="auto"/>
              <w:right w:val="single" w:sz="4" w:space="0" w:color="auto"/>
            </w:tcBorders>
            <w:shd w:val="clear" w:color="auto" w:fill="auto"/>
            <w:noWrap/>
            <w:vAlign w:val="bottom"/>
          </w:tcPr>
          <w:p w14:paraId="38442447"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1275" w:type="dxa"/>
            <w:tcBorders>
              <w:top w:val="nil"/>
              <w:left w:val="nil"/>
              <w:bottom w:val="single" w:sz="4" w:space="0" w:color="auto"/>
              <w:right w:val="single" w:sz="4" w:space="0" w:color="auto"/>
            </w:tcBorders>
            <w:shd w:val="clear" w:color="auto" w:fill="auto"/>
            <w:noWrap/>
            <w:vAlign w:val="bottom"/>
          </w:tcPr>
          <w:p w14:paraId="29307C5B"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c>
          <w:tcPr>
            <w:tcW w:w="1282" w:type="dxa"/>
            <w:tcBorders>
              <w:top w:val="nil"/>
              <w:left w:val="nil"/>
              <w:bottom w:val="single" w:sz="4" w:space="0" w:color="auto"/>
              <w:right w:val="single" w:sz="4" w:space="0" w:color="auto"/>
            </w:tcBorders>
            <w:shd w:val="clear" w:color="auto" w:fill="auto"/>
            <w:noWrap/>
            <w:vAlign w:val="bottom"/>
          </w:tcPr>
          <w:p w14:paraId="441F6A41" w14:textId="77777777" w:rsidR="00960EC4" w:rsidRPr="008C2A87" w:rsidRDefault="00960EC4" w:rsidP="00920377">
            <w:pPr>
              <w:spacing w:after="0" w:line="240" w:lineRule="auto"/>
              <w:jc w:val="left"/>
              <w:rPr>
                <w:rFonts w:ascii="Arial" w:eastAsia="Times New Roman" w:hAnsi="Arial" w:cs="Arial"/>
                <w:b/>
                <w:bCs/>
                <w:sz w:val="16"/>
                <w:szCs w:val="16"/>
                <w:lang w:eastAsia="en-NZ"/>
              </w:rPr>
            </w:pPr>
          </w:p>
        </w:tc>
      </w:tr>
      <w:tr w:rsidR="00901BAF" w:rsidRPr="008C2A87" w14:paraId="08BCFC99"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0DC3AA2F"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r w:rsidR="00960EC4">
              <w:rPr>
                <w:rFonts w:ascii="Arial" w:eastAsia="Times New Roman" w:hAnsi="Arial" w:cs="Arial"/>
                <w:b/>
                <w:bCs/>
                <w:sz w:val="16"/>
                <w:szCs w:val="16"/>
                <w:lang w:eastAsia="en-NZ"/>
              </w:rPr>
              <w:t>Duct installation</w:t>
            </w:r>
          </w:p>
        </w:tc>
        <w:tc>
          <w:tcPr>
            <w:tcW w:w="1134" w:type="dxa"/>
            <w:tcBorders>
              <w:top w:val="nil"/>
              <w:left w:val="nil"/>
              <w:bottom w:val="single" w:sz="4" w:space="0" w:color="auto"/>
              <w:right w:val="single" w:sz="4" w:space="0" w:color="auto"/>
            </w:tcBorders>
            <w:shd w:val="clear" w:color="auto" w:fill="auto"/>
            <w:noWrap/>
            <w:vAlign w:val="bottom"/>
            <w:hideMark/>
          </w:tcPr>
          <w:p w14:paraId="2664752A"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76EF868D"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275" w:type="dxa"/>
            <w:tcBorders>
              <w:top w:val="nil"/>
              <w:left w:val="nil"/>
              <w:bottom w:val="single" w:sz="4" w:space="0" w:color="auto"/>
              <w:right w:val="single" w:sz="4" w:space="0" w:color="auto"/>
            </w:tcBorders>
            <w:shd w:val="clear" w:color="auto" w:fill="auto"/>
            <w:noWrap/>
            <w:vAlign w:val="bottom"/>
            <w:hideMark/>
          </w:tcPr>
          <w:p w14:paraId="5E09B533"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282" w:type="dxa"/>
            <w:tcBorders>
              <w:top w:val="nil"/>
              <w:left w:val="nil"/>
              <w:bottom w:val="single" w:sz="4" w:space="0" w:color="auto"/>
              <w:right w:val="single" w:sz="4" w:space="0" w:color="auto"/>
            </w:tcBorders>
            <w:shd w:val="clear" w:color="auto" w:fill="auto"/>
            <w:noWrap/>
            <w:vAlign w:val="bottom"/>
            <w:hideMark/>
          </w:tcPr>
          <w:p w14:paraId="3579479C"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r>
      <w:tr w:rsidR="00901BAF" w:rsidRPr="008C2A87" w14:paraId="252CAFBC" w14:textId="77777777" w:rsidTr="00C3339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553333A7"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p>
        </w:tc>
        <w:tc>
          <w:tcPr>
            <w:tcW w:w="1134" w:type="dxa"/>
            <w:tcBorders>
              <w:top w:val="nil"/>
              <w:left w:val="nil"/>
              <w:bottom w:val="single" w:sz="4" w:space="0" w:color="auto"/>
              <w:right w:val="single" w:sz="4" w:space="0" w:color="auto"/>
            </w:tcBorders>
            <w:shd w:val="clear" w:color="auto" w:fill="auto"/>
            <w:noWrap/>
            <w:vAlign w:val="bottom"/>
            <w:hideMark/>
          </w:tcPr>
          <w:p w14:paraId="28515EBE"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851" w:type="dxa"/>
            <w:tcBorders>
              <w:top w:val="nil"/>
              <w:left w:val="nil"/>
              <w:bottom w:val="single" w:sz="4" w:space="0" w:color="auto"/>
              <w:right w:val="single" w:sz="4" w:space="0" w:color="auto"/>
            </w:tcBorders>
            <w:shd w:val="clear" w:color="auto" w:fill="auto"/>
            <w:noWrap/>
            <w:vAlign w:val="bottom"/>
            <w:hideMark/>
          </w:tcPr>
          <w:p w14:paraId="54AC6707"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275" w:type="dxa"/>
            <w:tcBorders>
              <w:top w:val="nil"/>
              <w:left w:val="nil"/>
              <w:bottom w:val="single" w:sz="4" w:space="0" w:color="auto"/>
              <w:right w:val="single" w:sz="4" w:space="0" w:color="auto"/>
            </w:tcBorders>
            <w:shd w:val="clear" w:color="auto" w:fill="auto"/>
            <w:noWrap/>
            <w:vAlign w:val="bottom"/>
            <w:hideMark/>
          </w:tcPr>
          <w:p w14:paraId="74F966BC"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c>
          <w:tcPr>
            <w:tcW w:w="1282" w:type="dxa"/>
            <w:tcBorders>
              <w:top w:val="nil"/>
              <w:left w:val="nil"/>
              <w:bottom w:val="single" w:sz="4" w:space="0" w:color="auto"/>
              <w:right w:val="single" w:sz="4" w:space="0" w:color="auto"/>
            </w:tcBorders>
            <w:shd w:val="clear" w:color="auto" w:fill="auto"/>
            <w:noWrap/>
            <w:vAlign w:val="bottom"/>
            <w:hideMark/>
          </w:tcPr>
          <w:p w14:paraId="1EE7296B" w14:textId="77777777" w:rsidR="00901BAF" w:rsidRPr="008C2A87" w:rsidRDefault="00901BAF" w:rsidP="00920377">
            <w:pPr>
              <w:spacing w:after="0" w:line="240" w:lineRule="auto"/>
              <w:jc w:val="left"/>
              <w:rPr>
                <w:rFonts w:ascii="Arial" w:eastAsia="Times New Roman" w:hAnsi="Arial" w:cs="Arial"/>
                <w:b/>
                <w:bCs/>
                <w:sz w:val="16"/>
                <w:szCs w:val="16"/>
                <w:lang w:eastAsia="en-NZ"/>
              </w:rPr>
            </w:pPr>
            <w:r w:rsidRPr="008C2A87">
              <w:rPr>
                <w:rFonts w:ascii="Arial" w:eastAsia="Times New Roman" w:hAnsi="Arial" w:cs="Arial"/>
                <w:b/>
                <w:bCs/>
                <w:sz w:val="16"/>
                <w:szCs w:val="16"/>
                <w:lang w:eastAsia="en-NZ"/>
              </w:rPr>
              <w:t> </w:t>
            </w:r>
          </w:p>
        </w:tc>
      </w:tr>
    </w:tbl>
    <w:p w14:paraId="3E5E8C2C" w14:textId="77777777" w:rsidR="00901BAF" w:rsidRPr="008C2A87" w:rsidRDefault="00901BAF" w:rsidP="00901BAF"/>
    <w:p w14:paraId="4C345BC2" w14:textId="77777777" w:rsidR="00C3339A" w:rsidRDefault="00C3339A" w:rsidP="00C3339A">
      <w:r>
        <w:t>Please note that a completed schedule of prices table is required for each Location i.e. one for Rarotonga and one for Aitutaki.</w:t>
      </w:r>
    </w:p>
    <w:p w14:paraId="0FB11146" w14:textId="77777777" w:rsidR="007C4645" w:rsidRDefault="007C4645" w:rsidP="003328C2">
      <w:pPr>
        <w:rPr>
          <w:rFonts w:ascii="Arial" w:eastAsia="Times New Roman" w:hAnsi="Arial" w:cs="Arial"/>
          <w:b/>
          <w:bCs/>
          <w:lang w:eastAsia="en-NZ"/>
        </w:rPr>
      </w:pPr>
    </w:p>
    <w:p w14:paraId="16F05E35" w14:textId="77777777" w:rsidR="003328C2" w:rsidRPr="0018125B" w:rsidRDefault="003328C2" w:rsidP="003328C2">
      <w:pPr>
        <w:rPr>
          <w:rFonts w:cs="Arial"/>
          <w:sz w:val="24"/>
          <w:szCs w:val="24"/>
        </w:rPr>
      </w:pPr>
      <w:r w:rsidRPr="0018125B">
        <w:rPr>
          <w:rFonts w:cs="Arial"/>
          <w:sz w:val="24"/>
          <w:szCs w:val="24"/>
        </w:rPr>
        <w:lastRenderedPageBreak/>
        <w:t xml:space="preserve">Payments will be made in New Zealand Dollars and will be made progressively over the course of the project based on the completion of each stage of the project outlined in the methodology. </w:t>
      </w:r>
    </w:p>
    <w:p w14:paraId="1E5ADE70" w14:textId="77777777" w:rsidR="003328C2" w:rsidRDefault="003328C2" w:rsidP="003328C2">
      <w:pPr>
        <w:rPr>
          <w:rFonts w:cs="Arial"/>
          <w:sz w:val="24"/>
          <w:szCs w:val="24"/>
        </w:rPr>
      </w:pPr>
      <w:r w:rsidRPr="0018125B">
        <w:rPr>
          <w:rFonts w:cs="Arial"/>
          <w:sz w:val="24"/>
          <w:szCs w:val="24"/>
        </w:rPr>
        <w:t xml:space="preserve">All payments </w:t>
      </w:r>
      <w:r>
        <w:rPr>
          <w:rFonts w:cs="Arial"/>
          <w:sz w:val="24"/>
          <w:szCs w:val="24"/>
        </w:rPr>
        <w:t xml:space="preserve">must </w:t>
      </w:r>
      <w:r w:rsidRPr="0018125B">
        <w:rPr>
          <w:rFonts w:cs="Arial"/>
          <w:sz w:val="24"/>
          <w:szCs w:val="24"/>
        </w:rPr>
        <w:t>be signed off by the Chief Executive Officer</w:t>
      </w:r>
      <w:r>
        <w:rPr>
          <w:rFonts w:cs="Arial"/>
          <w:sz w:val="24"/>
          <w:szCs w:val="24"/>
        </w:rPr>
        <w:t xml:space="preserve"> before disbursement to the Contractor</w:t>
      </w:r>
      <w:r w:rsidRPr="0018125B">
        <w:rPr>
          <w:rFonts w:cs="Arial"/>
          <w:sz w:val="24"/>
          <w:szCs w:val="24"/>
        </w:rPr>
        <w:t>.</w:t>
      </w:r>
    </w:p>
    <w:p w14:paraId="1F143798" w14:textId="77777777" w:rsidR="007C4645" w:rsidRDefault="007C4645" w:rsidP="003328C2">
      <w:pPr>
        <w:rPr>
          <w:rFonts w:cs="Arial"/>
          <w:b/>
          <w:sz w:val="24"/>
          <w:szCs w:val="24"/>
        </w:rPr>
      </w:pPr>
    </w:p>
    <w:p w14:paraId="65A591F1" w14:textId="4A4FF873" w:rsidR="003328C2" w:rsidRPr="009E519A" w:rsidRDefault="003328C2">
      <w:pPr>
        <w:pStyle w:val="Heading3"/>
        <w:numPr>
          <w:ilvl w:val="0"/>
          <w:numId w:val="40"/>
        </w:numPr>
      </w:pPr>
      <w:r w:rsidRPr="009E519A">
        <w:t>Insurance</w:t>
      </w:r>
    </w:p>
    <w:p w14:paraId="1BDCAE95" w14:textId="77777777" w:rsidR="00D20364" w:rsidRPr="0018125B" w:rsidRDefault="00D20364" w:rsidP="003328C2">
      <w:pPr>
        <w:rPr>
          <w:rFonts w:cs="Arial"/>
          <w:sz w:val="24"/>
          <w:szCs w:val="24"/>
        </w:rPr>
      </w:pPr>
      <w:r w:rsidRPr="0018125B">
        <w:rPr>
          <w:rFonts w:cs="Arial"/>
          <w:sz w:val="24"/>
          <w:szCs w:val="24"/>
        </w:rPr>
        <w:t xml:space="preserve">The Contractor </w:t>
      </w:r>
      <w:r w:rsidR="00DA2EAB">
        <w:rPr>
          <w:rFonts w:cs="Arial"/>
          <w:sz w:val="24"/>
          <w:szCs w:val="24"/>
        </w:rPr>
        <w:t xml:space="preserve">(i) </w:t>
      </w:r>
      <w:r w:rsidRPr="0018125B">
        <w:rPr>
          <w:rFonts w:cs="Arial"/>
          <w:sz w:val="24"/>
          <w:szCs w:val="24"/>
        </w:rPr>
        <w:t xml:space="preserve">must take out and maintain at its own cost but must include </w:t>
      </w:r>
      <w:r>
        <w:rPr>
          <w:rFonts w:cs="Arial"/>
          <w:sz w:val="24"/>
          <w:szCs w:val="24"/>
        </w:rPr>
        <w:t>Third Party Liability</w:t>
      </w:r>
      <w:r w:rsidRPr="0018125B">
        <w:rPr>
          <w:rFonts w:cs="Arial"/>
          <w:sz w:val="24"/>
          <w:szCs w:val="24"/>
        </w:rPr>
        <w:t xml:space="preserve"> </w:t>
      </w:r>
      <w:r>
        <w:rPr>
          <w:rFonts w:cs="Arial"/>
          <w:sz w:val="24"/>
          <w:szCs w:val="24"/>
        </w:rPr>
        <w:t>insurance in a sum of not less than NZD$5 million, together with Public L</w:t>
      </w:r>
      <w:r w:rsidRPr="0018125B">
        <w:rPr>
          <w:rFonts w:cs="Arial"/>
          <w:sz w:val="24"/>
          <w:szCs w:val="24"/>
        </w:rPr>
        <w:t xml:space="preserve">iability </w:t>
      </w:r>
      <w:r>
        <w:rPr>
          <w:rFonts w:cs="Arial"/>
          <w:sz w:val="24"/>
          <w:szCs w:val="24"/>
        </w:rPr>
        <w:t xml:space="preserve">insurance for </w:t>
      </w:r>
      <w:r w:rsidRPr="0018125B">
        <w:rPr>
          <w:rFonts w:cs="Arial"/>
          <w:sz w:val="24"/>
          <w:szCs w:val="24"/>
        </w:rPr>
        <w:t>NZD</w:t>
      </w:r>
      <w:r w:rsidRPr="00D20364">
        <w:rPr>
          <w:rFonts w:cs="Arial"/>
          <w:sz w:val="24"/>
          <w:szCs w:val="24"/>
        </w:rPr>
        <w:t>$</w:t>
      </w:r>
      <w:r>
        <w:rPr>
          <w:rFonts w:cs="Arial"/>
          <w:sz w:val="24"/>
          <w:szCs w:val="24"/>
        </w:rPr>
        <w:t>10</w:t>
      </w:r>
      <w:r w:rsidRPr="0018125B">
        <w:rPr>
          <w:rFonts w:cs="Arial"/>
          <w:sz w:val="24"/>
          <w:szCs w:val="24"/>
        </w:rPr>
        <w:t xml:space="preserve"> million minimum</w:t>
      </w:r>
      <w:r>
        <w:rPr>
          <w:rFonts w:cs="Arial"/>
          <w:sz w:val="24"/>
          <w:szCs w:val="24"/>
        </w:rPr>
        <w:t xml:space="preserve"> and including specific acknowledgement by the insurer that the risk extends to damage loss or injury suffered by the general public, by road users and by utility operators including </w:t>
      </w:r>
      <w:r w:rsidR="001B1340">
        <w:rPr>
          <w:rFonts w:cs="Arial"/>
          <w:sz w:val="24"/>
          <w:szCs w:val="24"/>
        </w:rPr>
        <w:t>ACL</w:t>
      </w:r>
      <w:r w:rsidRPr="0018125B">
        <w:rPr>
          <w:rFonts w:cs="Arial"/>
          <w:sz w:val="24"/>
          <w:szCs w:val="24"/>
        </w:rPr>
        <w:t>, and (ii) must disclose the terms of that insurance in accordance with</w:t>
      </w:r>
      <w:r>
        <w:rPr>
          <w:rFonts w:cs="Arial"/>
          <w:sz w:val="24"/>
          <w:szCs w:val="24"/>
        </w:rPr>
        <w:t xml:space="preserve"> the provisions of the RFT and the terms and conditions of which this appendix forms part.</w:t>
      </w:r>
    </w:p>
    <w:p w14:paraId="7C225069" w14:textId="77777777" w:rsidR="003328C2" w:rsidRPr="009E519A" w:rsidRDefault="003328C2" w:rsidP="009E519A">
      <w:pPr>
        <w:rPr>
          <w:rFonts w:cs="Arial"/>
          <w:b/>
          <w:sz w:val="24"/>
          <w:szCs w:val="24"/>
        </w:rPr>
      </w:pPr>
      <w:r w:rsidRPr="009E519A">
        <w:rPr>
          <w:rFonts w:cs="Arial"/>
          <w:b/>
          <w:sz w:val="24"/>
          <w:szCs w:val="24"/>
        </w:rPr>
        <w:t>Contact Person:</w:t>
      </w:r>
    </w:p>
    <w:p w14:paraId="4B73B485" w14:textId="77777777" w:rsidR="003328C2" w:rsidRPr="0018125B" w:rsidRDefault="001B1340" w:rsidP="003328C2">
      <w:pPr>
        <w:ind w:firstLine="720"/>
        <w:rPr>
          <w:rFonts w:cs="Arial"/>
          <w:sz w:val="24"/>
          <w:szCs w:val="24"/>
        </w:rPr>
      </w:pPr>
      <w:r>
        <w:rPr>
          <w:rFonts w:cs="Arial"/>
          <w:sz w:val="24"/>
          <w:szCs w:val="24"/>
        </w:rPr>
        <w:t>ACL</w:t>
      </w:r>
      <w:r w:rsidR="003328C2" w:rsidRPr="0018125B">
        <w:rPr>
          <w:rFonts w:cs="Arial"/>
          <w:sz w:val="24"/>
          <w:szCs w:val="24"/>
        </w:rPr>
        <w:t xml:space="preserve"> Contact: </w:t>
      </w:r>
      <w:r w:rsidR="00E715DC">
        <w:rPr>
          <w:rFonts w:cs="Arial"/>
          <w:sz w:val="24"/>
          <w:szCs w:val="24"/>
        </w:rPr>
        <w:t>Edwin Utanga, Project Manager</w:t>
      </w:r>
    </w:p>
    <w:p w14:paraId="30E12D35" w14:textId="77777777" w:rsidR="003328C2" w:rsidRPr="0018125B" w:rsidRDefault="003328C2" w:rsidP="003328C2">
      <w:pPr>
        <w:ind w:left="709"/>
        <w:rPr>
          <w:rFonts w:cs="Arial"/>
          <w:sz w:val="24"/>
          <w:szCs w:val="24"/>
          <w:lang w:val="en-AU"/>
        </w:rPr>
      </w:pPr>
      <w:r w:rsidRPr="0018125B">
        <w:rPr>
          <w:rFonts w:cs="Arial"/>
          <w:sz w:val="24"/>
          <w:szCs w:val="24"/>
        </w:rPr>
        <w:t xml:space="preserve">Contractor Contact:  </w:t>
      </w:r>
      <w:r w:rsidRPr="0018125B">
        <w:rPr>
          <w:rFonts w:cs="Arial"/>
          <w:sz w:val="24"/>
          <w:szCs w:val="24"/>
          <w:lang w:val="en-AU"/>
        </w:rPr>
        <w:t xml:space="preserve">[authorised contract representative], [title], [company] </w:t>
      </w:r>
    </w:p>
    <w:p w14:paraId="49900A64" w14:textId="77777777" w:rsidR="003328C2" w:rsidRPr="0018125B" w:rsidRDefault="003328C2" w:rsidP="003328C2">
      <w:pPr>
        <w:rPr>
          <w:rFonts w:cs="Arial"/>
          <w:b/>
          <w:sz w:val="24"/>
          <w:szCs w:val="24"/>
        </w:rPr>
      </w:pPr>
      <w:r w:rsidRPr="0018125B">
        <w:rPr>
          <w:rFonts w:cs="Arial"/>
          <w:b/>
          <w:sz w:val="24"/>
          <w:szCs w:val="24"/>
        </w:rPr>
        <w:t>Key Personnel:</w:t>
      </w:r>
    </w:p>
    <w:p w14:paraId="35EB8AC0" w14:textId="77777777" w:rsidR="003328C2" w:rsidRPr="0018125B" w:rsidRDefault="003328C2" w:rsidP="003328C2">
      <w:pPr>
        <w:rPr>
          <w:rFonts w:cs="Arial"/>
          <w:sz w:val="24"/>
          <w:szCs w:val="24"/>
        </w:rPr>
      </w:pPr>
      <w:r w:rsidRPr="0018125B">
        <w:rPr>
          <w:rFonts w:cs="Arial"/>
          <w:sz w:val="24"/>
          <w:szCs w:val="24"/>
        </w:rPr>
        <w:t xml:space="preserve">The Key Personnel and their respective focus areas for the provision of the Services of this contract are listed as follows: </w:t>
      </w:r>
    </w:p>
    <w:p w14:paraId="2836BB39" w14:textId="77777777" w:rsidR="003328C2" w:rsidRPr="0018125B" w:rsidRDefault="003328C2" w:rsidP="003328C2">
      <w:pPr>
        <w:spacing w:after="0"/>
        <w:rPr>
          <w:rFonts w:cs="Arial"/>
          <w:b/>
          <w:sz w:val="24"/>
          <w:szCs w:val="24"/>
        </w:rPr>
      </w:pP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85"/>
        <w:gridCol w:w="1926"/>
        <w:gridCol w:w="1854"/>
        <w:gridCol w:w="1792"/>
        <w:gridCol w:w="1404"/>
      </w:tblGrid>
      <w:tr w:rsidR="003328C2" w:rsidRPr="0018125B" w14:paraId="200B92AE" w14:textId="77777777" w:rsidTr="00DA2EAB">
        <w:trPr>
          <w:cantSplit/>
          <w:tblHeader/>
        </w:trPr>
        <w:tc>
          <w:tcPr>
            <w:tcW w:w="1064" w:type="pct"/>
            <w:tcMar>
              <w:top w:w="0" w:type="dxa"/>
              <w:left w:w="108" w:type="dxa"/>
              <w:bottom w:w="0" w:type="dxa"/>
              <w:right w:w="108" w:type="dxa"/>
            </w:tcMar>
            <w:hideMark/>
          </w:tcPr>
          <w:p w14:paraId="56B93A85" w14:textId="77777777" w:rsidR="003328C2" w:rsidRPr="0018125B" w:rsidRDefault="003328C2" w:rsidP="005F2DA4">
            <w:pPr>
              <w:pStyle w:val="TableHeadings"/>
              <w:spacing w:before="0" w:after="0"/>
              <w:rPr>
                <w:rFonts w:asciiTheme="minorHAnsi" w:hAnsiTheme="minorHAnsi"/>
              </w:rPr>
            </w:pPr>
            <w:r w:rsidRPr="0018125B">
              <w:rPr>
                <w:rFonts w:asciiTheme="minorHAnsi" w:hAnsiTheme="minorHAnsi"/>
              </w:rPr>
              <w:t>Full Name</w:t>
            </w:r>
          </w:p>
        </w:tc>
        <w:tc>
          <w:tcPr>
            <w:tcW w:w="1087" w:type="pct"/>
            <w:tcMar>
              <w:top w:w="0" w:type="dxa"/>
              <w:left w:w="108" w:type="dxa"/>
              <w:bottom w:w="0" w:type="dxa"/>
              <w:right w:w="108" w:type="dxa"/>
            </w:tcMar>
            <w:hideMark/>
          </w:tcPr>
          <w:p w14:paraId="1B06DEBB" w14:textId="77777777" w:rsidR="003328C2" w:rsidRPr="0018125B" w:rsidRDefault="003328C2" w:rsidP="005F2DA4">
            <w:pPr>
              <w:pStyle w:val="TableHeadings"/>
              <w:spacing w:before="0" w:after="0"/>
              <w:rPr>
                <w:rFonts w:asciiTheme="minorHAnsi" w:hAnsiTheme="minorHAnsi"/>
              </w:rPr>
            </w:pPr>
            <w:r w:rsidRPr="0018125B">
              <w:rPr>
                <w:rFonts w:asciiTheme="minorHAnsi" w:hAnsiTheme="minorHAnsi"/>
              </w:rPr>
              <w:t>Position</w:t>
            </w:r>
          </w:p>
        </w:tc>
        <w:tc>
          <w:tcPr>
            <w:tcW w:w="1046" w:type="pct"/>
            <w:tcMar>
              <w:top w:w="0" w:type="dxa"/>
              <w:left w:w="108" w:type="dxa"/>
              <w:bottom w:w="0" w:type="dxa"/>
              <w:right w:w="108" w:type="dxa"/>
            </w:tcMar>
            <w:hideMark/>
          </w:tcPr>
          <w:p w14:paraId="719B5A50" w14:textId="77777777" w:rsidR="003328C2" w:rsidRPr="0018125B" w:rsidRDefault="003328C2" w:rsidP="005F2DA4">
            <w:pPr>
              <w:pStyle w:val="TableHeadings"/>
              <w:spacing w:before="0" w:after="0"/>
              <w:rPr>
                <w:rFonts w:asciiTheme="minorHAnsi" w:hAnsiTheme="minorHAnsi"/>
              </w:rPr>
            </w:pPr>
            <w:r w:rsidRPr="0018125B">
              <w:rPr>
                <w:rFonts w:asciiTheme="minorHAnsi" w:hAnsiTheme="minorHAnsi"/>
              </w:rPr>
              <w:t>Role</w:t>
            </w:r>
          </w:p>
        </w:tc>
        <w:tc>
          <w:tcPr>
            <w:tcW w:w="1011" w:type="pct"/>
            <w:tcMar>
              <w:top w:w="0" w:type="dxa"/>
              <w:left w:w="108" w:type="dxa"/>
              <w:bottom w:w="0" w:type="dxa"/>
              <w:right w:w="108" w:type="dxa"/>
            </w:tcMar>
            <w:hideMark/>
          </w:tcPr>
          <w:p w14:paraId="6FE4999C" w14:textId="77777777" w:rsidR="003328C2" w:rsidRPr="0018125B" w:rsidRDefault="003328C2" w:rsidP="005F2DA4">
            <w:pPr>
              <w:pStyle w:val="TableHeadings"/>
              <w:spacing w:before="0" w:after="0"/>
              <w:rPr>
                <w:rFonts w:asciiTheme="minorHAnsi" w:hAnsiTheme="minorHAnsi"/>
              </w:rPr>
            </w:pPr>
            <w:r w:rsidRPr="0018125B">
              <w:rPr>
                <w:rFonts w:asciiTheme="minorHAnsi" w:hAnsiTheme="minorHAnsi"/>
              </w:rPr>
              <w:t>Focus areas</w:t>
            </w:r>
          </w:p>
        </w:tc>
        <w:tc>
          <w:tcPr>
            <w:tcW w:w="792" w:type="pct"/>
            <w:tcMar>
              <w:top w:w="0" w:type="dxa"/>
              <w:left w:w="108" w:type="dxa"/>
              <w:bottom w:w="0" w:type="dxa"/>
              <w:right w:w="108" w:type="dxa"/>
            </w:tcMar>
            <w:hideMark/>
          </w:tcPr>
          <w:p w14:paraId="2FE5DAE7" w14:textId="77777777" w:rsidR="003328C2" w:rsidRPr="0018125B" w:rsidRDefault="003328C2" w:rsidP="005F2DA4">
            <w:pPr>
              <w:pStyle w:val="TableHeadings"/>
              <w:spacing w:before="0" w:after="0"/>
              <w:rPr>
                <w:rFonts w:asciiTheme="minorHAnsi" w:hAnsiTheme="minorHAnsi"/>
              </w:rPr>
            </w:pPr>
            <w:r w:rsidRPr="0018125B">
              <w:rPr>
                <w:rFonts w:asciiTheme="minorHAnsi" w:hAnsiTheme="minorHAnsi"/>
              </w:rPr>
              <w:t>Location</w:t>
            </w:r>
          </w:p>
        </w:tc>
      </w:tr>
      <w:tr w:rsidR="003328C2" w:rsidRPr="0018125B" w14:paraId="7F035CD1" w14:textId="77777777" w:rsidTr="00DA2EAB">
        <w:trPr>
          <w:cantSplit/>
        </w:trPr>
        <w:tc>
          <w:tcPr>
            <w:tcW w:w="1064" w:type="pct"/>
            <w:tcMar>
              <w:top w:w="0" w:type="dxa"/>
              <w:left w:w="108" w:type="dxa"/>
              <w:bottom w:w="0" w:type="dxa"/>
              <w:right w:w="108" w:type="dxa"/>
            </w:tcMar>
          </w:tcPr>
          <w:p w14:paraId="7706F0FA" w14:textId="77777777" w:rsidR="003328C2" w:rsidRPr="0018125B" w:rsidRDefault="00DA2EAB" w:rsidP="005F2DA4">
            <w:pPr>
              <w:pStyle w:val="TableContents"/>
              <w:spacing w:before="0" w:after="0"/>
              <w:rPr>
                <w:rFonts w:asciiTheme="minorHAnsi" w:hAnsiTheme="minorHAnsi"/>
              </w:rPr>
            </w:pPr>
            <w:r>
              <w:rPr>
                <w:rFonts w:asciiTheme="minorHAnsi" w:hAnsiTheme="minorHAnsi"/>
              </w:rPr>
              <w:t>Ranulf Scarbrough</w:t>
            </w:r>
          </w:p>
        </w:tc>
        <w:tc>
          <w:tcPr>
            <w:tcW w:w="1087" w:type="pct"/>
            <w:tcMar>
              <w:top w:w="0" w:type="dxa"/>
              <w:left w:w="108" w:type="dxa"/>
              <w:bottom w:w="0" w:type="dxa"/>
              <w:right w:w="108" w:type="dxa"/>
            </w:tcMar>
          </w:tcPr>
          <w:p w14:paraId="6057A9DE" w14:textId="77777777" w:rsidR="003328C2" w:rsidRPr="0018125B" w:rsidRDefault="00DA2EAB" w:rsidP="005F2DA4">
            <w:pPr>
              <w:pStyle w:val="TableContents"/>
              <w:spacing w:before="0" w:after="0"/>
              <w:rPr>
                <w:rFonts w:asciiTheme="minorHAnsi" w:hAnsiTheme="minorHAnsi"/>
              </w:rPr>
            </w:pPr>
            <w:r>
              <w:rPr>
                <w:rFonts w:asciiTheme="minorHAnsi" w:hAnsiTheme="minorHAnsi"/>
              </w:rPr>
              <w:t>CEO</w:t>
            </w:r>
          </w:p>
        </w:tc>
        <w:tc>
          <w:tcPr>
            <w:tcW w:w="1046" w:type="pct"/>
            <w:tcMar>
              <w:top w:w="0" w:type="dxa"/>
              <w:left w:w="108" w:type="dxa"/>
              <w:bottom w:w="0" w:type="dxa"/>
              <w:right w:w="108" w:type="dxa"/>
            </w:tcMar>
          </w:tcPr>
          <w:p w14:paraId="1E1C9E04" w14:textId="77777777" w:rsidR="003328C2" w:rsidRPr="0018125B" w:rsidRDefault="00DA2EAB" w:rsidP="005F2DA4">
            <w:pPr>
              <w:pStyle w:val="TableContents"/>
              <w:spacing w:before="0" w:after="0"/>
              <w:rPr>
                <w:rFonts w:asciiTheme="minorHAnsi" w:hAnsiTheme="minorHAnsi"/>
              </w:rPr>
            </w:pPr>
            <w:r>
              <w:rPr>
                <w:rFonts w:asciiTheme="minorHAnsi" w:hAnsiTheme="minorHAnsi"/>
              </w:rPr>
              <w:t>ACL</w:t>
            </w:r>
          </w:p>
        </w:tc>
        <w:tc>
          <w:tcPr>
            <w:tcW w:w="1011" w:type="pct"/>
            <w:tcMar>
              <w:top w:w="0" w:type="dxa"/>
              <w:left w:w="108" w:type="dxa"/>
              <w:bottom w:w="0" w:type="dxa"/>
              <w:right w:w="108" w:type="dxa"/>
            </w:tcMar>
          </w:tcPr>
          <w:p w14:paraId="4AE6B64D" w14:textId="77777777" w:rsidR="003328C2" w:rsidRPr="0018125B" w:rsidRDefault="003328C2" w:rsidP="005F2DA4">
            <w:pPr>
              <w:pStyle w:val="TableContents"/>
              <w:spacing w:before="0" w:after="0"/>
              <w:rPr>
                <w:rFonts w:asciiTheme="minorHAnsi" w:hAnsiTheme="minorHAnsi"/>
              </w:rPr>
            </w:pPr>
          </w:p>
        </w:tc>
        <w:tc>
          <w:tcPr>
            <w:tcW w:w="792" w:type="pct"/>
            <w:tcMar>
              <w:top w:w="0" w:type="dxa"/>
              <w:left w:w="108" w:type="dxa"/>
              <w:bottom w:w="0" w:type="dxa"/>
              <w:right w:w="108" w:type="dxa"/>
            </w:tcMar>
          </w:tcPr>
          <w:p w14:paraId="0FEC8051" w14:textId="77777777" w:rsidR="003328C2" w:rsidRPr="0018125B" w:rsidRDefault="00DA2EAB" w:rsidP="005F2DA4">
            <w:pPr>
              <w:pStyle w:val="TableContents"/>
              <w:spacing w:before="0" w:after="0"/>
              <w:rPr>
                <w:rFonts w:asciiTheme="minorHAnsi" w:hAnsiTheme="minorHAnsi"/>
              </w:rPr>
            </w:pPr>
            <w:r>
              <w:rPr>
                <w:rFonts w:asciiTheme="minorHAnsi" w:hAnsiTheme="minorHAnsi"/>
              </w:rPr>
              <w:t>Rarotonga</w:t>
            </w:r>
          </w:p>
        </w:tc>
      </w:tr>
      <w:tr w:rsidR="003328C2" w:rsidRPr="0018125B" w14:paraId="05CD5861" w14:textId="77777777" w:rsidTr="00DA2EAB">
        <w:trPr>
          <w:cantSplit/>
        </w:trPr>
        <w:tc>
          <w:tcPr>
            <w:tcW w:w="1064" w:type="pct"/>
            <w:tcMar>
              <w:top w:w="0" w:type="dxa"/>
              <w:left w:w="108" w:type="dxa"/>
              <w:bottom w:w="0" w:type="dxa"/>
              <w:right w:w="108" w:type="dxa"/>
            </w:tcMar>
          </w:tcPr>
          <w:p w14:paraId="3F0CC360" w14:textId="77777777" w:rsidR="003328C2" w:rsidRPr="0018125B" w:rsidRDefault="00DA2EAB" w:rsidP="005F2DA4">
            <w:pPr>
              <w:pStyle w:val="TableContents"/>
              <w:spacing w:before="0" w:after="0"/>
              <w:rPr>
                <w:rFonts w:asciiTheme="minorHAnsi" w:hAnsiTheme="minorHAnsi"/>
              </w:rPr>
            </w:pPr>
            <w:r>
              <w:rPr>
                <w:rFonts w:asciiTheme="minorHAnsi" w:hAnsiTheme="minorHAnsi"/>
              </w:rPr>
              <w:t>Edwin Utanga</w:t>
            </w:r>
          </w:p>
        </w:tc>
        <w:tc>
          <w:tcPr>
            <w:tcW w:w="1087" w:type="pct"/>
            <w:tcMar>
              <w:top w:w="0" w:type="dxa"/>
              <w:left w:w="108" w:type="dxa"/>
              <w:bottom w:w="0" w:type="dxa"/>
              <w:right w:w="108" w:type="dxa"/>
            </w:tcMar>
          </w:tcPr>
          <w:p w14:paraId="67B000AE" w14:textId="77777777" w:rsidR="003328C2" w:rsidRPr="0018125B" w:rsidRDefault="00DA2EAB" w:rsidP="005F2DA4">
            <w:pPr>
              <w:pStyle w:val="TableContents"/>
              <w:spacing w:before="0" w:after="0"/>
              <w:rPr>
                <w:rFonts w:asciiTheme="minorHAnsi" w:hAnsiTheme="minorHAnsi"/>
              </w:rPr>
            </w:pPr>
            <w:r>
              <w:rPr>
                <w:rFonts w:asciiTheme="minorHAnsi" w:hAnsiTheme="minorHAnsi"/>
              </w:rPr>
              <w:t>Project Manager</w:t>
            </w:r>
          </w:p>
        </w:tc>
        <w:tc>
          <w:tcPr>
            <w:tcW w:w="1046" w:type="pct"/>
            <w:tcMar>
              <w:top w:w="0" w:type="dxa"/>
              <w:left w:w="108" w:type="dxa"/>
              <w:bottom w:w="0" w:type="dxa"/>
              <w:right w:w="108" w:type="dxa"/>
            </w:tcMar>
          </w:tcPr>
          <w:p w14:paraId="66170600" w14:textId="77777777" w:rsidR="003328C2" w:rsidRPr="0018125B" w:rsidRDefault="00DA2EAB" w:rsidP="005F2DA4">
            <w:pPr>
              <w:pStyle w:val="TableContents"/>
              <w:spacing w:before="0" w:after="0"/>
              <w:rPr>
                <w:rFonts w:asciiTheme="minorHAnsi" w:hAnsiTheme="minorHAnsi"/>
              </w:rPr>
            </w:pPr>
            <w:r>
              <w:rPr>
                <w:rFonts w:asciiTheme="minorHAnsi" w:hAnsiTheme="minorHAnsi"/>
              </w:rPr>
              <w:t>Contact Officer</w:t>
            </w:r>
          </w:p>
        </w:tc>
        <w:tc>
          <w:tcPr>
            <w:tcW w:w="1011" w:type="pct"/>
            <w:tcMar>
              <w:top w:w="0" w:type="dxa"/>
              <w:left w:w="108" w:type="dxa"/>
              <w:bottom w:w="0" w:type="dxa"/>
              <w:right w:w="108" w:type="dxa"/>
            </w:tcMar>
          </w:tcPr>
          <w:p w14:paraId="1C4E1255" w14:textId="77777777" w:rsidR="003328C2" w:rsidRPr="0018125B" w:rsidRDefault="003328C2" w:rsidP="005F2DA4">
            <w:pPr>
              <w:pStyle w:val="TableContents"/>
              <w:spacing w:before="0" w:after="0"/>
              <w:rPr>
                <w:rFonts w:asciiTheme="minorHAnsi" w:hAnsiTheme="minorHAnsi"/>
              </w:rPr>
            </w:pPr>
          </w:p>
        </w:tc>
        <w:tc>
          <w:tcPr>
            <w:tcW w:w="792" w:type="pct"/>
            <w:tcMar>
              <w:top w:w="0" w:type="dxa"/>
              <w:left w:w="108" w:type="dxa"/>
              <w:bottom w:w="0" w:type="dxa"/>
              <w:right w:w="108" w:type="dxa"/>
            </w:tcMar>
          </w:tcPr>
          <w:p w14:paraId="7A2202AB" w14:textId="77777777" w:rsidR="003328C2" w:rsidRPr="0018125B" w:rsidRDefault="00DA2EAB" w:rsidP="005F2DA4">
            <w:pPr>
              <w:pStyle w:val="TableContents"/>
              <w:spacing w:before="0" w:after="0"/>
              <w:rPr>
                <w:rFonts w:asciiTheme="minorHAnsi" w:hAnsiTheme="minorHAnsi"/>
              </w:rPr>
            </w:pPr>
            <w:r>
              <w:rPr>
                <w:rFonts w:asciiTheme="minorHAnsi" w:hAnsiTheme="minorHAnsi"/>
              </w:rPr>
              <w:t>Rarotonga</w:t>
            </w:r>
          </w:p>
        </w:tc>
      </w:tr>
      <w:tr w:rsidR="003328C2" w:rsidRPr="0018125B" w14:paraId="6FAE093D" w14:textId="77777777" w:rsidTr="00DA2EAB">
        <w:trPr>
          <w:cantSplit/>
        </w:trPr>
        <w:tc>
          <w:tcPr>
            <w:tcW w:w="1064" w:type="pct"/>
            <w:tcMar>
              <w:top w:w="0" w:type="dxa"/>
              <w:left w:w="108" w:type="dxa"/>
              <w:bottom w:w="0" w:type="dxa"/>
              <w:right w:w="108" w:type="dxa"/>
            </w:tcMar>
          </w:tcPr>
          <w:p w14:paraId="31C43743" w14:textId="77777777" w:rsidR="003328C2" w:rsidRPr="0018125B" w:rsidRDefault="003328C2" w:rsidP="005F2DA4">
            <w:pPr>
              <w:pStyle w:val="TableContents"/>
              <w:spacing w:before="0" w:after="0"/>
              <w:rPr>
                <w:rFonts w:asciiTheme="minorHAnsi" w:hAnsiTheme="minorHAnsi"/>
              </w:rPr>
            </w:pPr>
          </w:p>
        </w:tc>
        <w:tc>
          <w:tcPr>
            <w:tcW w:w="1087" w:type="pct"/>
            <w:tcMar>
              <w:top w:w="0" w:type="dxa"/>
              <w:left w:w="108" w:type="dxa"/>
              <w:bottom w:w="0" w:type="dxa"/>
              <w:right w:w="108" w:type="dxa"/>
            </w:tcMar>
          </w:tcPr>
          <w:p w14:paraId="4F88DDC1" w14:textId="77777777" w:rsidR="003328C2" w:rsidRPr="0018125B" w:rsidRDefault="003328C2" w:rsidP="005F2DA4">
            <w:pPr>
              <w:pStyle w:val="TableContents"/>
              <w:spacing w:before="0" w:after="0"/>
              <w:rPr>
                <w:rFonts w:asciiTheme="minorHAnsi" w:hAnsiTheme="minorHAnsi"/>
              </w:rPr>
            </w:pPr>
          </w:p>
        </w:tc>
        <w:tc>
          <w:tcPr>
            <w:tcW w:w="1046" w:type="pct"/>
            <w:tcMar>
              <w:top w:w="0" w:type="dxa"/>
              <w:left w:w="108" w:type="dxa"/>
              <w:bottom w:w="0" w:type="dxa"/>
              <w:right w:w="108" w:type="dxa"/>
            </w:tcMar>
          </w:tcPr>
          <w:p w14:paraId="50B01BD7" w14:textId="77777777" w:rsidR="003328C2" w:rsidRPr="0018125B" w:rsidRDefault="003328C2" w:rsidP="005F2DA4">
            <w:pPr>
              <w:pStyle w:val="TableContents"/>
              <w:spacing w:before="0" w:after="0"/>
              <w:rPr>
                <w:rFonts w:asciiTheme="minorHAnsi" w:hAnsiTheme="minorHAnsi"/>
              </w:rPr>
            </w:pPr>
          </w:p>
        </w:tc>
        <w:tc>
          <w:tcPr>
            <w:tcW w:w="1011" w:type="pct"/>
            <w:tcMar>
              <w:top w:w="0" w:type="dxa"/>
              <w:left w:w="108" w:type="dxa"/>
              <w:bottom w:w="0" w:type="dxa"/>
              <w:right w:w="108" w:type="dxa"/>
            </w:tcMar>
          </w:tcPr>
          <w:p w14:paraId="0F28E212" w14:textId="77777777" w:rsidR="003328C2" w:rsidRPr="0018125B" w:rsidRDefault="003328C2" w:rsidP="005F2DA4">
            <w:pPr>
              <w:pStyle w:val="TableContents"/>
              <w:spacing w:before="0" w:after="0"/>
              <w:rPr>
                <w:rFonts w:asciiTheme="minorHAnsi" w:hAnsiTheme="minorHAnsi"/>
              </w:rPr>
            </w:pPr>
          </w:p>
        </w:tc>
        <w:tc>
          <w:tcPr>
            <w:tcW w:w="792" w:type="pct"/>
            <w:tcMar>
              <w:top w:w="0" w:type="dxa"/>
              <w:left w:w="108" w:type="dxa"/>
              <w:bottom w:w="0" w:type="dxa"/>
              <w:right w:w="108" w:type="dxa"/>
            </w:tcMar>
          </w:tcPr>
          <w:p w14:paraId="2E7593A6" w14:textId="77777777" w:rsidR="003328C2" w:rsidRPr="0018125B" w:rsidRDefault="003328C2" w:rsidP="005F2DA4">
            <w:pPr>
              <w:pStyle w:val="TableContents"/>
              <w:spacing w:before="0" w:after="0"/>
              <w:rPr>
                <w:rFonts w:asciiTheme="minorHAnsi" w:hAnsiTheme="minorHAnsi"/>
              </w:rPr>
            </w:pPr>
          </w:p>
        </w:tc>
      </w:tr>
      <w:tr w:rsidR="003328C2" w:rsidRPr="0018125B" w14:paraId="2931B764" w14:textId="77777777" w:rsidTr="00DA2EAB">
        <w:trPr>
          <w:cantSplit/>
        </w:trPr>
        <w:tc>
          <w:tcPr>
            <w:tcW w:w="1064" w:type="pct"/>
            <w:tcMar>
              <w:top w:w="0" w:type="dxa"/>
              <w:left w:w="108" w:type="dxa"/>
              <w:bottom w:w="0" w:type="dxa"/>
              <w:right w:w="108" w:type="dxa"/>
            </w:tcMar>
          </w:tcPr>
          <w:p w14:paraId="02A5635F" w14:textId="77777777" w:rsidR="003328C2" w:rsidRPr="0018125B" w:rsidRDefault="003328C2" w:rsidP="005F2DA4">
            <w:pPr>
              <w:pStyle w:val="TableContents"/>
              <w:spacing w:before="0" w:after="0"/>
              <w:rPr>
                <w:rFonts w:asciiTheme="minorHAnsi" w:hAnsiTheme="minorHAnsi"/>
              </w:rPr>
            </w:pPr>
          </w:p>
        </w:tc>
        <w:tc>
          <w:tcPr>
            <w:tcW w:w="1087" w:type="pct"/>
            <w:tcMar>
              <w:top w:w="0" w:type="dxa"/>
              <w:left w:w="108" w:type="dxa"/>
              <w:bottom w:w="0" w:type="dxa"/>
              <w:right w:w="108" w:type="dxa"/>
            </w:tcMar>
          </w:tcPr>
          <w:p w14:paraId="1DE1F0E1" w14:textId="77777777" w:rsidR="003328C2" w:rsidRPr="0018125B" w:rsidRDefault="003328C2" w:rsidP="005F2DA4">
            <w:pPr>
              <w:pStyle w:val="TableContents"/>
              <w:spacing w:before="0" w:after="0"/>
              <w:rPr>
                <w:rFonts w:asciiTheme="minorHAnsi" w:hAnsiTheme="minorHAnsi"/>
              </w:rPr>
            </w:pPr>
          </w:p>
        </w:tc>
        <w:tc>
          <w:tcPr>
            <w:tcW w:w="1046" w:type="pct"/>
            <w:tcMar>
              <w:top w:w="0" w:type="dxa"/>
              <w:left w:w="108" w:type="dxa"/>
              <w:bottom w:w="0" w:type="dxa"/>
              <w:right w:w="108" w:type="dxa"/>
            </w:tcMar>
          </w:tcPr>
          <w:p w14:paraId="7FE2B882" w14:textId="77777777" w:rsidR="003328C2" w:rsidRPr="0018125B" w:rsidRDefault="003328C2" w:rsidP="005F2DA4">
            <w:pPr>
              <w:pStyle w:val="TableContents"/>
              <w:spacing w:before="0" w:after="0"/>
              <w:rPr>
                <w:rFonts w:asciiTheme="minorHAnsi" w:hAnsiTheme="minorHAnsi"/>
              </w:rPr>
            </w:pPr>
          </w:p>
        </w:tc>
        <w:tc>
          <w:tcPr>
            <w:tcW w:w="1011" w:type="pct"/>
            <w:tcMar>
              <w:top w:w="0" w:type="dxa"/>
              <w:left w:w="108" w:type="dxa"/>
              <w:bottom w:w="0" w:type="dxa"/>
              <w:right w:w="108" w:type="dxa"/>
            </w:tcMar>
          </w:tcPr>
          <w:p w14:paraId="37CD6317" w14:textId="77777777" w:rsidR="003328C2" w:rsidRPr="0018125B" w:rsidRDefault="003328C2" w:rsidP="005F2DA4">
            <w:pPr>
              <w:pStyle w:val="TableContents"/>
              <w:spacing w:before="0" w:after="0"/>
              <w:rPr>
                <w:rFonts w:asciiTheme="minorHAnsi" w:hAnsiTheme="minorHAnsi"/>
              </w:rPr>
            </w:pPr>
          </w:p>
        </w:tc>
        <w:tc>
          <w:tcPr>
            <w:tcW w:w="792" w:type="pct"/>
            <w:tcMar>
              <w:top w:w="0" w:type="dxa"/>
              <w:left w:w="108" w:type="dxa"/>
              <w:bottom w:w="0" w:type="dxa"/>
              <w:right w:w="108" w:type="dxa"/>
            </w:tcMar>
          </w:tcPr>
          <w:p w14:paraId="5D5F399A" w14:textId="77777777" w:rsidR="003328C2" w:rsidRPr="0018125B" w:rsidRDefault="003328C2" w:rsidP="005F2DA4">
            <w:pPr>
              <w:pStyle w:val="TableContents"/>
              <w:spacing w:before="0" w:after="0"/>
              <w:rPr>
                <w:rFonts w:asciiTheme="minorHAnsi" w:hAnsiTheme="minorHAnsi"/>
              </w:rPr>
            </w:pPr>
          </w:p>
        </w:tc>
      </w:tr>
      <w:tr w:rsidR="003328C2" w:rsidRPr="0018125B" w14:paraId="7BA6A86C" w14:textId="77777777" w:rsidTr="00DA2EAB">
        <w:trPr>
          <w:cantSplit/>
        </w:trPr>
        <w:tc>
          <w:tcPr>
            <w:tcW w:w="1064" w:type="pct"/>
            <w:tcMar>
              <w:top w:w="0" w:type="dxa"/>
              <w:left w:w="108" w:type="dxa"/>
              <w:bottom w:w="0" w:type="dxa"/>
              <w:right w:w="108" w:type="dxa"/>
            </w:tcMar>
          </w:tcPr>
          <w:p w14:paraId="73554720" w14:textId="77777777" w:rsidR="003328C2" w:rsidRPr="0018125B" w:rsidRDefault="003328C2" w:rsidP="005F2DA4">
            <w:pPr>
              <w:pStyle w:val="TableContents"/>
              <w:spacing w:before="0" w:after="0"/>
              <w:rPr>
                <w:rFonts w:asciiTheme="minorHAnsi" w:hAnsiTheme="minorHAnsi"/>
              </w:rPr>
            </w:pPr>
          </w:p>
        </w:tc>
        <w:tc>
          <w:tcPr>
            <w:tcW w:w="1087" w:type="pct"/>
            <w:tcMar>
              <w:top w:w="0" w:type="dxa"/>
              <w:left w:w="108" w:type="dxa"/>
              <w:bottom w:w="0" w:type="dxa"/>
              <w:right w:w="108" w:type="dxa"/>
            </w:tcMar>
          </w:tcPr>
          <w:p w14:paraId="299681A0" w14:textId="77777777" w:rsidR="003328C2" w:rsidRPr="0018125B" w:rsidRDefault="003328C2" w:rsidP="005F2DA4">
            <w:pPr>
              <w:pStyle w:val="TableContents"/>
              <w:spacing w:before="0" w:after="0"/>
              <w:rPr>
                <w:rFonts w:asciiTheme="minorHAnsi" w:hAnsiTheme="minorHAnsi"/>
              </w:rPr>
            </w:pPr>
          </w:p>
        </w:tc>
        <w:tc>
          <w:tcPr>
            <w:tcW w:w="1046" w:type="pct"/>
            <w:tcMar>
              <w:top w:w="0" w:type="dxa"/>
              <w:left w:w="108" w:type="dxa"/>
              <w:bottom w:w="0" w:type="dxa"/>
              <w:right w:w="108" w:type="dxa"/>
            </w:tcMar>
          </w:tcPr>
          <w:p w14:paraId="0DF7994A" w14:textId="77777777" w:rsidR="003328C2" w:rsidRPr="0018125B" w:rsidRDefault="003328C2" w:rsidP="005F2DA4">
            <w:pPr>
              <w:pStyle w:val="TableContents"/>
              <w:spacing w:before="0" w:after="0"/>
              <w:rPr>
                <w:rFonts w:asciiTheme="minorHAnsi" w:hAnsiTheme="minorHAnsi"/>
              </w:rPr>
            </w:pPr>
          </w:p>
        </w:tc>
        <w:tc>
          <w:tcPr>
            <w:tcW w:w="1011" w:type="pct"/>
            <w:tcMar>
              <w:top w:w="0" w:type="dxa"/>
              <w:left w:w="108" w:type="dxa"/>
              <w:bottom w:w="0" w:type="dxa"/>
              <w:right w:w="108" w:type="dxa"/>
            </w:tcMar>
          </w:tcPr>
          <w:p w14:paraId="6EC06E44" w14:textId="77777777" w:rsidR="003328C2" w:rsidRPr="0018125B" w:rsidRDefault="003328C2" w:rsidP="005F2DA4">
            <w:pPr>
              <w:pStyle w:val="TableContents"/>
              <w:spacing w:before="0" w:after="0"/>
              <w:rPr>
                <w:rFonts w:asciiTheme="minorHAnsi" w:hAnsiTheme="minorHAnsi"/>
              </w:rPr>
            </w:pPr>
          </w:p>
        </w:tc>
        <w:tc>
          <w:tcPr>
            <w:tcW w:w="792" w:type="pct"/>
            <w:tcMar>
              <w:top w:w="0" w:type="dxa"/>
              <w:left w:w="108" w:type="dxa"/>
              <w:bottom w:w="0" w:type="dxa"/>
              <w:right w:w="108" w:type="dxa"/>
            </w:tcMar>
          </w:tcPr>
          <w:p w14:paraId="6753245B" w14:textId="77777777" w:rsidR="003328C2" w:rsidRPr="0018125B" w:rsidRDefault="003328C2" w:rsidP="005F2DA4">
            <w:pPr>
              <w:pStyle w:val="TableContents"/>
              <w:spacing w:before="0" w:after="0"/>
              <w:rPr>
                <w:rFonts w:asciiTheme="minorHAnsi" w:hAnsiTheme="minorHAnsi"/>
              </w:rPr>
            </w:pPr>
          </w:p>
        </w:tc>
      </w:tr>
      <w:tr w:rsidR="003328C2" w:rsidRPr="0018125B" w14:paraId="1BC3BF35" w14:textId="77777777" w:rsidTr="00DA2EAB">
        <w:trPr>
          <w:cantSplit/>
        </w:trPr>
        <w:tc>
          <w:tcPr>
            <w:tcW w:w="1064" w:type="pct"/>
            <w:tcMar>
              <w:top w:w="0" w:type="dxa"/>
              <w:left w:w="108" w:type="dxa"/>
              <w:bottom w:w="0" w:type="dxa"/>
              <w:right w:w="108" w:type="dxa"/>
            </w:tcMar>
          </w:tcPr>
          <w:p w14:paraId="4398309E" w14:textId="77777777" w:rsidR="003328C2" w:rsidRPr="0018125B" w:rsidRDefault="003328C2" w:rsidP="005F2DA4">
            <w:pPr>
              <w:pStyle w:val="TableContents"/>
              <w:spacing w:before="0" w:after="0"/>
              <w:rPr>
                <w:rFonts w:asciiTheme="minorHAnsi" w:hAnsiTheme="minorHAnsi"/>
              </w:rPr>
            </w:pPr>
          </w:p>
        </w:tc>
        <w:tc>
          <w:tcPr>
            <w:tcW w:w="1087" w:type="pct"/>
            <w:tcMar>
              <w:top w:w="0" w:type="dxa"/>
              <w:left w:w="108" w:type="dxa"/>
              <w:bottom w:w="0" w:type="dxa"/>
              <w:right w:w="108" w:type="dxa"/>
            </w:tcMar>
          </w:tcPr>
          <w:p w14:paraId="408E0121" w14:textId="77777777" w:rsidR="003328C2" w:rsidRPr="0018125B" w:rsidRDefault="003328C2" w:rsidP="005F2DA4">
            <w:pPr>
              <w:pStyle w:val="TableContents"/>
              <w:spacing w:before="0" w:after="0"/>
              <w:rPr>
                <w:rFonts w:asciiTheme="minorHAnsi" w:hAnsiTheme="minorHAnsi"/>
              </w:rPr>
            </w:pPr>
          </w:p>
        </w:tc>
        <w:tc>
          <w:tcPr>
            <w:tcW w:w="1046" w:type="pct"/>
            <w:tcMar>
              <w:top w:w="0" w:type="dxa"/>
              <w:left w:w="108" w:type="dxa"/>
              <w:bottom w:w="0" w:type="dxa"/>
              <w:right w:w="108" w:type="dxa"/>
            </w:tcMar>
          </w:tcPr>
          <w:p w14:paraId="22CE1FC3" w14:textId="77777777" w:rsidR="003328C2" w:rsidRPr="0018125B" w:rsidRDefault="003328C2" w:rsidP="005F2DA4">
            <w:pPr>
              <w:pStyle w:val="TableContents"/>
              <w:spacing w:before="0" w:after="0"/>
              <w:rPr>
                <w:rFonts w:asciiTheme="minorHAnsi" w:hAnsiTheme="minorHAnsi"/>
              </w:rPr>
            </w:pPr>
          </w:p>
        </w:tc>
        <w:tc>
          <w:tcPr>
            <w:tcW w:w="1011" w:type="pct"/>
            <w:tcMar>
              <w:top w:w="0" w:type="dxa"/>
              <w:left w:w="108" w:type="dxa"/>
              <w:bottom w:w="0" w:type="dxa"/>
              <w:right w:w="108" w:type="dxa"/>
            </w:tcMar>
          </w:tcPr>
          <w:p w14:paraId="58A54E56" w14:textId="77777777" w:rsidR="003328C2" w:rsidRPr="0018125B" w:rsidRDefault="003328C2" w:rsidP="005F2DA4">
            <w:pPr>
              <w:pStyle w:val="TableContents"/>
              <w:spacing w:before="0" w:after="0"/>
              <w:rPr>
                <w:rFonts w:asciiTheme="minorHAnsi" w:hAnsiTheme="minorHAnsi"/>
              </w:rPr>
            </w:pPr>
          </w:p>
        </w:tc>
        <w:tc>
          <w:tcPr>
            <w:tcW w:w="792" w:type="pct"/>
            <w:tcMar>
              <w:top w:w="0" w:type="dxa"/>
              <w:left w:w="108" w:type="dxa"/>
              <w:bottom w:w="0" w:type="dxa"/>
              <w:right w:w="108" w:type="dxa"/>
            </w:tcMar>
          </w:tcPr>
          <w:p w14:paraId="58BB128E" w14:textId="77777777" w:rsidR="003328C2" w:rsidRPr="0018125B" w:rsidRDefault="003328C2" w:rsidP="005F2DA4">
            <w:pPr>
              <w:pStyle w:val="TableContents"/>
              <w:spacing w:before="0" w:after="0"/>
              <w:rPr>
                <w:rFonts w:asciiTheme="minorHAnsi" w:hAnsiTheme="minorHAnsi"/>
              </w:rPr>
            </w:pPr>
          </w:p>
        </w:tc>
      </w:tr>
      <w:tr w:rsidR="003328C2" w:rsidRPr="0018125B" w14:paraId="363E7EAB" w14:textId="77777777" w:rsidTr="00DA2EAB">
        <w:trPr>
          <w:cantSplit/>
        </w:trPr>
        <w:tc>
          <w:tcPr>
            <w:tcW w:w="1064" w:type="pct"/>
            <w:tcMar>
              <w:top w:w="0" w:type="dxa"/>
              <w:left w:w="108" w:type="dxa"/>
              <w:bottom w:w="0" w:type="dxa"/>
              <w:right w:w="108" w:type="dxa"/>
            </w:tcMar>
          </w:tcPr>
          <w:p w14:paraId="3F8B2421" w14:textId="77777777" w:rsidR="003328C2" w:rsidRPr="0018125B" w:rsidRDefault="003328C2" w:rsidP="005F2DA4">
            <w:pPr>
              <w:pStyle w:val="TableContents"/>
              <w:spacing w:before="0" w:after="0"/>
              <w:rPr>
                <w:rFonts w:asciiTheme="minorHAnsi" w:hAnsiTheme="minorHAnsi"/>
              </w:rPr>
            </w:pPr>
          </w:p>
        </w:tc>
        <w:tc>
          <w:tcPr>
            <w:tcW w:w="1087" w:type="pct"/>
            <w:tcMar>
              <w:top w:w="0" w:type="dxa"/>
              <w:left w:w="108" w:type="dxa"/>
              <w:bottom w:w="0" w:type="dxa"/>
              <w:right w:w="108" w:type="dxa"/>
            </w:tcMar>
          </w:tcPr>
          <w:p w14:paraId="57F5D197" w14:textId="77777777" w:rsidR="003328C2" w:rsidRPr="0018125B" w:rsidRDefault="003328C2" w:rsidP="005F2DA4">
            <w:pPr>
              <w:pStyle w:val="TableContents"/>
              <w:spacing w:before="0" w:after="0"/>
              <w:rPr>
                <w:rFonts w:asciiTheme="minorHAnsi" w:hAnsiTheme="minorHAnsi"/>
              </w:rPr>
            </w:pPr>
          </w:p>
        </w:tc>
        <w:tc>
          <w:tcPr>
            <w:tcW w:w="1046" w:type="pct"/>
            <w:tcMar>
              <w:top w:w="0" w:type="dxa"/>
              <w:left w:w="108" w:type="dxa"/>
              <w:bottom w:w="0" w:type="dxa"/>
              <w:right w:w="108" w:type="dxa"/>
            </w:tcMar>
          </w:tcPr>
          <w:p w14:paraId="0C767243" w14:textId="77777777" w:rsidR="003328C2" w:rsidRPr="0018125B" w:rsidRDefault="003328C2" w:rsidP="005F2DA4">
            <w:pPr>
              <w:pStyle w:val="TableContents"/>
              <w:spacing w:before="0" w:after="0"/>
              <w:rPr>
                <w:rFonts w:asciiTheme="minorHAnsi" w:hAnsiTheme="minorHAnsi"/>
              </w:rPr>
            </w:pPr>
          </w:p>
        </w:tc>
        <w:tc>
          <w:tcPr>
            <w:tcW w:w="1011" w:type="pct"/>
            <w:tcMar>
              <w:top w:w="0" w:type="dxa"/>
              <w:left w:w="108" w:type="dxa"/>
              <w:bottom w:w="0" w:type="dxa"/>
              <w:right w:w="108" w:type="dxa"/>
            </w:tcMar>
          </w:tcPr>
          <w:p w14:paraId="370A371A" w14:textId="77777777" w:rsidR="003328C2" w:rsidRPr="0018125B" w:rsidRDefault="003328C2" w:rsidP="005F2DA4">
            <w:pPr>
              <w:pStyle w:val="TableContents"/>
              <w:spacing w:before="0" w:after="0"/>
              <w:rPr>
                <w:rFonts w:asciiTheme="minorHAnsi" w:hAnsiTheme="minorHAnsi"/>
              </w:rPr>
            </w:pPr>
          </w:p>
        </w:tc>
        <w:tc>
          <w:tcPr>
            <w:tcW w:w="792" w:type="pct"/>
            <w:tcMar>
              <w:top w:w="0" w:type="dxa"/>
              <w:left w:w="108" w:type="dxa"/>
              <w:bottom w:w="0" w:type="dxa"/>
              <w:right w:w="108" w:type="dxa"/>
            </w:tcMar>
          </w:tcPr>
          <w:p w14:paraId="1DF0B438" w14:textId="77777777" w:rsidR="003328C2" w:rsidRPr="0018125B" w:rsidRDefault="003328C2" w:rsidP="005F2DA4">
            <w:pPr>
              <w:pStyle w:val="TableContents"/>
              <w:spacing w:before="0" w:after="0"/>
              <w:rPr>
                <w:rFonts w:asciiTheme="minorHAnsi" w:hAnsiTheme="minorHAnsi"/>
              </w:rPr>
            </w:pPr>
          </w:p>
        </w:tc>
      </w:tr>
      <w:tr w:rsidR="003328C2" w:rsidRPr="0018125B" w14:paraId="2DB645A0" w14:textId="77777777" w:rsidTr="00DA2EAB">
        <w:trPr>
          <w:cantSplit/>
        </w:trPr>
        <w:tc>
          <w:tcPr>
            <w:tcW w:w="1064" w:type="pct"/>
            <w:tcMar>
              <w:top w:w="0" w:type="dxa"/>
              <w:left w:w="108" w:type="dxa"/>
              <w:bottom w:w="0" w:type="dxa"/>
              <w:right w:w="108" w:type="dxa"/>
            </w:tcMar>
          </w:tcPr>
          <w:p w14:paraId="168E340D" w14:textId="77777777" w:rsidR="003328C2" w:rsidRPr="0018125B" w:rsidRDefault="003328C2" w:rsidP="005F2DA4">
            <w:pPr>
              <w:pStyle w:val="TableContents"/>
              <w:spacing w:before="0" w:after="0"/>
              <w:rPr>
                <w:rFonts w:asciiTheme="minorHAnsi" w:hAnsiTheme="minorHAnsi"/>
              </w:rPr>
            </w:pPr>
          </w:p>
        </w:tc>
        <w:tc>
          <w:tcPr>
            <w:tcW w:w="1087" w:type="pct"/>
            <w:tcMar>
              <w:top w:w="0" w:type="dxa"/>
              <w:left w:w="108" w:type="dxa"/>
              <w:bottom w:w="0" w:type="dxa"/>
              <w:right w:w="108" w:type="dxa"/>
            </w:tcMar>
          </w:tcPr>
          <w:p w14:paraId="686F869A" w14:textId="77777777" w:rsidR="003328C2" w:rsidRPr="0018125B" w:rsidRDefault="003328C2" w:rsidP="005F2DA4">
            <w:pPr>
              <w:pStyle w:val="TableContents"/>
              <w:spacing w:before="0" w:after="0"/>
              <w:rPr>
                <w:rFonts w:asciiTheme="minorHAnsi" w:hAnsiTheme="minorHAnsi"/>
              </w:rPr>
            </w:pPr>
          </w:p>
        </w:tc>
        <w:tc>
          <w:tcPr>
            <w:tcW w:w="1046" w:type="pct"/>
            <w:tcMar>
              <w:top w:w="0" w:type="dxa"/>
              <w:left w:w="108" w:type="dxa"/>
              <w:bottom w:w="0" w:type="dxa"/>
              <w:right w:w="108" w:type="dxa"/>
            </w:tcMar>
          </w:tcPr>
          <w:p w14:paraId="198B9E69" w14:textId="77777777" w:rsidR="003328C2" w:rsidRPr="0018125B" w:rsidRDefault="003328C2" w:rsidP="005F2DA4">
            <w:pPr>
              <w:pStyle w:val="TableContents"/>
              <w:spacing w:before="0" w:after="0"/>
              <w:rPr>
                <w:rFonts w:asciiTheme="minorHAnsi" w:hAnsiTheme="minorHAnsi"/>
              </w:rPr>
            </w:pPr>
          </w:p>
        </w:tc>
        <w:tc>
          <w:tcPr>
            <w:tcW w:w="1011" w:type="pct"/>
            <w:tcMar>
              <w:top w:w="0" w:type="dxa"/>
              <w:left w:w="108" w:type="dxa"/>
              <w:bottom w:w="0" w:type="dxa"/>
              <w:right w:w="108" w:type="dxa"/>
            </w:tcMar>
          </w:tcPr>
          <w:p w14:paraId="1C48DB2B" w14:textId="77777777" w:rsidR="003328C2" w:rsidRPr="0018125B" w:rsidRDefault="003328C2" w:rsidP="005F2DA4">
            <w:pPr>
              <w:pStyle w:val="TableContents"/>
              <w:spacing w:before="0" w:after="0"/>
              <w:rPr>
                <w:rFonts w:asciiTheme="minorHAnsi" w:hAnsiTheme="minorHAnsi"/>
              </w:rPr>
            </w:pPr>
          </w:p>
        </w:tc>
        <w:tc>
          <w:tcPr>
            <w:tcW w:w="792" w:type="pct"/>
            <w:tcMar>
              <w:top w:w="0" w:type="dxa"/>
              <w:left w:w="108" w:type="dxa"/>
              <w:bottom w:w="0" w:type="dxa"/>
              <w:right w:w="108" w:type="dxa"/>
            </w:tcMar>
          </w:tcPr>
          <w:p w14:paraId="320CBCDD" w14:textId="77777777" w:rsidR="003328C2" w:rsidRPr="0018125B" w:rsidRDefault="003328C2" w:rsidP="005F2DA4">
            <w:pPr>
              <w:pStyle w:val="TableContents"/>
              <w:spacing w:before="0" w:after="0"/>
              <w:rPr>
                <w:rFonts w:asciiTheme="minorHAnsi" w:hAnsiTheme="minorHAnsi"/>
              </w:rPr>
            </w:pPr>
          </w:p>
        </w:tc>
      </w:tr>
      <w:tr w:rsidR="003328C2" w:rsidRPr="0018125B" w14:paraId="3C38B276" w14:textId="77777777" w:rsidTr="00DA2EAB">
        <w:trPr>
          <w:cantSplit/>
        </w:trPr>
        <w:tc>
          <w:tcPr>
            <w:tcW w:w="1064" w:type="pct"/>
            <w:tcMar>
              <w:top w:w="0" w:type="dxa"/>
              <w:left w:w="108" w:type="dxa"/>
              <w:bottom w:w="0" w:type="dxa"/>
              <w:right w:w="108" w:type="dxa"/>
            </w:tcMar>
          </w:tcPr>
          <w:p w14:paraId="4499CEB6" w14:textId="77777777" w:rsidR="003328C2" w:rsidRPr="0018125B" w:rsidRDefault="003328C2" w:rsidP="005F2DA4">
            <w:pPr>
              <w:pStyle w:val="TableContents"/>
              <w:spacing w:before="0" w:after="0"/>
              <w:rPr>
                <w:rFonts w:asciiTheme="minorHAnsi" w:hAnsiTheme="minorHAnsi"/>
                <w:i/>
                <w:iCs/>
              </w:rPr>
            </w:pPr>
          </w:p>
        </w:tc>
        <w:tc>
          <w:tcPr>
            <w:tcW w:w="1087" w:type="pct"/>
            <w:tcMar>
              <w:top w:w="0" w:type="dxa"/>
              <w:left w:w="108" w:type="dxa"/>
              <w:bottom w:w="0" w:type="dxa"/>
              <w:right w:w="108" w:type="dxa"/>
            </w:tcMar>
          </w:tcPr>
          <w:p w14:paraId="5B9BEFD0" w14:textId="77777777" w:rsidR="003328C2" w:rsidRPr="0018125B" w:rsidRDefault="003328C2" w:rsidP="005F2DA4">
            <w:pPr>
              <w:pStyle w:val="TableContents"/>
              <w:spacing w:before="0" w:after="0"/>
              <w:rPr>
                <w:rFonts w:asciiTheme="minorHAnsi" w:hAnsiTheme="minorHAnsi"/>
                <w:i/>
                <w:iCs/>
              </w:rPr>
            </w:pPr>
          </w:p>
        </w:tc>
        <w:tc>
          <w:tcPr>
            <w:tcW w:w="1046" w:type="pct"/>
            <w:tcMar>
              <w:top w:w="0" w:type="dxa"/>
              <w:left w:w="108" w:type="dxa"/>
              <w:bottom w:w="0" w:type="dxa"/>
              <w:right w:w="108" w:type="dxa"/>
            </w:tcMar>
          </w:tcPr>
          <w:p w14:paraId="084BD449" w14:textId="77777777" w:rsidR="003328C2" w:rsidRPr="0018125B" w:rsidRDefault="003328C2" w:rsidP="005F2DA4">
            <w:pPr>
              <w:pStyle w:val="TableContents"/>
              <w:spacing w:before="0" w:after="0"/>
              <w:rPr>
                <w:rFonts w:asciiTheme="minorHAnsi" w:hAnsiTheme="minorHAnsi"/>
                <w:i/>
                <w:iCs/>
              </w:rPr>
            </w:pPr>
          </w:p>
        </w:tc>
        <w:tc>
          <w:tcPr>
            <w:tcW w:w="1011" w:type="pct"/>
            <w:tcMar>
              <w:top w:w="0" w:type="dxa"/>
              <w:left w:w="108" w:type="dxa"/>
              <w:bottom w:w="0" w:type="dxa"/>
              <w:right w:w="108" w:type="dxa"/>
            </w:tcMar>
          </w:tcPr>
          <w:p w14:paraId="601BA033" w14:textId="77777777" w:rsidR="003328C2" w:rsidRPr="0018125B" w:rsidRDefault="003328C2" w:rsidP="005F2DA4">
            <w:pPr>
              <w:pStyle w:val="TableContents"/>
              <w:spacing w:before="0" w:after="0"/>
              <w:rPr>
                <w:rFonts w:asciiTheme="minorHAnsi" w:hAnsiTheme="minorHAnsi"/>
                <w:i/>
                <w:iCs/>
              </w:rPr>
            </w:pPr>
          </w:p>
        </w:tc>
        <w:tc>
          <w:tcPr>
            <w:tcW w:w="792" w:type="pct"/>
            <w:tcMar>
              <w:top w:w="0" w:type="dxa"/>
              <w:left w:w="108" w:type="dxa"/>
              <w:bottom w:w="0" w:type="dxa"/>
              <w:right w:w="108" w:type="dxa"/>
            </w:tcMar>
          </w:tcPr>
          <w:p w14:paraId="1EDDC0C3" w14:textId="77777777" w:rsidR="003328C2" w:rsidRPr="0018125B" w:rsidRDefault="003328C2" w:rsidP="005F2DA4">
            <w:pPr>
              <w:pStyle w:val="TableContents"/>
              <w:spacing w:before="0" w:after="0"/>
              <w:rPr>
                <w:rFonts w:asciiTheme="minorHAnsi" w:hAnsiTheme="minorHAnsi"/>
                <w:i/>
                <w:iCs/>
              </w:rPr>
            </w:pPr>
          </w:p>
        </w:tc>
      </w:tr>
      <w:tr w:rsidR="003328C2" w:rsidRPr="0018125B" w14:paraId="74A50C9A" w14:textId="77777777" w:rsidTr="00DA2EAB">
        <w:trPr>
          <w:cantSplit/>
        </w:trPr>
        <w:tc>
          <w:tcPr>
            <w:tcW w:w="1064" w:type="pct"/>
            <w:tcMar>
              <w:top w:w="0" w:type="dxa"/>
              <w:left w:w="108" w:type="dxa"/>
              <w:bottom w:w="0" w:type="dxa"/>
              <w:right w:w="108" w:type="dxa"/>
            </w:tcMar>
          </w:tcPr>
          <w:p w14:paraId="6623267E" w14:textId="77777777" w:rsidR="003328C2" w:rsidRPr="0018125B" w:rsidRDefault="003328C2" w:rsidP="005F2DA4">
            <w:pPr>
              <w:pStyle w:val="TableContents"/>
              <w:spacing w:before="0" w:after="0"/>
              <w:rPr>
                <w:rFonts w:asciiTheme="minorHAnsi" w:hAnsiTheme="minorHAnsi"/>
                <w:i/>
                <w:iCs/>
              </w:rPr>
            </w:pPr>
          </w:p>
        </w:tc>
        <w:tc>
          <w:tcPr>
            <w:tcW w:w="1087" w:type="pct"/>
            <w:tcMar>
              <w:top w:w="0" w:type="dxa"/>
              <w:left w:w="108" w:type="dxa"/>
              <w:bottom w:w="0" w:type="dxa"/>
              <w:right w:w="108" w:type="dxa"/>
            </w:tcMar>
          </w:tcPr>
          <w:p w14:paraId="6D889081" w14:textId="77777777" w:rsidR="003328C2" w:rsidRPr="0018125B" w:rsidRDefault="003328C2" w:rsidP="005F2DA4">
            <w:pPr>
              <w:pStyle w:val="TableContents"/>
              <w:spacing w:before="0" w:after="0"/>
              <w:rPr>
                <w:rFonts w:asciiTheme="minorHAnsi" w:hAnsiTheme="minorHAnsi"/>
                <w:i/>
                <w:iCs/>
              </w:rPr>
            </w:pPr>
          </w:p>
        </w:tc>
        <w:tc>
          <w:tcPr>
            <w:tcW w:w="1046" w:type="pct"/>
            <w:tcMar>
              <w:top w:w="0" w:type="dxa"/>
              <w:left w:w="108" w:type="dxa"/>
              <w:bottom w:w="0" w:type="dxa"/>
              <w:right w:w="108" w:type="dxa"/>
            </w:tcMar>
          </w:tcPr>
          <w:p w14:paraId="2B1C91D0" w14:textId="77777777" w:rsidR="003328C2" w:rsidRPr="0018125B" w:rsidRDefault="003328C2" w:rsidP="005F2DA4">
            <w:pPr>
              <w:pStyle w:val="TableContents"/>
              <w:spacing w:before="0" w:after="0"/>
              <w:rPr>
                <w:rFonts w:asciiTheme="minorHAnsi" w:hAnsiTheme="minorHAnsi"/>
                <w:i/>
                <w:iCs/>
              </w:rPr>
            </w:pPr>
          </w:p>
        </w:tc>
        <w:tc>
          <w:tcPr>
            <w:tcW w:w="1011" w:type="pct"/>
            <w:tcMar>
              <w:top w:w="0" w:type="dxa"/>
              <w:left w:w="108" w:type="dxa"/>
              <w:bottom w:w="0" w:type="dxa"/>
              <w:right w:w="108" w:type="dxa"/>
            </w:tcMar>
          </w:tcPr>
          <w:p w14:paraId="0212903D" w14:textId="77777777" w:rsidR="003328C2" w:rsidRPr="0018125B" w:rsidRDefault="003328C2" w:rsidP="005F2DA4">
            <w:pPr>
              <w:pStyle w:val="TableContents"/>
              <w:spacing w:before="0" w:after="0"/>
              <w:rPr>
                <w:rFonts w:asciiTheme="minorHAnsi" w:hAnsiTheme="minorHAnsi"/>
                <w:i/>
                <w:iCs/>
              </w:rPr>
            </w:pPr>
          </w:p>
        </w:tc>
        <w:tc>
          <w:tcPr>
            <w:tcW w:w="792" w:type="pct"/>
            <w:tcMar>
              <w:top w:w="0" w:type="dxa"/>
              <w:left w:w="108" w:type="dxa"/>
              <w:bottom w:w="0" w:type="dxa"/>
              <w:right w:w="108" w:type="dxa"/>
            </w:tcMar>
          </w:tcPr>
          <w:p w14:paraId="1D342611" w14:textId="77777777" w:rsidR="003328C2" w:rsidRPr="0018125B" w:rsidRDefault="003328C2" w:rsidP="005F2DA4">
            <w:pPr>
              <w:pStyle w:val="TableContents"/>
              <w:spacing w:before="0" w:after="0"/>
              <w:rPr>
                <w:rFonts w:asciiTheme="minorHAnsi" w:hAnsiTheme="minorHAnsi"/>
                <w:i/>
                <w:iCs/>
              </w:rPr>
            </w:pPr>
          </w:p>
        </w:tc>
      </w:tr>
      <w:tr w:rsidR="003328C2" w:rsidRPr="0018125B" w14:paraId="7838EF50" w14:textId="77777777" w:rsidTr="00DA2EAB">
        <w:trPr>
          <w:cantSplit/>
        </w:trPr>
        <w:tc>
          <w:tcPr>
            <w:tcW w:w="1064" w:type="pct"/>
            <w:tcMar>
              <w:top w:w="0" w:type="dxa"/>
              <w:left w:w="108" w:type="dxa"/>
              <w:bottom w:w="0" w:type="dxa"/>
              <w:right w:w="108" w:type="dxa"/>
            </w:tcMar>
          </w:tcPr>
          <w:p w14:paraId="7AE16A26" w14:textId="77777777" w:rsidR="003328C2" w:rsidRPr="0018125B" w:rsidRDefault="003328C2" w:rsidP="005F2DA4">
            <w:pPr>
              <w:pStyle w:val="TableContents"/>
              <w:spacing w:before="0" w:after="0"/>
              <w:rPr>
                <w:rFonts w:asciiTheme="minorHAnsi" w:hAnsiTheme="minorHAnsi"/>
                <w:i/>
                <w:iCs/>
              </w:rPr>
            </w:pPr>
          </w:p>
        </w:tc>
        <w:tc>
          <w:tcPr>
            <w:tcW w:w="1087" w:type="pct"/>
            <w:tcMar>
              <w:top w:w="0" w:type="dxa"/>
              <w:left w:w="108" w:type="dxa"/>
              <w:bottom w:w="0" w:type="dxa"/>
              <w:right w:w="108" w:type="dxa"/>
            </w:tcMar>
          </w:tcPr>
          <w:p w14:paraId="34B23DE6" w14:textId="77777777" w:rsidR="003328C2" w:rsidRPr="0018125B" w:rsidRDefault="003328C2" w:rsidP="005F2DA4">
            <w:pPr>
              <w:pStyle w:val="TableContents"/>
              <w:spacing w:before="0" w:after="0"/>
              <w:rPr>
                <w:rFonts w:asciiTheme="minorHAnsi" w:hAnsiTheme="minorHAnsi"/>
                <w:i/>
                <w:iCs/>
                <w:lang w:val="en-US" w:eastAsia="en-US"/>
              </w:rPr>
            </w:pPr>
          </w:p>
        </w:tc>
        <w:tc>
          <w:tcPr>
            <w:tcW w:w="1046" w:type="pct"/>
            <w:tcMar>
              <w:top w:w="0" w:type="dxa"/>
              <w:left w:w="108" w:type="dxa"/>
              <w:bottom w:w="0" w:type="dxa"/>
              <w:right w:w="108" w:type="dxa"/>
            </w:tcMar>
          </w:tcPr>
          <w:p w14:paraId="34FD7167" w14:textId="77777777" w:rsidR="003328C2" w:rsidRPr="0018125B" w:rsidRDefault="003328C2" w:rsidP="005F2DA4">
            <w:pPr>
              <w:pStyle w:val="TableContents"/>
              <w:spacing w:before="0" w:after="0"/>
              <w:rPr>
                <w:rFonts w:asciiTheme="minorHAnsi" w:hAnsiTheme="minorHAnsi"/>
                <w:i/>
                <w:iCs/>
              </w:rPr>
            </w:pPr>
          </w:p>
        </w:tc>
        <w:tc>
          <w:tcPr>
            <w:tcW w:w="1011" w:type="pct"/>
            <w:tcMar>
              <w:top w:w="0" w:type="dxa"/>
              <w:left w:w="108" w:type="dxa"/>
              <w:bottom w:w="0" w:type="dxa"/>
              <w:right w:w="108" w:type="dxa"/>
            </w:tcMar>
          </w:tcPr>
          <w:p w14:paraId="79F455E1" w14:textId="77777777" w:rsidR="003328C2" w:rsidRPr="0018125B" w:rsidRDefault="003328C2" w:rsidP="005F2DA4">
            <w:pPr>
              <w:pStyle w:val="TableContents"/>
              <w:spacing w:before="0" w:after="0"/>
              <w:rPr>
                <w:rFonts w:asciiTheme="minorHAnsi" w:hAnsiTheme="minorHAnsi"/>
                <w:i/>
                <w:iCs/>
              </w:rPr>
            </w:pPr>
          </w:p>
        </w:tc>
        <w:tc>
          <w:tcPr>
            <w:tcW w:w="792" w:type="pct"/>
            <w:tcMar>
              <w:top w:w="0" w:type="dxa"/>
              <w:left w:w="108" w:type="dxa"/>
              <w:bottom w:w="0" w:type="dxa"/>
              <w:right w:w="108" w:type="dxa"/>
            </w:tcMar>
          </w:tcPr>
          <w:p w14:paraId="2D8F944C" w14:textId="77777777" w:rsidR="003328C2" w:rsidRPr="0018125B" w:rsidRDefault="003328C2" w:rsidP="005F2DA4">
            <w:pPr>
              <w:pStyle w:val="TableContents"/>
              <w:spacing w:before="0" w:after="0"/>
              <w:rPr>
                <w:rFonts w:asciiTheme="minorHAnsi" w:hAnsiTheme="minorHAnsi"/>
                <w:i/>
                <w:iCs/>
              </w:rPr>
            </w:pPr>
          </w:p>
        </w:tc>
      </w:tr>
      <w:tr w:rsidR="003328C2" w:rsidRPr="0018125B" w14:paraId="45B2F719" w14:textId="77777777" w:rsidTr="00DA2EAB">
        <w:trPr>
          <w:cantSplit/>
        </w:trPr>
        <w:tc>
          <w:tcPr>
            <w:tcW w:w="1064" w:type="pct"/>
            <w:tcMar>
              <w:top w:w="0" w:type="dxa"/>
              <w:left w:w="108" w:type="dxa"/>
              <w:bottom w:w="0" w:type="dxa"/>
              <w:right w:w="108" w:type="dxa"/>
            </w:tcMar>
          </w:tcPr>
          <w:p w14:paraId="3B41C9BF" w14:textId="77777777" w:rsidR="003328C2" w:rsidRPr="0018125B" w:rsidRDefault="003328C2" w:rsidP="005F2DA4">
            <w:pPr>
              <w:pStyle w:val="TableContents"/>
              <w:spacing w:before="0" w:after="0"/>
              <w:rPr>
                <w:rFonts w:asciiTheme="minorHAnsi" w:hAnsiTheme="minorHAnsi"/>
                <w:i/>
                <w:iCs/>
              </w:rPr>
            </w:pPr>
          </w:p>
        </w:tc>
        <w:tc>
          <w:tcPr>
            <w:tcW w:w="1087" w:type="pct"/>
            <w:tcMar>
              <w:top w:w="0" w:type="dxa"/>
              <w:left w:w="108" w:type="dxa"/>
              <w:bottom w:w="0" w:type="dxa"/>
              <w:right w:w="108" w:type="dxa"/>
            </w:tcMar>
          </w:tcPr>
          <w:p w14:paraId="65E57DA0" w14:textId="77777777" w:rsidR="003328C2" w:rsidRPr="0018125B" w:rsidRDefault="003328C2" w:rsidP="005F2DA4">
            <w:pPr>
              <w:pStyle w:val="TableContents"/>
              <w:spacing w:before="0" w:after="0"/>
              <w:rPr>
                <w:rFonts w:asciiTheme="minorHAnsi" w:hAnsiTheme="minorHAnsi"/>
                <w:i/>
                <w:iCs/>
              </w:rPr>
            </w:pPr>
          </w:p>
        </w:tc>
        <w:tc>
          <w:tcPr>
            <w:tcW w:w="1046" w:type="pct"/>
            <w:tcMar>
              <w:top w:w="0" w:type="dxa"/>
              <w:left w:w="108" w:type="dxa"/>
              <w:bottom w:w="0" w:type="dxa"/>
              <w:right w:w="108" w:type="dxa"/>
            </w:tcMar>
          </w:tcPr>
          <w:p w14:paraId="301149C7" w14:textId="77777777" w:rsidR="003328C2" w:rsidRPr="0018125B" w:rsidRDefault="003328C2" w:rsidP="005F2DA4">
            <w:pPr>
              <w:pStyle w:val="TableContents"/>
              <w:spacing w:before="0" w:after="0"/>
              <w:rPr>
                <w:rFonts w:asciiTheme="minorHAnsi" w:hAnsiTheme="minorHAnsi"/>
                <w:i/>
                <w:iCs/>
              </w:rPr>
            </w:pPr>
          </w:p>
        </w:tc>
        <w:tc>
          <w:tcPr>
            <w:tcW w:w="1011" w:type="pct"/>
            <w:tcMar>
              <w:top w:w="0" w:type="dxa"/>
              <w:left w:w="108" w:type="dxa"/>
              <w:bottom w:w="0" w:type="dxa"/>
              <w:right w:w="108" w:type="dxa"/>
            </w:tcMar>
          </w:tcPr>
          <w:p w14:paraId="22482B4A" w14:textId="77777777" w:rsidR="003328C2" w:rsidRPr="0018125B" w:rsidRDefault="003328C2" w:rsidP="005F2DA4">
            <w:pPr>
              <w:pStyle w:val="TableContents"/>
              <w:spacing w:before="0" w:after="0"/>
              <w:rPr>
                <w:rFonts w:asciiTheme="minorHAnsi" w:hAnsiTheme="minorHAnsi"/>
                <w:i/>
                <w:iCs/>
              </w:rPr>
            </w:pPr>
          </w:p>
        </w:tc>
        <w:tc>
          <w:tcPr>
            <w:tcW w:w="792" w:type="pct"/>
            <w:tcMar>
              <w:top w:w="0" w:type="dxa"/>
              <w:left w:w="108" w:type="dxa"/>
              <w:bottom w:w="0" w:type="dxa"/>
              <w:right w:w="108" w:type="dxa"/>
            </w:tcMar>
          </w:tcPr>
          <w:p w14:paraId="45B1811C" w14:textId="77777777" w:rsidR="003328C2" w:rsidRPr="0018125B" w:rsidRDefault="003328C2" w:rsidP="005F2DA4">
            <w:pPr>
              <w:pStyle w:val="TableContents"/>
              <w:spacing w:before="0" w:after="0"/>
              <w:rPr>
                <w:rFonts w:asciiTheme="minorHAnsi" w:hAnsiTheme="minorHAnsi"/>
                <w:i/>
                <w:iCs/>
              </w:rPr>
            </w:pPr>
          </w:p>
        </w:tc>
      </w:tr>
      <w:tr w:rsidR="003328C2" w:rsidRPr="0018125B" w14:paraId="30B6A6C8" w14:textId="77777777" w:rsidTr="00DA2EAB">
        <w:trPr>
          <w:cantSplit/>
        </w:trPr>
        <w:tc>
          <w:tcPr>
            <w:tcW w:w="1064" w:type="pct"/>
            <w:tcMar>
              <w:top w:w="0" w:type="dxa"/>
              <w:left w:w="108" w:type="dxa"/>
              <w:bottom w:w="0" w:type="dxa"/>
              <w:right w:w="108" w:type="dxa"/>
            </w:tcMar>
          </w:tcPr>
          <w:p w14:paraId="7DBE5172" w14:textId="77777777" w:rsidR="003328C2" w:rsidRPr="0018125B" w:rsidRDefault="003328C2" w:rsidP="005F2DA4">
            <w:pPr>
              <w:pStyle w:val="TableContents"/>
              <w:spacing w:before="0" w:after="0"/>
              <w:rPr>
                <w:rFonts w:asciiTheme="minorHAnsi" w:hAnsiTheme="minorHAnsi"/>
                <w:i/>
                <w:iCs/>
              </w:rPr>
            </w:pPr>
          </w:p>
        </w:tc>
        <w:tc>
          <w:tcPr>
            <w:tcW w:w="1087" w:type="pct"/>
            <w:tcMar>
              <w:top w:w="0" w:type="dxa"/>
              <w:left w:w="108" w:type="dxa"/>
              <w:bottom w:w="0" w:type="dxa"/>
              <w:right w:w="108" w:type="dxa"/>
            </w:tcMar>
          </w:tcPr>
          <w:p w14:paraId="09477AAD" w14:textId="77777777" w:rsidR="003328C2" w:rsidRPr="0018125B" w:rsidRDefault="003328C2" w:rsidP="005F2DA4">
            <w:pPr>
              <w:pStyle w:val="TableContents"/>
              <w:spacing w:before="0" w:after="0"/>
              <w:rPr>
                <w:rFonts w:asciiTheme="minorHAnsi" w:hAnsiTheme="minorHAnsi"/>
                <w:i/>
                <w:iCs/>
              </w:rPr>
            </w:pPr>
          </w:p>
        </w:tc>
        <w:tc>
          <w:tcPr>
            <w:tcW w:w="1046" w:type="pct"/>
            <w:tcMar>
              <w:top w:w="0" w:type="dxa"/>
              <w:left w:w="108" w:type="dxa"/>
              <w:bottom w:w="0" w:type="dxa"/>
              <w:right w:w="108" w:type="dxa"/>
            </w:tcMar>
          </w:tcPr>
          <w:p w14:paraId="163A06DB" w14:textId="77777777" w:rsidR="003328C2" w:rsidRPr="0018125B" w:rsidRDefault="003328C2" w:rsidP="005F2DA4">
            <w:pPr>
              <w:pStyle w:val="TableContents"/>
              <w:spacing w:before="0" w:after="0"/>
              <w:rPr>
                <w:rFonts w:asciiTheme="minorHAnsi" w:hAnsiTheme="minorHAnsi"/>
                <w:i/>
                <w:iCs/>
              </w:rPr>
            </w:pPr>
          </w:p>
        </w:tc>
        <w:tc>
          <w:tcPr>
            <w:tcW w:w="1011" w:type="pct"/>
            <w:tcMar>
              <w:top w:w="0" w:type="dxa"/>
              <w:left w:w="108" w:type="dxa"/>
              <w:bottom w:w="0" w:type="dxa"/>
              <w:right w:w="108" w:type="dxa"/>
            </w:tcMar>
          </w:tcPr>
          <w:p w14:paraId="4B25C863" w14:textId="77777777" w:rsidR="003328C2" w:rsidRPr="0018125B" w:rsidRDefault="003328C2" w:rsidP="005F2DA4">
            <w:pPr>
              <w:pStyle w:val="TableContents"/>
              <w:spacing w:before="0" w:after="0"/>
              <w:rPr>
                <w:rFonts w:asciiTheme="minorHAnsi" w:hAnsiTheme="minorHAnsi"/>
                <w:i/>
                <w:iCs/>
              </w:rPr>
            </w:pPr>
          </w:p>
        </w:tc>
        <w:tc>
          <w:tcPr>
            <w:tcW w:w="792" w:type="pct"/>
            <w:tcMar>
              <w:top w:w="0" w:type="dxa"/>
              <w:left w:w="108" w:type="dxa"/>
              <w:bottom w:w="0" w:type="dxa"/>
              <w:right w:w="108" w:type="dxa"/>
            </w:tcMar>
          </w:tcPr>
          <w:p w14:paraId="03856D16" w14:textId="77777777" w:rsidR="003328C2" w:rsidRPr="0018125B" w:rsidRDefault="003328C2" w:rsidP="005F2DA4">
            <w:pPr>
              <w:pStyle w:val="TableContents"/>
              <w:spacing w:before="0" w:after="0"/>
              <w:rPr>
                <w:rFonts w:asciiTheme="minorHAnsi" w:hAnsiTheme="minorHAnsi"/>
                <w:i/>
                <w:iCs/>
              </w:rPr>
            </w:pPr>
          </w:p>
        </w:tc>
      </w:tr>
    </w:tbl>
    <w:p w14:paraId="6A290C90" w14:textId="77777777" w:rsidR="003328C2" w:rsidRPr="0018125B" w:rsidRDefault="003328C2" w:rsidP="003328C2">
      <w:pPr>
        <w:spacing w:after="0"/>
        <w:rPr>
          <w:rFonts w:cs="Arial"/>
          <w:b/>
          <w:sz w:val="24"/>
          <w:szCs w:val="24"/>
        </w:rPr>
      </w:pPr>
    </w:p>
    <w:p w14:paraId="43D3DC36" w14:textId="77777777" w:rsidR="003328C2" w:rsidRPr="0018125B" w:rsidRDefault="003328C2" w:rsidP="003328C2">
      <w:pPr>
        <w:rPr>
          <w:rFonts w:cs="Arial"/>
          <w:b/>
          <w:sz w:val="24"/>
          <w:szCs w:val="24"/>
        </w:rPr>
      </w:pPr>
      <w:r w:rsidRPr="0018125B">
        <w:rPr>
          <w:rFonts w:cs="Arial"/>
          <w:b/>
          <w:sz w:val="24"/>
          <w:szCs w:val="24"/>
        </w:rPr>
        <w:t>Special Conditions:</w:t>
      </w:r>
    </w:p>
    <w:p w14:paraId="31B3CCAC" w14:textId="77777777" w:rsidR="00DD636E" w:rsidRDefault="003328C2" w:rsidP="0058351B">
      <w:pPr>
        <w:pStyle w:val="Default"/>
        <w:numPr>
          <w:ilvl w:val="0"/>
          <w:numId w:val="25"/>
        </w:numPr>
        <w:jc w:val="both"/>
        <w:rPr>
          <w:rFonts w:asciiTheme="minorHAnsi" w:hAnsiTheme="minorHAnsi" w:cs="Arial"/>
          <w:color w:val="auto"/>
        </w:rPr>
      </w:pPr>
      <w:r w:rsidRPr="0018125B">
        <w:rPr>
          <w:rFonts w:asciiTheme="minorHAnsi" w:hAnsiTheme="minorHAnsi" w:cs="Arial"/>
          <w:color w:val="auto"/>
        </w:rPr>
        <w:lastRenderedPageBreak/>
        <w:t xml:space="preserve">The Contractor is responsible for all </w:t>
      </w:r>
      <w:r>
        <w:rPr>
          <w:rFonts w:asciiTheme="minorHAnsi" w:hAnsiTheme="minorHAnsi" w:cs="Arial"/>
          <w:color w:val="auto"/>
        </w:rPr>
        <w:t xml:space="preserve">its </w:t>
      </w:r>
      <w:r w:rsidRPr="0018125B">
        <w:rPr>
          <w:rFonts w:asciiTheme="minorHAnsi" w:hAnsiTheme="minorHAnsi" w:cs="Arial"/>
          <w:color w:val="auto"/>
        </w:rPr>
        <w:t xml:space="preserve">tax </w:t>
      </w:r>
      <w:r>
        <w:rPr>
          <w:rFonts w:asciiTheme="minorHAnsi" w:hAnsiTheme="minorHAnsi" w:cs="Arial"/>
          <w:color w:val="auto"/>
        </w:rPr>
        <w:t xml:space="preserve">filings and </w:t>
      </w:r>
      <w:r w:rsidRPr="0018125B">
        <w:rPr>
          <w:rFonts w:asciiTheme="minorHAnsi" w:hAnsiTheme="minorHAnsi" w:cs="Arial"/>
          <w:color w:val="auto"/>
        </w:rPr>
        <w:t>liabilities arising out of the agreement.</w:t>
      </w:r>
    </w:p>
    <w:p w14:paraId="59BFC025" w14:textId="77777777" w:rsidR="00DD636E" w:rsidRDefault="003328C2" w:rsidP="0058351B">
      <w:pPr>
        <w:pStyle w:val="Default"/>
        <w:numPr>
          <w:ilvl w:val="0"/>
          <w:numId w:val="25"/>
        </w:numPr>
        <w:jc w:val="both"/>
        <w:rPr>
          <w:rFonts w:asciiTheme="minorHAnsi" w:hAnsiTheme="minorHAnsi" w:cs="Arial"/>
          <w:color w:val="auto"/>
        </w:rPr>
      </w:pPr>
      <w:r w:rsidRPr="0018125B">
        <w:rPr>
          <w:rFonts w:asciiTheme="minorHAnsi" w:hAnsiTheme="minorHAnsi" w:cs="Arial"/>
          <w:color w:val="auto"/>
        </w:rPr>
        <w:t>The Contractor is responsible for all foreign enterprise approvals and fees to provide their service in the Cook Islands.</w:t>
      </w:r>
    </w:p>
    <w:p w14:paraId="2C3B273B" w14:textId="77777777" w:rsidR="00901BAF" w:rsidRDefault="003328C2" w:rsidP="0058351B">
      <w:pPr>
        <w:pStyle w:val="Default"/>
        <w:numPr>
          <w:ilvl w:val="0"/>
          <w:numId w:val="25"/>
        </w:numPr>
        <w:jc w:val="both"/>
        <w:rPr>
          <w:rFonts w:asciiTheme="minorHAnsi" w:hAnsiTheme="minorHAnsi" w:cs="Arial"/>
          <w:color w:val="auto"/>
        </w:rPr>
      </w:pPr>
      <w:r w:rsidRPr="0018125B">
        <w:rPr>
          <w:rFonts w:asciiTheme="minorHAnsi" w:hAnsiTheme="minorHAnsi" w:cs="Arial"/>
          <w:color w:val="auto"/>
        </w:rPr>
        <w:t xml:space="preserve">For the avoidance of doubt the Contractor is not an employee of </w:t>
      </w:r>
      <w:r w:rsidR="001B1340">
        <w:rPr>
          <w:rFonts w:asciiTheme="minorHAnsi" w:hAnsiTheme="minorHAnsi" w:cs="Arial"/>
          <w:color w:val="auto"/>
        </w:rPr>
        <w:t>ACL</w:t>
      </w:r>
      <w:r w:rsidRPr="0018125B">
        <w:rPr>
          <w:rFonts w:asciiTheme="minorHAnsi" w:hAnsiTheme="minorHAnsi" w:cs="Arial"/>
          <w:color w:val="auto"/>
        </w:rPr>
        <w:t>.</w:t>
      </w:r>
    </w:p>
    <w:p w14:paraId="745CC976" w14:textId="77777777" w:rsidR="00DA2EAB" w:rsidRDefault="00DA2EAB">
      <w:pPr>
        <w:jc w:val="left"/>
        <w:rPr>
          <w:rFonts w:eastAsia="Calibri" w:cs="Arial"/>
          <w:b/>
          <w:sz w:val="32"/>
          <w:szCs w:val="24"/>
          <w:lang w:eastAsia="en-NZ"/>
        </w:rPr>
      </w:pPr>
      <w:r>
        <w:rPr>
          <w:rFonts w:cs="Arial"/>
          <w:b/>
          <w:sz w:val="32"/>
        </w:rPr>
        <w:br w:type="page"/>
      </w:r>
    </w:p>
    <w:p w14:paraId="26A9BB90" w14:textId="77777777" w:rsidR="00DA2EAB" w:rsidRDefault="00DA2EAB" w:rsidP="007A3A63">
      <w:pPr>
        <w:pStyle w:val="Default"/>
        <w:jc w:val="center"/>
        <w:rPr>
          <w:rFonts w:asciiTheme="minorHAnsi" w:hAnsiTheme="minorHAnsi" w:cs="Arial"/>
          <w:b/>
          <w:color w:val="auto"/>
          <w:sz w:val="32"/>
        </w:rPr>
      </w:pPr>
    </w:p>
    <w:p w14:paraId="588D5B5A" w14:textId="78FB2C1D" w:rsidR="00DD636E" w:rsidRDefault="00E90E35" w:rsidP="00C44429">
      <w:pPr>
        <w:pStyle w:val="Heading2"/>
      </w:pPr>
      <w:bookmarkStart w:id="495" w:name="_Toc8207890"/>
      <w:r w:rsidRPr="00901BAF">
        <w:t>A</w:t>
      </w:r>
      <w:r>
        <w:t>PPENDIX</w:t>
      </w:r>
      <w:r w:rsidRPr="00901BAF">
        <w:t xml:space="preserve"> </w:t>
      </w:r>
      <w:r>
        <w:t>3</w:t>
      </w:r>
      <w:bookmarkEnd w:id="495"/>
    </w:p>
    <w:p w14:paraId="41F675F2" w14:textId="77777777" w:rsidR="004D621E" w:rsidRDefault="004D621E" w:rsidP="007A3A63">
      <w:pPr>
        <w:pStyle w:val="Default"/>
        <w:jc w:val="center"/>
        <w:rPr>
          <w:rFonts w:asciiTheme="minorHAnsi" w:hAnsiTheme="minorHAnsi" w:cs="Arial"/>
          <w:b/>
          <w:color w:val="auto"/>
          <w:sz w:val="32"/>
        </w:rPr>
      </w:pPr>
    </w:p>
    <w:p w14:paraId="27178E1F" w14:textId="77777777" w:rsidR="004D621E" w:rsidRPr="00901BAF" w:rsidRDefault="004D621E" w:rsidP="007A3A63">
      <w:pPr>
        <w:pStyle w:val="Default"/>
        <w:jc w:val="center"/>
        <w:rPr>
          <w:rFonts w:asciiTheme="minorHAnsi" w:hAnsiTheme="minorHAnsi" w:cs="Arial"/>
          <w:b/>
          <w:color w:val="auto"/>
          <w:sz w:val="32"/>
        </w:rPr>
      </w:pPr>
      <w:r>
        <w:rPr>
          <w:rFonts w:asciiTheme="minorHAnsi" w:hAnsiTheme="minorHAnsi" w:cs="Arial"/>
          <w:b/>
          <w:color w:val="auto"/>
          <w:sz w:val="32"/>
        </w:rPr>
        <w:t>Detailed Route and Construction Specification</w:t>
      </w:r>
    </w:p>
    <w:p w14:paraId="4DB4007F" w14:textId="77777777" w:rsidR="007A3A63" w:rsidRDefault="007A3A63" w:rsidP="00901BAF">
      <w:pPr>
        <w:pStyle w:val="Default"/>
        <w:jc w:val="both"/>
        <w:rPr>
          <w:rFonts w:asciiTheme="minorHAnsi" w:hAnsiTheme="minorHAnsi" w:cs="Arial"/>
          <w:color w:val="auto"/>
        </w:rPr>
      </w:pPr>
    </w:p>
    <w:p w14:paraId="0D83DBAF" w14:textId="77777777" w:rsidR="00920377" w:rsidRDefault="00920377" w:rsidP="00920377">
      <w:pPr>
        <w:rPr>
          <w:lang w:val="en-GB"/>
        </w:rPr>
      </w:pPr>
      <w:r>
        <w:rPr>
          <w:lang w:val="en-GB"/>
        </w:rPr>
        <w:t>This appendix sets out the detailed route, trenching, ducting and manhole specification for the two routes required form the Manatua Cable System – one each on Rarotonga and Aitutaki.</w:t>
      </w:r>
    </w:p>
    <w:p w14:paraId="168F905C" w14:textId="77777777" w:rsidR="00920377" w:rsidRDefault="00920377" w:rsidP="00920377">
      <w:pPr>
        <w:rPr>
          <w:rFonts w:ascii="Calibri" w:eastAsiaTheme="majorEastAsia" w:hAnsi="Calibri" w:cs="Calibri"/>
          <w:b/>
          <w:sz w:val="32"/>
          <w:szCs w:val="32"/>
          <w:lang w:val="en-GB"/>
        </w:rPr>
      </w:pPr>
      <w:bookmarkStart w:id="496" w:name="_Toc533200398"/>
    </w:p>
    <w:p w14:paraId="1CA1CD5A" w14:textId="77777777" w:rsidR="00920377" w:rsidRDefault="00920377" w:rsidP="00C44429">
      <w:pPr>
        <w:pStyle w:val="Heading3"/>
        <w:rPr>
          <w:lang w:val="en-GB"/>
        </w:rPr>
      </w:pPr>
      <w:r>
        <w:rPr>
          <w:lang w:val="en-GB"/>
        </w:rPr>
        <w:t>1</w:t>
      </w:r>
      <w:r w:rsidR="007A3A63">
        <w:rPr>
          <w:lang w:val="en-GB"/>
        </w:rPr>
        <w:t>.</w:t>
      </w:r>
      <w:r>
        <w:rPr>
          <w:lang w:val="en-GB"/>
        </w:rPr>
        <w:t xml:space="preserve">   Route Layout </w:t>
      </w:r>
      <w:r w:rsidR="00DA2EAB">
        <w:rPr>
          <w:lang w:val="en-GB"/>
        </w:rPr>
        <w:t xml:space="preserve">Specification </w:t>
      </w:r>
      <w:r w:rsidR="00E90E35">
        <w:rPr>
          <w:lang w:val="en-GB"/>
        </w:rPr>
        <w:t>- Rarotonga</w:t>
      </w:r>
    </w:p>
    <w:p w14:paraId="064FA474" w14:textId="77777777" w:rsidR="00920377" w:rsidRDefault="00920377" w:rsidP="00920377">
      <w:pPr>
        <w:rPr>
          <w:rFonts w:cs="Calibri"/>
          <w:lang w:val="en-GB"/>
        </w:rPr>
      </w:pPr>
    </w:p>
    <w:p w14:paraId="3864B6CE" w14:textId="77777777" w:rsidR="00920377" w:rsidRDefault="00920377" w:rsidP="00920377">
      <w:pPr>
        <w:rPr>
          <w:rFonts w:cs="Calibri"/>
          <w:lang w:val="en-GB"/>
        </w:rPr>
      </w:pPr>
      <w:r>
        <w:rPr>
          <w:rFonts w:cs="Calibri"/>
          <w:lang w:val="en-GB"/>
        </w:rPr>
        <w:t>The route on Rarotonga will be laid out as per the satellite picture and drawing on the following pages.   The route is approximately 1.6km long.</w:t>
      </w:r>
    </w:p>
    <w:p w14:paraId="0AC5CD50" w14:textId="77777777" w:rsidR="00920377" w:rsidRDefault="00920377" w:rsidP="00920377">
      <w:pPr>
        <w:rPr>
          <w:rFonts w:cs="Calibri"/>
          <w:lang w:val="en-GB"/>
        </w:rPr>
      </w:pPr>
      <w:r>
        <w:rPr>
          <w:rFonts w:cs="Calibri"/>
          <w:lang w:val="en-GB"/>
        </w:rPr>
        <w:t>The labels on the diagram refer as follows:</w:t>
      </w:r>
    </w:p>
    <w:p w14:paraId="61622CAF" w14:textId="77777777" w:rsidR="00920377" w:rsidRDefault="00920377" w:rsidP="00920377">
      <w:pPr>
        <w:rPr>
          <w:rFonts w:cs="Calibri"/>
          <w:lang w:val="en-GB"/>
        </w:rPr>
      </w:pPr>
    </w:p>
    <w:tbl>
      <w:tblPr>
        <w:tblStyle w:val="TableGrid"/>
        <w:tblW w:w="0" w:type="auto"/>
        <w:tblLook w:val="04A0" w:firstRow="1" w:lastRow="0" w:firstColumn="1" w:lastColumn="0" w:noHBand="0" w:noVBand="1"/>
      </w:tblPr>
      <w:tblGrid>
        <w:gridCol w:w="2122"/>
        <w:gridCol w:w="2835"/>
        <w:gridCol w:w="2835"/>
      </w:tblGrid>
      <w:tr w:rsidR="00920377" w14:paraId="1CD213DD" w14:textId="77777777" w:rsidTr="00920377">
        <w:tc>
          <w:tcPr>
            <w:tcW w:w="2122" w:type="dxa"/>
            <w:shd w:val="clear" w:color="auto" w:fill="000000" w:themeFill="text1"/>
          </w:tcPr>
          <w:p w14:paraId="0E591F60" w14:textId="77777777" w:rsidR="00920377" w:rsidRPr="00364C83" w:rsidRDefault="00920377" w:rsidP="00920377">
            <w:pPr>
              <w:spacing w:before="120" w:after="120"/>
              <w:rPr>
                <w:rFonts w:cs="Calibri"/>
                <w:color w:val="FFFFFF" w:themeColor="background1"/>
                <w:lang w:val="en-GB"/>
              </w:rPr>
            </w:pPr>
            <w:r w:rsidRPr="00364C83">
              <w:rPr>
                <w:rFonts w:cs="Calibri"/>
                <w:color w:val="FFFFFF" w:themeColor="background1"/>
                <w:lang w:val="en-GB"/>
              </w:rPr>
              <w:t>Label</w:t>
            </w:r>
          </w:p>
        </w:tc>
        <w:tc>
          <w:tcPr>
            <w:tcW w:w="2835" w:type="dxa"/>
            <w:shd w:val="clear" w:color="auto" w:fill="000000" w:themeFill="text1"/>
          </w:tcPr>
          <w:p w14:paraId="0C156BA3" w14:textId="77777777" w:rsidR="00920377" w:rsidRPr="00364C83" w:rsidRDefault="00920377" w:rsidP="00920377">
            <w:pPr>
              <w:spacing w:before="120" w:after="120"/>
              <w:rPr>
                <w:rFonts w:cs="Calibri"/>
                <w:color w:val="FFFFFF" w:themeColor="background1"/>
                <w:lang w:val="en-GB"/>
              </w:rPr>
            </w:pPr>
            <w:r w:rsidRPr="00364C83">
              <w:rPr>
                <w:rFonts w:cs="Calibri"/>
                <w:color w:val="FFFFFF" w:themeColor="background1"/>
                <w:lang w:val="en-GB"/>
              </w:rPr>
              <w:t>Explanation</w:t>
            </w:r>
          </w:p>
        </w:tc>
        <w:tc>
          <w:tcPr>
            <w:tcW w:w="2835" w:type="dxa"/>
            <w:shd w:val="clear" w:color="auto" w:fill="000000" w:themeFill="text1"/>
          </w:tcPr>
          <w:p w14:paraId="2CCF03D0" w14:textId="77777777" w:rsidR="00920377" w:rsidRPr="00364C83" w:rsidRDefault="00920377" w:rsidP="00920377">
            <w:pPr>
              <w:spacing w:before="120" w:after="120"/>
              <w:jc w:val="center"/>
              <w:rPr>
                <w:rFonts w:cs="Calibri"/>
                <w:color w:val="FFFFFF" w:themeColor="background1"/>
                <w:lang w:val="en-GB"/>
              </w:rPr>
            </w:pPr>
            <w:r w:rsidRPr="00364C83">
              <w:rPr>
                <w:rFonts w:cs="Calibri"/>
                <w:color w:val="FFFFFF" w:themeColor="background1"/>
                <w:lang w:val="en-GB"/>
              </w:rPr>
              <w:t>Number of Instances</w:t>
            </w:r>
          </w:p>
        </w:tc>
      </w:tr>
      <w:tr w:rsidR="00920377" w14:paraId="260B07B9" w14:textId="77777777" w:rsidTr="00920377">
        <w:tc>
          <w:tcPr>
            <w:tcW w:w="2122" w:type="dxa"/>
          </w:tcPr>
          <w:p w14:paraId="4250BBD5" w14:textId="77777777" w:rsidR="00920377" w:rsidRDefault="00920377" w:rsidP="00920377">
            <w:pPr>
              <w:spacing w:before="120" w:after="120"/>
              <w:rPr>
                <w:rFonts w:cs="Calibri"/>
                <w:lang w:val="en-GB"/>
              </w:rPr>
            </w:pPr>
            <w:r>
              <w:rPr>
                <w:rFonts w:cs="Calibri"/>
                <w:lang w:val="en-GB"/>
              </w:rPr>
              <w:t>CLS</w:t>
            </w:r>
          </w:p>
        </w:tc>
        <w:tc>
          <w:tcPr>
            <w:tcW w:w="2835" w:type="dxa"/>
          </w:tcPr>
          <w:p w14:paraId="2E42BD36" w14:textId="77777777" w:rsidR="00920377" w:rsidRDefault="00920377" w:rsidP="00920377">
            <w:pPr>
              <w:spacing w:before="120" w:after="120"/>
              <w:rPr>
                <w:rFonts w:cs="Calibri"/>
                <w:lang w:val="en-GB"/>
              </w:rPr>
            </w:pPr>
            <w:r>
              <w:rPr>
                <w:rFonts w:cs="Calibri"/>
                <w:lang w:val="en-GB"/>
              </w:rPr>
              <w:t>Cable Landing Station</w:t>
            </w:r>
          </w:p>
        </w:tc>
        <w:tc>
          <w:tcPr>
            <w:tcW w:w="2835" w:type="dxa"/>
          </w:tcPr>
          <w:p w14:paraId="51618A7F" w14:textId="77777777" w:rsidR="00920377" w:rsidRDefault="00920377" w:rsidP="00920377">
            <w:pPr>
              <w:spacing w:before="120" w:after="120"/>
              <w:jc w:val="center"/>
              <w:rPr>
                <w:rFonts w:cs="Calibri"/>
                <w:lang w:val="en-GB"/>
              </w:rPr>
            </w:pPr>
            <w:r>
              <w:rPr>
                <w:rFonts w:cs="Calibri"/>
                <w:lang w:val="en-GB"/>
              </w:rPr>
              <w:t>1</w:t>
            </w:r>
          </w:p>
        </w:tc>
      </w:tr>
      <w:tr w:rsidR="00920377" w14:paraId="7E5F4CC5" w14:textId="77777777" w:rsidTr="00920377">
        <w:tc>
          <w:tcPr>
            <w:tcW w:w="2122" w:type="dxa"/>
          </w:tcPr>
          <w:p w14:paraId="10341907" w14:textId="77777777" w:rsidR="00920377" w:rsidRDefault="00920377" w:rsidP="00920377">
            <w:pPr>
              <w:spacing w:before="120" w:after="120"/>
              <w:rPr>
                <w:rFonts w:cs="Calibri"/>
                <w:lang w:val="en-GB"/>
              </w:rPr>
            </w:pPr>
            <w:r>
              <w:rPr>
                <w:rFonts w:cs="Calibri"/>
                <w:lang w:val="en-GB"/>
              </w:rPr>
              <w:t>MHx - SP</w:t>
            </w:r>
          </w:p>
        </w:tc>
        <w:tc>
          <w:tcPr>
            <w:tcW w:w="2835" w:type="dxa"/>
          </w:tcPr>
          <w:p w14:paraId="39B0ECB2" w14:textId="77777777" w:rsidR="00920377" w:rsidRDefault="00920377" w:rsidP="00920377">
            <w:pPr>
              <w:spacing w:before="120" w:after="120"/>
              <w:rPr>
                <w:rFonts w:cs="Calibri"/>
                <w:lang w:val="en-GB"/>
              </w:rPr>
            </w:pPr>
            <w:r>
              <w:rPr>
                <w:rFonts w:cs="Calibri"/>
                <w:lang w:val="en-GB"/>
              </w:rPr>
              <w:t>Man Hole (MH) number X</w:t>
            </w:r>
          </w:p>
          <w:p w14:paraId="5375499F" w14:textId="77777777" w:rsidR="00920377" w:rsidRDefault="00920377" w:rsidP="00920377">
            <w:pPr>
              <w:spacing w:before="120" w:after="120"/>
              <w:rPr>
                <w:rFonts w:cs="Calibri"/>
                <w:lang w:val="en-GB"/>
              </w:rPr>
            </w:pPr>
            <w:r>
              <w:rPr>
                <w:rFonts w:cs="Calibri"/>
                <w:lang w:val="en-GB"/>
              </w:rPr>
              <w:t>(splice point)</w:t>
            </w:r>
          </w:p>
        </w:tc>
        <w:tc>
          <w:tcPr>
            <w:tcW w:w="2835" w:type="dxa"/>
          </w:tcPr>
          <w:p w14:paraId="55963440" w14:textId="77777777" w:rsidR="00920377" w:rsidRDefault="00920377" w:rsidP="00920377">
            <w:pPr>
              <w:spacing w:before="120" w:after="120"/>
              <w:jc w:val="center"/>
              <w:rPr>
                <w:rFonts w:cs="Calibri"/>
                <w:lang w:val="en-GB"/>
              </w:rPr>
            </w:pPr>
            <w:r>
              <w:rPr>
                <w:rFonts w:cs="Calibri"/>
                <w:lang w:val="en-GB"/>
              </w:rPr>
              <w:t>0</w:t>
            </w:r>
          </w:p>
        </w:tc>
      </w:tr>
      <w:tr w:rsidR="00920377" w14:paraId="0C4E0F69" w14:textId="77777777" w:rsidTr="00920377">
        <w:tc>
          <w:tcPr>
            <w:tcW w:w="2122" w:type="dxa"/>
          </w:tcPr>
          <w:p w14:paraId="29111362" w14:textId="77777777" w:rsidR="00920377" w:rsidRDefault="00920377" w:rsidP="00920377">
            <w:pPr>
              <w:spacing w:before="120" w:after="120"/>
              <w:rPr>
                <w:rFonts w:cs="Calibri"/>
                <w:lang w:val="en-GB"/>
              </w:rPr>
            </w:pPr>
            <w:r>
              <w:rPr>
                <w:rFonts w:cs="Calibri"/>
                <w:lang w:val="en-GB"/>
              </w:rPr>
              <w:t>HHx</w:t>
            </w:r>
          </w:p>
        </w:tc>
        <w:tc>
          <w:tcPr>
            <w:tcW w:w="2835" w:type="dxa"/>
          </w:tcPr>
          <w:p w14:paraId="0F216D26" w14:textId="77777777" w:rsidR="00920377" w:rsidRDefault="00920377" w:rsidP="00920377">
            <w:pPr>
              <w:spacing w:before="120" w:after="120"/>
              <w:rPr>
                <w:rFonts w:cs="Calibri"/>
                <w:lang w:val="en-GB"/>
              </w:rPr>
            </w:pPr>
            <w:r>
              <w:rPr>
                <w:rFonts w:cs="Calibri"/>
                <w:lang w:val="en-GB"/>
              </w:rPr>
              <w:t>Hand Hole (HH) number X</w:t>
            </w:r>
          </w:p>
        </w:tc>
        <w:tc>
          <w:tcPr>
            <w:tcW w:w="2835" w:type="dxa"/>
          </w:tcPr>
          <w:p w14:paraId="1064F66B" w14:textId="77777777" w:rsidR="00920377" w:rsidRDefault="00920377" w:rsidP="00DA2EAB">
            <w:pPr>
              <w:spacing w:before="120" w:after="120"/>
              <w:jc w:val="center"/>
              <w:rPr>
                <w:rFonts w:cs="Calibri"/>
                <w:lang w:val="en-GB"/>
              </w:rPr>
            </w:pPr>
            <w:r>
              <w:rPr>
                <w:rFonts w:cs="Calibri"/>
                <w:lang w:val="en-GB"/>
              </w:rPr>
              <w:t>1</w:t>
            </w:r>
            <w:r w:rsidR="00DA2EAB">
              <w:rPr>
                <w:rFonts w:cs="Calibri"/>
                <w:lang w:val="en-GB"/>
              </w:rPr>
              <w:t>6</w:t>
            </w:r>
          </w:p>
        </w:tc>
      </w:tr>
      <w:tr w:rsidR="00920377" w14:paraId="2096CC7D" w14:textId="77777777" w:rsidTr="00920377">
        <w:tc>
          <w:tcPr>
            <w:tcW w:w="2122" w:type="dxa"/>
          </w:tcPr>
          <w:p w14:paraId="29B1ECE3" w14:textId="77777777" w:rsidR="00920377" w:rsidRDefault="00920377" w:rsidP="00920377">
            <w:pPr>
              <w:spacing w:before="120" w:after="120"/>
              <w:rPr>
                <w:rFonts w:cs="Calibri"/>
                <w:lang w:val="en-GB"/>
              </w:rPr>
            </w:pPr>
            <w:r>
              <w:rPr>
                <w:rFonts w:cs="Calibri"/>
                <w:lang w:val="en-GB"/>
              </w:rPr>
              <w:t xml:space="preserve">BMH </w:t>
            </w:r>
          </w:p>
        </w:tc>
        <w:tc>
          <w:tcPr>
            <w:tcW w:w="2835" w:type="dxa"/>
          </w:tcPr>
          <w:p w14:paraId="29D98DB8" w14:textId="77777777" w:rsidR="00920377" w:rsidRDefault="00920377" w:rsidP="00920377">
            <w:pPr>
              <w:spacing w:before="120" w:after="120"/>
              <w:rPr>
                <w:rFonts w:cs="Calibri"/>
                <w:lang w:val="en-GB"/>
              </w:rPr>
            </w:pPr>
            <w:r>
              <w:rPr>
                <w:rFonts w:cs="Calibri"/>
                <w:lang w:val="en-GB"/>
              </w:rPr>
              <w:t>Beach Man Hole</w:t>
            </w:r>
          </w:p>
        </w:tc>
        <w:tc>
          <w:tcPr>
            <w:tcW w:w="2835" w:type="dxa"/>
          </w:tcPr>
          <w:p w14:paraId="1A1E89BD" w14:textId="77777777" w:rsidR="00920377" w:rsidRDefault="00920377" w:rsidP="00920377">
            <w:pPr>
              <w:spacing w:before="120" w:after="120"/>
              <w:jc w:val="center"/>
              <w:rPr>
                <w:rFonts w:cs="Calibri"/>
                <w:lang w:val="en-GB"/>
              </w:rPr>
            </w:pPr>
            <w:r>
              <w:rPr>
                <w:rFonts w:cs="Calibri"/>
                <w:lang w:val="en-GB"/>
              </w:rPr>
              <w:t>1</w:t>
            </w:r>
          </w:p>
        </w:tc>
      </w:tr>
      <w:tr w:rsidR="00920377" w14:paraId="1C5A5FEB" w14:textId="77777777" w:rsidTr="00920377">
        <w:tc>
          <w:tcPr>
            <w:tcW w:w="2122" w:type="dxa"/>
          </w:tcPr>
          <w:p w14:paraId="542F8D0F" w14:textId="77777777" w:rsidR="00920377" w:rsidRDefault="00920377" w:rsidP="00920377">
            <w:pPr>
              <w:spacing w:before="120" w:after="120"/>
              <w:rPr>
                <w:rFonts w:cs="Calibri"/>
                <w:lang w:val="en-GB"/>
              </w:rPr>
            </w:pPr>
            <w:r>
              <w:rPr>
                <w:rFonts w:cs="Calibri"/>
                <w:lang w:val="en-GB"/>
              </w:rPr>
              <w:t xml:space="preserve">nn </w:t>
            </w:r>
          </w:p>
        </w:tc>
        <w:tc>
          <w:tcPr>
            <w:tcW w:w="2835" w:type="dxa"/>
          </w:tcPr>
          <w:p w14:paraId="3F435463" w14:textId="77777777" w:rsidR="00920377" w:rsidRDefault="00920377" w:rsidP="00920377">
            <w:pPr>
              <w:spacing w:before="120" w:after="120"/>
              <w:rPr>
                <w:rFonts w:cs="Calibri"/>
                <w:lang w:val="en-GB"/>
              </w:rPr>
            </w:pPr>
            <w:r>
              <w:rPr>
                <w:rFonts w:cs="Calibri"/>
                <w:lang w:val="en-GB"/>
              </w:rPr>
              <w:t>Distance in metres</w:t>
            </w:r>
          </w:p>
        </w:tc>
        <w:tc>
          <w:tcPr>
            <w:tcW w:w="2835" w:type="dxa"/>
          </w:tcPr>
          <w:p w14:paraId="15092EF0" w14:textId="77777777" w:rsidR="00920377" w:rsidRDefault="00920377" w:rsidP="00920377">
            <w:pPr>
              <w:spacing w:before="120" w:after="120"/>
              <w:jc w:val="center"/>
              <w:rPr>
                <w:rFonts w:cs="Calibri"/>
                <w:lang w:val="en-GB"/>
              </w:rPr>
            </w:pPr>
            <w:r>
              <w:rPr>
                <w:rFonts w:cs="Calibri"/>
                <w:lang w:val="en-GB"/>
              </w:rPr>
              <w:t>-</w:t>
            </w:r>
          </w:p>
        </w:tc>
      </w:tr>
    </w:tbl>
    <w:p w14:paraId="521E6CB9" w14:textId="77777777" w:rsidR="00920377" w:rsidRDefault="00920377" w:rsidP="00920377">
      <w:pPr>
        <w:rPr>
          <w:rFonts w:cs="Calibri"/>
          <w:lang w:val="en-GB"/>
        </w:rPr>
      </w:pPr>
    </w:p>
    <w:p w14:paraId="743DD171" w14:textId="77777777" w:rsidR="00920377" w:rsidRDefault="00920377" w:rsidP="00920377">
      <w:pPr>
        <w:rPr>
          <w:rFonts w:cs="Calibri"/>
          <w:lang w:val="en-GB"/>
        </w:rPr>
      </w:pPr>
    </w:p>
    <w:tbl>
      <w:tblPr>
        <w:tblStyle w:val="TableGrid"/>
        <w:tblW w:w="0" w:type="auto"/>
        <w:tblLook w:val="04A0" w:firstRow="1" w:lastRow="0" w:firstColumn="1" w:lastColumn="0" w:noHBand="0" w:noVBand="1"/>
      </w:tblPr>
      <w:tblGrid>
        <w:gridCol w:w="2122"/>
        <w:gridCol w:w="5670"/>
      </w:tblGrid>
      <w:tr w:rsidR="00920377" w14:paraId="05976D12" w14:textId="77777777" w:rsidTr="00920377">
        <w:tc>
          <w:tcPr>
            <w:tcW w:w="2122" w:type="dxa"/>
          </w:tcPr>
          <w:p w14:paraId="0298CCE6" w14:textId="77777777" w:rsidR="00920377" w:rsidRDefault="00920377" w:rsidP="00920377">
            <w:pPr>
              <w:spacing w:before="120" w:after="120"/>
              <w:rPr>
                <w:rFonts w:cs="Calibri"/>
                <w:lang w:val="en-GB"/>
              </w:rPr>
            </w:pPr>
            <w:r w:rsidRPr="00FF29A2">
              <w:rPr>
                <w:rFonts w:cs="Calibri"/>
                <w:lang w:val="en-GB"/>
              </w:rPr>
              <w:t>BMH Coordinates</w:t>
            </w:r>
          </w:p>
        </w:tc>
        <w:tc>
          <w:tcPr>
            <w:tcW w:w="5670" w:type="dxa"/>
          </w:tcPr>
          <w:p w14:paraId="3AF935F3" w14:textId="77777777" w:rsidR="00920377" w:rsidRDefault="00920377" w:rsidP="00920377">
            <w:pPr>
              <w:spacing w:before="120" w:after="120"/>
              <w:rPr>
                <w:rFonts w:cs="Calibri"/>
                <w:lang w:val="en-GB"/>
              </w:rPr>
            </w:pPr>
            <w:r w:rsidRPr="00FF29A2">
              <w:rPr>
                <w:rFonts w:cs="Calibri"/>
                <w:lang w:val="en-US"/>
              </w:rPr>
              <w:t>21°15'34.76"S - 159°48’09.58"W</w:t>
            </w:r>
          </w:p>
        </w:tc>
      </w:tr>
      <w:tr w:rsidR="00920377" w14:paraId="0D9CB089" w14:textId="77777777" w:rsidTr="00920377">
        <w:tc>
          <w:tcPr>
            <w:tcW w:w="2122" w:type="dxa"/>
          </w:tcPr>
          <w:p w14:paraId="1D400217" w14:textId="77777777" w:rsidR="00920377" w:rsidRDefault="00920377" w:rsidP="00920377">
            <w:pPr>
              <w:spacing w:before="120" w:after="120"/>
              <w:rPr>
                <w:rFonts w:cs="Calibri"/>
                <w:lang w:val="en-GB"/>
              </w:rPr>
            </w:pPr>
            <w:r w:rsidRPr="00FF29A2">
              <w:rPr>
                <w:rFonts w:cs="Calibri"/>
                <w:lang w:val="en-GB"/>
              </w:rPr>
              <w:t>CLS Coordinates</w:t>
            </w:r>
          </w:p>
        </w:tc>
        <w:tc>
          <w:tcPr>
            <w:tcW w:w="5670" w:type="dxa"/>
          </w:tcPr>
          <w:p w14:paraId="3B9CE8D3" w14:textId="77777777" w:rsidR="00920377" w:rsidRDefault="00920377" w:rsidP="00920377">
            <w:pPr>
              <w:spacing w:before="120" w:after="120"/>
              <w:rPr>
                <w:rFonts w:cs="Calibri"/>
                <w:lang w:val="en-GB"/>
              </w:rPr>
            </w:pPr>
            <w:r w:rsidRPr="00FF29A2">
              <w:rPr>
                <w:rFonts w:cs="Calibri"/>
                <w:lang w:val="en-US"/>
              </w:rPr>
              <w:t xml:space="preserve">21°15’07.77"S - 159°48'47.65"W </w:t>
            </w:r>
          </w:p>
        </w:tc>
      </w:tr>
      <w:tr w:rsidR="00920377" w14:paraId="61FAB2DF" w14:textId="77777777" w:rsidTr="00920377">
        <w:tc>
          <w:tcPr>
            <w:tcW w:w="2122" w:type="dxa"/>
          </w:tcPr>
          <w:p w14:paraId="4F2D2EFE" w14:textId="77777777" w:rsidR="00920377" w:rsidRDefault="00920377" w:rsidP="00920377">
            <w:pPr>
              <w:spacing w:before="120" w:after="120"/>
              <w:rPr>
                <w:rFonts w:cs="Calibri"/>
                <w:lang w:val="en-GB"/>
              </w:rPr>
            </w:pPr>
            <w:r>
              <w:rPr>
                <w:rFonts w:cs="Calibri"/>
                <w:lang w:val="en-GB"/>
              </w:rPr>
              <w:t>Total R</w:t>
            </w:r>
            <w:r w:rsidRPr="00FF29A2">
              <w:rPr>
                <w:rFonts w:cs="Calibri"/>
                <w:lang w:val="en-GB"/>
              </w:rPr>
              <w:t xml:space="preserve">oute </w:t>
            </w:r>
            <w:r>
              <w:rPr>
                <w:rFonts w:cs="Calibri"/>
                <w:lang w:val="en-GB"/>
              </w:rPr>
              <w:t>L</w:t>
            </w:r>
            <w:r w:rsidRPr="00FF29A2">
              <w:rPr>
                <w:rFonts w:cs="Calibri"/>
                <w:lang w:val="en-GB"/>
              </w:rPr>
              <w:t>ength</w:t>
            </w:r>
          </w:p>
        </w:tc>
        <w:tc>
          <w:tcPr>
            <w:tcW w:w="5670" w:type="dxa"/>
          </w:tcPr>
          <w:p w14:paraId="13709B18" w14:textId="77777777" w:rsidR="00920377" w:rsidRDefault="00920377" w:rsidP="00920377">
            <w:pPr>
              <w:spacing w:before="120" w:after="120"/>
              <w:rPr>
                <w:rFonts w:cs="Calibri"/>
                <w:lang w:val="en-GB"/>
              </w:rPr>
            </w:pPr>
            <w:r w:rsidRPr="00FF29A2">
              <w:rPr>
                <w:rFonts w:cs="Calibri"/>
                <w:lang w:val="en-AU"/>
              </w:rPr>
              <w:t>1.6km</w:t>
            </w:r>
          </w:p>
        </w:tc>
      </w:tr>
    </w:tbl>
    <w:p w14:paraId="69ACF5F7" w14:textId="77777777" w:rsidR="00920377" w:rsidRDefault="00920377" w:rsidP="00920377">
      <w:pPr>
        <w:rPr>
          <w:rFonts w:cs="Calibri"/>
          <w:lang w:val="en-GB"/>
        </w:rPr>
        <w:sectPr w:rsidR="00920377" w:rsidSect="00920377">
          <w:footerReference w:type="default" r:id="rId19"/>
          <w:footerReference w:type="first" r:id="rId20"/>
          <w:pgSz w:w="11906" w:h="16838" w:code="9"/>
          <w:pgMar w:top="1418" w:right="1418" w:bottom="1134" w:left="1418" w:header="709" w:footer="709" w:gutter="0"/>
          <w:cols w:space="708"/>
          <w:docGrid w:linePitch="360"/>
        </w:sectPr>
      </w:pPr>
    </w:p>
    <w:p w14:paraId="2B650695" w14:textId="77777777" w:rsidR="00920377" w:rsidRDefault="00920377" w:rsidP="00920377">
      <w:pPr>
        <w:rPr>
          <w:rFonts w:cs="Calibri"/>
          <w:lang w:val="en-GB"/>
        </w:rPr>
      </w:pPr>
      <w:r>
        <w:rPr>
          <w:noProof/>
          <w:lang w:val="en-US"/>
        </w:rPr>
        <w:lastRenderedPageBreak/>
        <w:drawing>
          <wp:anchor distT="0" distB="0" distL="114300" distR="114300" simplePos="0" relativeHeight="251663360" behindDoc="0" locked="0" layoutInCell="1" allowOverlap="1" wp14:anchorId="40B595DB" wp14:editId="1142C3E5">
            <wp:simplePos x="0" y="0"/>
            <wp:positionH relativeFrom="margin">
              <wp:posOffset>-916305</wp:posOffset>
            </wp:positionH>
            <wp:positionV relativeFrom="paragraph">
              <wp:posOffset>51435</wp:posOffset>
            </wp:positionV>
            <wp:extent cx="10339426" cy="5547946"/>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0014" t="9639" r="5274" b="19094"/>
                    <a:stretch/>
                  </pic:blipFill>
                  <pic:spPr bwMode="auto">
                    <a:xfrm>
                      <a:off x="0" y="0"/>
                      <a:ext cx="10339426" cy="5547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lang w:val="en-GB"/>
        </w:rPr>
        <w:br w:type="page"/>
      </w:r>
    </w:p>
    <w:p w14:paraId="5DBA53A6" w14:textId="77777777" w:rsidR="00920377" w:rsidRDefault="0027243C" w:rsidP="00920377">
      <w:pPr>
        <w:rPr>
          <w:rFonts w:cs="Calibri"/>
          <w:lang w:val="en-GB"/>
        </w:rPr>
        <w:sectPr w:rsidR="00920377" w:rsidSect="00920377">
          <w:pgSz w:w="16838" w:h="11906" w:orient="landscape" w:code="9"/>
          <w:pgMar w:top="1418" w:right="1418" w:bottom="1418" w:left="1134" w:header="709" w:footer="709" w:gutter="0"/>
          <w:cols w:space="708"/>
          <w:docGrid w:linePitch="360"/>
        </w:sectPr>
      </w:pPr>
      <w:r>
        <w:rPr>
          <w:noProof/>
          <w:lang w:val="en-US"/>
        </w:rPr>
        <w:lastRenderedPageBreak/>
        <w:drawing>
          <wp:anchor distT="0" distB="0" distL="114300" distR="114300" simplePos="0" relativeHeight="251668480" behindDoc="0" locked="0" layoutInCell="1" allowOverlap="1" wp14:anchorId="4961F55E" wp14:editId="4E0EF46F">
            <wp:simplePos x="0" y="0"/>
            <wp:positionH relativeFrom="margin">
              <wp:posOffset>304800</wp:posOffset>
            </wp:positionH>
            <wp:positionV relativeFrom="paragraph">
              <wp:posOffset>137795</wp:posOffset>
            </wp:positionV>
            <wp:extent cx="8248478" cy="585787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0532" r="10267"/>
                    <a:stretch/>
                  </pic:blipFill>
                  <pic:spPr bwMode="auto">
                    <a:xfrm>
                      <a:off x="0" y="0"/>
                      <a:ext cx="8248478" cy="585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377">
        <w:rPr>
          <w:rFonts w:cs="Calibri"/>
          <w:lang w:val="en-GB"/>
        </w:rPr>
        <w:br w:type="page"/>
      </w:r>
      <w:r w:rsidR="00920377">
        <w:rPr>
          <w:noProof/>
          <w:lang w:val="en-US"/>
        </w:rPr>
        <mc:AlternateContent>
          <mc:Choice Requires="wps">
            <w:drawing>
              <wp:anchor distT="0" distB="0" distL="114300" distR="114300" simplePos="0" relativeHeight="251662336" behindDoc="0" locked="0" layoutInCell="1" allowOverlap="1" wp14:anchorId="2EC425A2" wp14:editId="35E4937D">
                <wp:simplePos x="0" y="0"/>
                <wp:positionH relativeFrom="column">
                  <wp:posOffset>6871335</wp:posOffset>
                </wp:positionH>
                <wp:positionV relativeFrom="paragraph">
                  <wp:posOffset>5224145</wp:posOffset>
                </wp:positionV>
                <wp:extent cx="2867025" cy="1238250"/>
                <wp:effectExtent l="0" t="0" r="9525" b="0"/>
                <wp:wrapNone/>
                <wp:docPr id="8" name="Rectangle 8"/>
                <wp:cNvGraphicFramePr/>
                <a:graphic xmlns:a="http://schemas.openxmlformats.org/drawingml/2006/main">
                  <a:graphicData uri="http://schemas.microsoft.com/office/word/2010/wordprocessingShape">
                    <wps:wsp>
                      <wps:cNvSpPr/>
                      <wps:spPr>
                        <a:xfrm>
                          <a:off x="0" y="0"/>
                          <a:ext cx="2867025" cy="1238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EC1C74" id="Rectangle 8" o:spid="_x0000_s1026" style="position:absolute;margin-left:541.05pt;margin-top:411.35pt;width:22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" fillcolor="white [3212]" stroked="f" strokeweight="2pt"/>
            </w:pict>
          </mc:Fallback>
        </mc:AlternateContent>
      </w:r>
    </w:p>
    <w:p w14:paraId="5027F91F" w14:textId="77777777" w:rsidR="0027243C" w:rsidRPr="00724093" w:rsidRDefault="0027243C">
      <w:pPr>
        <w:pStyle w:val="Heading4"/>
      </w:pPr>
      <w:r w:rsidRPr="00724093">
        <w:lastRenderedPageBreak/>
        <w:t>For the Rarotonga route, the distances are as follows:</w:t>
      </w:r>
    </w:p>
    <w:p w14:paraId="288CF0BB" w14:textId="77777777" w:rsidR="0027243C" w:rsidRPr="00456793" w:rsidRDefault="0027243C" w:rsidP="0027243C">
      <w:pPr>
        <w:rPr>
          <w:rFonts w:cs="Calibri"/>
          <w:lang w:val="en-GB"/>
        </w:rPr>
      </w:pPr>
    </w:p>
    <w:tbl>
      <w:tblPr>
        <w:tblStyle w:val="TableGrid"/>
        <w:tblW w:w="9351" w:type="dxa"/>
        <w:tblLook w:val="04A0" w:firstRow="1" w:lastRow="0" w:firstColumn="1" w:lastColumn="0" w:noHBand="0" w:noVBand="1"/>
      </w:tblPr>
      <w:tblGrid>
        <w:gridCol w:w="2263"/>
        <w:gridCol w:w="2268"/>
        <w:gridCol w:w="2268"/>
        <w:gridCol w:w="2552"/>
      </w:tblGrid>
      <w:tr w:rsidR="0027243C" w:rsidRPr="00456793" w14:paraId="355F2434" w14:textId="77777777" w:rsidTr="002E7669">
        <w:tc>
          <w:tcPr>
            <w:tcW w:w="2263" w:type="dxa"/>
            <w:shd w:val="clear" w:color="auto" w:fill="000000" w:themeFill="text1"/>
          </w:tcPr>
          <w:p w14:paraId="41FC00F0" w14:textId="77777777" w:rsidR="0027243C" w:rsidRPr="00456793" w:rsidRDefault="0027243C" w:rsidP="002E7669">
            <w:pPr>
              <w:spacing w:before="80" w:after="80"/>
              <w:jc w:val="center"/>
              <w:rPr>
                <w:rFonts w:cs="Calibri"/>
                <w:b/>
                <w:color w:val="FFFFFF" w:themeColor="background1"/>
                <w:sz w:val="32"/>
                <w:szCs w:val="32"/>
                <w:lang w:val="en-GB"/>
              </w:rPr>
            </w:pPr>
            <w:r w:rsidRPr="00456793">
              <w:rPr>
                <w:b/>
                <w:bCs/>
                <w:color w:val="FFFFFF" w:themeColor="background1"/>
              </w:rPr>
              <w:t>From</w:t>
            </w:r>
          </w:p>
        </w:tc>
        <w:tc>
          <w:tcPr>
            <w:tcW w:w="2268" w:type="dxa"/>
            <w:shd w:val="clear" w:color="auto" w:fill="000000" w:themeFill="text1"/>
          </w:tcPr>
          <w:p w14:paraId="7BBCCA34" w14:textId="77777777" w:rsidR="0027243C" w:rsidRPr="00456793" w:rsidRDefault="0027243C" w:rsidP="002E7669">
            <w:pPr>
              <w:spacing w:before="80" w:after="80"/>
              <w:jc w:val="center"/>
              <w:rPr>
                <w:rFonts w:cs="Calibri"/>
                <w:b/>
                <w:color w:val="FFFFFF" w:themeColor="background1"/>
                <w:sz w:val="32"/>
                <w:szCs w:val="32"/>
                <w:lang w:val="en-GB"/>
              </w:rPr>
            </w:pPr>
            <w:r w:rsidRPr="00456793">
              <w:rPr>
                <w:b/>
                <w:bCs/>
                <w:color w:val="FFFFFF" w:themeColor="background1"/>
              </w:rPr>
              <w:t>To</w:t>
            </w:r>
          </w:p>
        </w:tc>
        <w:tc>
          <w:tcPr>
            <w:tcW w:w="2268" w:type="dxa"/>
            <w:shd w:val="clear" w:color="auto" w:fill="000000" w:themeFill="text1"/>
          </w:tcPr>
          <w:p w14:paraId="14A636FD" w14:textId="77777777" w:rsidR="0027243C" w:rsidRDefault="0027243C" w:rsidP="002E7669">
            <w:pPr>
              <w:spacing w:before="80" w:after="80"/>
              <w:jc w:val="center"/>
              <w:rPr>
                <w:b/>
                <w:bCs/>
                <w:color w:val="FFFFFF" w:themeColor="background1"/>
              </w:rPr>
            </w:pPr>
            <w:r w:rsidRPr="00456793">
              <w:rPr>
                <w:b/>
                <w:bCs/>
                <w:color w:val="FFFFFF" w:themeColor="background1"/>
              </w:rPr>
              <w:t>Distanc</w:t>
            </w:r>
            <w:r>
              <w:rPr>
                <w:b/>
                <w:bCs/>
                <w:color w:val="FFFFFF" w:themeColor="background1"/>
              </w:rPr>
              <w:t>e</w:t>
            </w:r>
          </w:p>
          <w:p w14:paraId="47983265" w14:textId="77777777" w:rsidR="0027243C" w:rsidRPr="00456793" w:rsidRDefault="0027243C" w:rsidP="002E7669">
            <w:pPr>
              <w:spacing w:before="80" w:after="80"/>
              <w:jc w:val="center"/>
              <w:rPr>
                <w:rFonts w:cs="Calibri"/>
                <w:b/>
                <w:color w:val="FFFFFF" w:themeColor="background1"/>
                <w:sz w:val="32"/>
                <w:szCs w:val="32"/>
                <w:lang w:val="en-GB"/>
              </w:rPr>
            </w:pPr>
            <w:r w:rsidRPr="00456793">
              <w:rPr>
                <w:b/>
                <w:bCs/>
                <w:color w:val="FFFFFF" w:themeColor="background1"/>
              </w:rPr>
              <w:t>(m)</w:t>
            </w:r>
          </w:p>
        </w:tc>
        <w:tc>
          <w:tcPr>
            <w:tcW w:w="2552" w:type="dxa"/>
            <w:shd w:val="clear" w:color="auto" w:fill="000000" w:themeFill="text1"/>
          </w:tcPr>
          <w:p w14:paraId="34D22628" w14:textId="77777777" w:rsidR="0027243C" w:rsidRDefault="0027243C" w:rsidP="002E7669">
            <w:pPr>
              <w:spacing w:before="80" w:after="80"/>
              <w:jc w:val="center"/>
              <w:rPr>
                <w:b/>
                <w:bCs/>
                <w:color w:val="FFFFFF" w:themeColor="background1"/>
              </w:rPr>
            </w:pPr>
            <w:r>
              <w:rPr>
                <w:b/>
                <w:bCs/>
                <w:color w:val="FFFFFF" w:themeColor="background1"/>
              </w:rPr>
              <w:t>Cumulative Distance</w:t>
            </w:r>
          </w:p>
          <w:p w14:paraId="7D0EA1B9" w14:textId="77777777" w:rsidR="0027243C" w:rsidRPr="00456793" w:rsidRDefault="0027243C" w:rsidP="002E7669">
            <w:pPr>
              <w:spacing w:before="80" w:after="80"/>
              <w:jc w:val="center"/>
              <w:rPr>
                <w:b/>
                <w:bCs/>
                <w:color w:val="FFFFFF" w:themeColor="background1"/>
              </w:rPr>
            </w:pPr>
            <w:r>
              <w:rPr>
                <w:b/>
                <w:bCs/>
                <w:color w:val="FFFFFF" w:themeColor="background1"/>
              </w:rPr>
              <w:t>(m)</w:t>
            </w:r>
          </w:p>
        </w:tc>
      </w:tr>
      <w:tr w:rsidR="0027243C" w14:paraId="1DC2F96A" w14:textId="77777777" w:rsidTr="002E7669">
        <w:tc>
          <w:tcPr>
            <w:tcW w:w="2263" w:type="dxa"/>
          </w:tcPr>
          <w:p w14:paraId="1DFCAB3F" w14:textId="77777777" w:rsidR="0027243C" w:rsidRDefault="0027243C" w:rsidP="002E7669">
            <w:pPr>
              <w:spacing w:before="80" w:after="80"/>
              <w:jc w:val="center"/>
            </w:pPr>
            <w:r>
              <w:t>Beach Head</w:t>
            </w:r>
          </w:p>
        </w:tc>
        <w:tc>
          <w:tcPr>
            <w:tcW w:w="2268" w:type="dxa"/>
          </w:tcPr>
          <w:p w14:paraId="014246E3" w14:textId="77777777" w:rsidR="0027243C" w:rsidRDefault="0027243C" w:rsidP="002E7669">
            <w:pPr>
              <w:spacing w:before="80" w:after="80"/>
              <w:jc w:val="center"/>
            </w:pPr>
            <w:r>
              <w:t>BMH</w:t>
            </w:r>
          </w:p>
        </w:tc>
        <w:tc>
          <w:tcPr>
            <w:tcW w:w="2268" w:type="dxa"/>
          </w:tcPr>
          <w:p w14:paraId="66A63260" w14:textId="77777777" w:rsidR="0027243C" w:rsidRDefault="0027243C" w:rsidP="002E7669">
            <w:pPr>
              <w:spacing w:before="80" w:after="80"/>
              <w:jc w:val="center"/>
            </w:pPr>
            <w:r>
              <w:t>32</w:t>
            </w:r>
          </w:p>
        </w:tc>
        <w:tc>
          <w:tcPr>
            <w:tcW w:w="2552" w:type="dxa"/>
          </w:tcPr>
          <w:p w14:paraId="10E78AC2" w14:textId="77777777" w:rsidR="0027243C" w:rsidRDefault="0027243C" w:rsidP="002E7669">
            <w:pPr>
              <w:spacing w:before="80" w:after="80"/>
              <w:jc w:val="center"/>
            </w:pPr>
            <w:r w:rsidRPr="00AD2558">
              <w:t>32</w:t>
            </w:r>
          </w:p>
        </w:tc>
      </w:tr>
      <w:tr w:rsidR="0027243C" w14:paraId="0E0EC719" w14:textId="77777777" w:rsidTr="002E7669">
        <w:tc>
          <w:tcPr>
            <w:tcW w:w="2263" w:type="dxa"/>
          </w:tcPr>
          <w:p w14:paraId="5BE70F2E" w14:textId="77777777" w:rsidR="0027243C" w:rsidRDefault="0027243C" w:rsidP="002E7669">
            <w:pPr>
              <w:spacing w:before="80" w:after="80"/>
              <w:jc w:val="center"/>
              <w:rPr>
                <w:rFonts w:cs="Calibri"/>
                <w:b/>
                <w:sz w:val="32"/>
                <w:szCs w:val="32"/>
                <w:lang w:val="en-GB"/>
              </w:rPr>
            </w:pPr>
            <w:r>
              <w:t>BMH</w:t>
            </w:r>
          </w:p>
        </w:tc>
        <w:tc>
          <w:tcPr>
            <w:tcW w:w="2268" w:type="dxa"/>
          </w:tcPr>
          <w:p w14:paraId="4A3E2FFA" w14:textId="77777777" w:rsidR="0027243C" w:rsidRDefault="0027243C" w:rsidP="002E7669">
            <w:pPr>
              <w:spacing w:before="80" w:after="80"/>
              <w:jc w:val="center"/>
              <w:rPr>
                <w:rFonts w:cs="Calibri"/>
                <w:b/>
                <w:sz w:val="32"/>
                <w:szCs w:val="32"/>
                <w:lang w:val="en-GB"/>
              </w:rPr>
            </w:pPr>
            <w:r>
              <w:t>HH1</w:t>
            </w:r>
          </w:p>
        </w:tc>
        <w:tc>
          <w:tcPr>
            <w:tcW w:w="2268" w:type="dxa"/>
          </w:tcPr>
          <w:p w14:paraId="4EC3629C" w14:textId="77777777" w:rsidR="0027243C" w:rsidRPr="00CE0AA2" w:rsidRDefault="0027243C" w:rsidP="002E7669">
            <w:pPr>
              <w:spacing w:before="80" w:after="80"/>
              <w:jc w:val="center"/>
            </w:pPr>
            <w:r w:rsidRPr="00CE0AA2">
              <w:t>7</w:t>
            </w:r>
          </w:p>
        </w:tc>
        <w:tc>
          <w:tcPr>
            <w:tcW w:w="2552" w:type="dxa"/>
          </w:tcPr>
          <w:p w14:paraId="38AADDE1" w14:textId="77777777" w:rsidR="0027243C" w:rsidRPr="00CE0AA2" w:rsidRDefault="0027243C" w:rsidP="002E7669">
            <w:pPr>
              <w:spacing w:before="80" w:after="80"/>
              <w:jc w:val="center"/>
            </w:pPr>
            <w:r w:rsidRPr="00AD2558">
              <w:t>39</w:t>
            </w:r>
          </w:p>
        </w:tc>
      </w:tr>
      <w:tr w:rsidR="0027243C" w14:paraId="665D0C6B" w14:textId="77777777" w:rsidTr="002E7669">
        <w:tc>
          <w:tcPr>
            <w:tcW w:w="2263" w:type="dxa"/>
          </w:tcPr>
          <w:p w14:paraId="67F8D30F" w14:textId="77777777" w:rsidR="0027243C" w:rsidRDefault="0027243C" w:rsidP="002E7669">
            <w:pPr>
              <w:spacing w:before="80" w:after="80"/>
              <w:jc w:val="center"/>
              <w:rPr>
                <w:rFonts w:cs="Calibri"/>
                <w:b/>
                <w:sz w:val="32"/>
                <w:szCs w:val="32"/>
                <w:lang w:val="en-GB"/>
              </w:rPr>
            </w:pPr>
            <w:r>
              <w:t>HH1</w:t>
            </w:r>
          </w:p>
        </w:tc>
        <w:tc>
          <w:tcPr>
            <w:tcW w:w="2268" w:type="dxa"/>
          </w:tcPr>
          <w:p w14:paraId="4FC5E381" w14:textId="77777777" w:rsidR="0027243C" w:rsidRDefault="0027243C" w:rsidP="002E7669">
            <w:pPr>
              <w:spacing w:before="80" w:after="80"/>
              <w:jc w:val="center"/>
              <w:rPr>
                <w:rFonts w:cs="Calibri"/>
                <w:b/>
                <w:sz w:val="32"/>
                <w:szCs w:val="32"/>
                <w:lang w:val="en-GB"/>
              </w:rPr>
            </w:pPr>
            <w:r>
              <w:t>HH2</w:t>
            </w:r>
          </w:p>
        </w:tc>
        <w:tc>
          <w:tcPr>
            <w:tcW w:w="2268" w:type="dxa"/>
          </w:tcPr>
          <w:p w14:paraId="75B5ABC5" w14:textId="77777777" w:rsidR="0027243C" w:rsidRPr="00CE0AA2" w:rsidRDefault="0027243C" w:rsidP="002E7669">
            <w:pPr>
              <w:spacing w:before="80" w:after="80"/>
              <w:jc w:val="center"/>
            </w:pPr>
            <w:r w:rsidRPr="00CE0AA2">
              <w:t>88</w:t>
            </w:r>
          </w:p>
        </w:tc>
        <w:tc>
          <w:tcPr>
            <w:tcW w:w="2552" w:type="dxa"/>
          </w:tcPr>
          <w:p w14:paraId="558B9196" w14:textId="77777777" w:rsidR="0027243C" w:rsidRDefault="0027243C" w:rsidP="002E7669">
            <w:pPr>
              <w:spacing w:before="80" w:after="80"/>
              <w:jc w:val="center"/>
            </w:pPr>
            <w:r w:rsidRPr="00AD2558">
              <w:t>127</w:t>
            </w:r>
          </w:p>
        </w:tc>
      </w:tr>
      <w:tr w:rsidR="0027243C" w14:paraId="46554AED" w14:textId="77777777" w:rsidTr="002E7669">
        <w:tc>
          <w:tcPr>
            <w:tcW w:w="2263" w:type="dxa"/>
          </w:tcPr>
          <w:p w14:paraId="1AB2586A" w14:textId="77777777" w:rsidR="0027243C" w:rsidRDefault="0027243C" w:rsidP="002E7669">
            <w:pPr>
              <w:spacing w:before="80" w:after="80"/>
              <w:jc w:val="center"/>
              <w:rPr>
                <w:rFonts w:cs="Calibri"/>
                <w:b/>
                <w:sz w:val="32"/>
                <w:szCs w:val="32"/>
                <w:lang w:val="en-GB"/>
              </w:rPr>
            </w:pPr>
            <w:r>
              <w:t>HH2</w:t>
            </w:r>
          </w:p>
        </w:tc>
        <w:tc>
          <w:tcPr>
            <w:tcW w:w="2268" w:type="dxa"/>
          </w:tcPr>
          <w:p w14:paraId="46F6916E" w14:textId="77777777" w:rsidR="0027243C" w:rsidRDefault="0027243C" w:rsidP="002E7669">
            <w:pPr>
              <w:spacing w:before="80" w:after="80"/>
              <w:jc w:val="center"/>
              <w:rPr>
                <w:rFonts w:cs="Calibri"/>
                <w:b/>
                <w:sz w:val="32"/>
                <w:szCs w:val="32"/>
                <w:lang w:val="en-GB"/>
              </w:rPr>
            </w:pPr>
            <w:r>
              <w:t>HH3</w:t>
            </w:r>
          </w:p>
        </w:tc>
        <w:tc>
          <w:tcPr>
            <w:tcW w:w="2268" w:type="dxa"/>
          </w:tcPr>
          <w:p w14:paraId="7C360844" w14:textId="77777777" w:rsidR="0027243C" w:rsidRPr="00CE0AA2" w:rsidRDefault="0027243C" w:rsidP="002E7669">
            <w:pPr>
              <w:spacing w:before="80" w:after="80"/>
              <w:jc w:val="center"/>
            </w:pPr>
            <w:r w:rsidRPr="00CE0AA2">
              <w:t>39</w:t>
            </w:r>
          </w:p>
        </w:tc>
        <w:tc>
          <w:tcPr>
            <w:tcW w:w="2552" w:type="dxa"/>
          </w:tcPr>
          <w:p w14:paraId="3FE81AB4" w14:textId="77777777" w:rsidR="0027243C" w:rsidRDefault="0027243C" w:rsidP="002E7669">
            <w:pPr>
              <w:spacing w:before="80" w:after="80"/>
              <w:jc w:val="center"/>
            </w:pPr>
            <w:r w:rsidRPr="00AD2558">
              <w:t>166</w:t>
            </w:r>
          </w:p>
        </w:tc>
      </w:tr>
      <w:tr w:rsidR="0027243C" w14:paraId="209A3D84" w14:textId="77777777" w:rsidTr="002E7669">
        <w:tc>
          <w:tcPr>
            <w:tcW w:w="2263" w:type="dxa"/>
          </w:tcPr>
          <w:p w14:paraId="51283047" w14:textId="77777777" w:rsidR="0027243C" w:rsidRDefault="0027243C" w:rsidP="002E7669">
            <w:pPr>
              <w:spacing w:before="80" w:after="80"/>
              <w:jc w:val="center"/>
              <w:rPr>
                <w:rFonts w:cs="Calibri"/>
                <w:b/>
                <w:sz w:val="32"/>
                <w:szCs w:val="32"/>
                <w:lang w:val="en-GB"/>
              </w:rPr>
            </w:pPr>
            <w:r>
              <w:t>HH3</w:t>
            </w:r>
          </w:p>
        </w:tc>
        <w:tc>
          <w:tcPr>
            <w:tcW w:w="2268" w:type="dxa"/>
          </w:tcPr>
          <w:p w14:paraId="0DD0E6E4" w14:textId="77777777" w:rsidR="0027243C" w:rsidRDefault="0027243C" w:rsidP="002E7669">
            <w:pPr>
              <w:spacing w:before="80" w:after="80"/>
              <w:jc w:val="center"/>
              <w:rPr>
                <w:rFonts w:cs="Calibri"/>
                <w:b/>
                <w:sz w:val="32"/>
                <w:szCs w:val="32"/>
                <w:lang w:val="en-GB"/>
              </w:rPr>
            </w:pPr>
            <w:r>
              <w:t>HH4</w:t>
            </w:r>
          </w:p>
        </w:tc>
        <w:tc>
          <w:tcPr>
            <w:tcW w:w="2268" w:type="dxa"/>
          </w:tcPr>
          <w:p w14:paraId="22367D2A" w14:textId="77777777" w:rsidR="0027243C" w:rsidRPr="00CE0AA2" w:rsidRDefault="0027243C" w:rsidP="002E7669">
            <w:pPr>
              <w:spacing w:before="80" w:after="80"/>
              <w:jc w:val="center"/>
            </w:pPr>
            <w:r w:rsidRPr="00CE0AA2">
              <w:t>92</w:t>
            </w:r>
          </w:p>
        </w:tc>
        <w:tc>
          <w:tcPr>
            <w:tcW w:w="2552" w:type="dxa"/>
          </w:tcPr>
          <w:p w14:paraId="1F6C80E9" w14:textId="77777777" w:rsidR="0027243C" w:rsidRDefault="0027243C" w:rsidP="002E7669">
            <w:pPr>
              <w:spacing w:before="80" w:after="80"/>
              <w:jc w:val="center"/>
            </w:pPr>
            <w:r w:rsidRPr="00AD2558">
              <w:t>258</w:t>
            </w:r>
          </w:p>
        </w:tc>
      </w:tr>
      <w:tr w:rsidR="0027243C" w14:paraId="119A1D81" w14:textId="77777777" w:rsidTr="002E7669">
        <w:tc>
          <w:tcPr>
            <w:tcW w:w="2263" w:type="dxa"/>
          </w:tcPr>
          <w:p w14:paraId="5836C6BF" w14:textId="77777777" w:rsidR="0027243C" w:rsidRDefault="0027243C" w:rsidP="002E7669">
            <w:pPr>
              <w:spacing w:before="80" w:after="80"/>
              <w:jc w:val="center"/>
              <w:rPr>
                <w:rFonts w:cs="Calibri"/>
                <w:b/>
                <w:sz w:val="32"/>
                <w:szCs w:val="32"/>
                <w:lang w:val="en-GB"/>
              </w:rPr>
            </w:pPr>
            <w:r>
              <w:t>HH4</w:t>
            </w:r>
          </w:p>
        </w:tc>
        <w:tc>
          <w:tcPr>
            <w:tcW w:w="2268" w:type="dxa"/>
          </w:tcPr>
          <w:p w14:paraId="48736667" w14:textId="77777777" w:rsidR="0027243C" w:rsidRDefault="0027243C" w:rsidP="002E7669">
            <w:pPr>
              <w:spacing w:before="80" w:after="80"/>
              <w:jc w:val="center"/>
              <w:rPr>
                <w:rFonts w:cs="Calibri"/>
                <w:b/>
                <w:sz w:val="32"/>
                <w:szCs w:val="32"/>
                <w:lang w:val="en-GB"/>
              </w:rPr>
            </w:pPr>
            <w:r>
              <w:t>HH5</w:t>
            </w:r>
          </w:p>
        </w:tc>
        <w:tc>
          <w:tcPr>
            <w:tcW w:w="2268" w:type="dxa"/>
          </w:tcPr>
          <w:p w14:paraId="0E2C4F2B" w14:textId="77777777" w:rsidR="0027243C" w:rsidRPr="00CE0AA2" w:rsidRDefault="0027243C" w:rsidP="002E7669">
            <w:pPr>
              <w:spacing w:before="80" w:after="80"/>
              <w:jc w:val="center"/>
            </w:pPr>
            <w:r>
              <w:t>152</w:t>
            </w:r>
          </w:p>
        </w:tc>
        <w:tc>
          <w:tcPr>
            <w:tcW w:w="2552" w:type="dxa"/>
          </w:tcPr>
          <w:p w14:paraId="54E5DE9D" w14:textId="77777777" w:rsidR="0027243C" w:rsidRDefault="0027243C" w:rsidP="002E7669">
            <w:pPr>
              <w:spacing w:before="80" w:after="80"/>
              <w:jc w:val="center"/>
            </w:pPr>
            <w:r w:rsidRPr="00AD2558">
              <w:t>410</w:t>
            </w:r>
          </w:p>
        </w:tc>
      </w:tr>
      <w:tr w:rsidR="0027243C" w14:paraId="3AE97FDE" w14:textId="77777777" w:rsidTr="002E7669">
        <w:tc>
          <w:tcPr>
            <w:tcW w:w="2263" w:type="dxa"/>
          </w:tcPr>
          <w:p w14:paraId="606AA9FD" w14:textId="77777777" w:rsidR="0027243C" w:rsidRDefault="0027243C" w:rsidP="002E7669">
            <w:pPr>
              <w:spacing w:before="80" w:after="80"/>
              <w:jc w:val="center"/>
              <w:rPr>
                <w:rFonts w:cs="Calibri"/>
                <w:b/>
                <w:sz w:val="32"/>
                <w:szCs w:val="32"/>
                <w:lang w:val="en-GB"/>
              </w:rPr>
            </w:pPr>
            <w:r>
              <w:t>HH5</w:t>
            </w:r>
          </w:p>
        </w:tc>
        <w:tc>
          <w:tcPr>
            <w:tcW w:w="2268" w:type="dxa"/>
          </w:tcPr>
          <w:p w14:paraId="77083DBA" w14:textId="77777777" w:rsidR="0027243C" w:rsidRDefault="0027243C" w:rsidP="002E7669">
            <w:pPr>
              <w:spacing w:before="80" w:after="80"/>
              <w:jc w:val="center"/>
              <w:rPr>
                <w:rFonts w:cs="Calibri"/>
                <w:b/>
                <w:sz w:val="32"/>
                <w:szCs w:val="32"/>
                <w:lang w:val="en-GB"/>
              </w:rPr>
            </w:pPr>
            <w:r>
              <w:t>HH6</w:t>
            </w:r>
          </w:p>
        </w:tc>
        <w:tc>
          <w:tcPr>
            <w:tcW w:w="2268" w:type="dxa"/>
          </w:tcPr>
          <w:p w14:paraId="1234FB37" w14:textId="77777777" w:rsidR="0027243C" w:rsidRPr="00CE0AA2" w:rsidRDefault="0027243C" w:rsidP="002E7669">
            <w:pPr>
              <w:spacing w:before="80" w:after="80"/>
              <w:jc w:val="center"/>
            </w:pPr>
            <w:r>
              <w:t>300</w:t>
            </w:r>
          </w:p>
        </w:tc>
        <w:tc>
          <w:tcPr>
            <w:tcW w:w="2552" w:type="dxa"/>
          </w:tcPr>
          <w:p w14:paraId="15961D2A" w14:textId="77777777" w:rsidR="0027243C" w:rsidRDefault="0027243C" w:rsidP="002E7669">
            <w:pPr>
              <w:spacing w:before="80" w:after="80"/>
              <w:jc w:val="center"/>
            </w:pPr>
            <w:r w:rsidRPr="00AD2558">
              <w:t>710</w:t>
            </w:r>
          </w:p>
        </w:tc>
      </w:tr>
      <w:tr w:rsidR="0027243C" w14:paraId="33133CE0" w14:textId="77777777" w:rsidTr="002E7669">
        <w:tc>
          <w:tcPr>
            <w:tcW w:w="2263" w:type="dxa"/>
          </w:tcPr>
          <w:p w14:paraId="2ADB368D" w14:textId="77777777" w:rsidR="0027243C" w:rsidRDefault="0027243C" w:rsidP="002E7669">
            <w:pPr>
              <w:spacing w:before="80" w:after="80"/>
              <w:jc w:val="center"/>
              <w:rPr>
                <w:rFonts w:cs="Calibri"/>
                <w:b/>
                <w:sz w:val="32"/>
                <w:szCs w:val="32"/>
                <w:lang w:val="en-GB"/>
              </w:rPr>
            </w:pPr>
            <w:r>
              <w:t>HH6</w:t>
            </w:r>
          </w:p>
        </w:tc>
        <w:tc>
          <w:tcPr>
            <w:tcW w:w="2268" w:type="dxa"/>
          </w:tcPr>
          <w:p w14:paraId="36C87CF7" w14:textId="77777777" w:rsidR="0027243C" w:rsidRDefault="0027243C" w:rsidP="002E7669">
            <w:pPr>
              <w:spacing w:before="80" w:after="80"/>
              <w:jc w:val="center"/>
              <w:rPr>
                <w:rFonts w:cs="Calibri"/>
                <w:b/>
                <w:sz w:val="32"/>
                <w:szCs w:val="32"/>
                <w:lang w:val="en-GB"/>
              </w:rPr>
            </w:pPr>
            <w:r>
              <w:t>HH7</w:t>
            </w:r>
          </w:p>
        </w:tc>
        <w:tc>
          <w:tcPr>
            <w:tcW w:w="2268" w:type="dxa"/>
          </w:tcPr>
          <w:p w14:paraId="446EDCFB" w14:textId="77777777" w:rsidR="0027243C" w:rsidRPr="00CE0AA2" w:rsidRDefault="0027243C" w:rsidP="002E7669">
            <w:pPr>
              <w:spacing w:before="80" w:after="80"/>
              <w:jc w:val="center"/>
            </w:pPr>
            <w:r w:rsidRPr="00CE0AA2">
              <w:t>44</w:t>
            </w:r>
          </w:p>
        </w:tc>
        <w:tc>
          <w:tcPr>
            <w:tcW w:w="2552" w:type="dxa"/>
          </w:tcPr>
          <w:p w14:paraId="6C206D6F" w14:textId="77777777" w:rsidR="0027243C" w:rsidRDefault="0027243C" w:rsidP="002E7669">
            <w:pPr>
              <w:spacing w:before="80" w:after="80"/>
              <w:jc w:val="center"/>
            </w:pPr>
            <w:r w:rsidRPr="00AD2558">
              <w:t>754</w:t>
            </w:r>
          </w:p>
        </w:tc>
      </w:tr>
      <w:tr w:rsidR="0027243C" w14:paraId="2077A08B" w14:textId="77777777" w:rsidTr="002E7669">
        <w:tc>
          <w:tcPr>
            <w:tcW w:w="2263" w:type="dxa"/>
          </w:tcPr>
          <w:p w14:paraId="04133977" w14:textId="77777777" w:rsidR="0027243C" w:rsidRDefault="0027243C" w:rsidP="002E7669">
            <w:pPr>
              <w:spacing w:before="80" w:after="80"/>
              <w:jc w:val="center"/>
              <w:rPr>
                <w:rFonts w:cs="Calibri"/>
                <w:b/>
                <w:sz w:val="32"/>
                <w:szCs w:val="32"/>
                <w:lang w:val="en-GB"/>
              </w:rPr>
            </w:pPr>
            <w:r>
              <w:t>HH7</w:t>
            </w:r>
          </w:p>
        </w:tc>
        <w:tc>
          <w:tcPr>
            <w:tcW w:w="2268" w:type="dxa"/>
          </w:tcPr>
          <w:p w14:paraId="709046C5" w14:textId="77777777" w:rsidR="0027243C" w:rsidRDefault="0027243C" w:rsidP="002E7669">
            <w:pPr>
              <w:spacing w:before="80" w:after="80"/>
              <w:jc w:val="center"/>
              <w:rPr>
                <w:rFonts w:cs="Calibri"/>
                <w:b/>
                <w:sz w:val="32"/>
                <w:szCs w:val="32"/>
                <w:lang w:val="en-GB"/>
              </w:rPr>
            </w:pPr>
            <w:r>
              <w:t>HH8</w:t>
            </w:r>
          </w:p>
        </w:tc>
        <w:tc>
          <w:tcPr>
            <w:tcW w:w="2268" w:type="dxa"/>
          </w:tcPr>
          <w:p w14:paraId="69F7EAC6" w14:textId="77777777" w:rsidR="0027243C" w:rsidRPr="00CE0AA2" w:rsidRDefault="0027243C" w:rsidP="002E7669">
            <w:pPr>
              <w:spacing w:before="80" w:after="80"/>
              <w:jc w:val="center"/>
            </w:pPr>
            <w:r w:rsidRPr="00CE0AA2">
              <w:t>149</w:t>
            </w:r>
          </w:p>
        </w:tc>
        <w:tc>
          <w:tcPr>
            <w:tcW w:w="2552" w:type="dxa"/>
          </w:tcPr>
          <w:p w14:paraId="66F6ADD5" w14:textId="77777777" w:rsidR="0027243C" w:rsidRDefault="0027243C" w:rsidP="002E7669">
            <w:pPr>
              <w:spacing w:before="80" w:after="80"/>
              <w:jc w:val="center"/>
            </w:pPr>
            <w:r w:rsidRPr="00AD2558">
              <w:t>903</w:t>
            </w:r>
          </w:p>
        </w:tc>
      </w:tr>
      <w:tr w:rsidR="0027243C" w14:paraId="4ABCA8F3" w14:textId="77777777" w:rsidTr="002E7669">
        <w:tc>
          <w:tcPr>
            <w:tcW w:w="2263" w:type="dxa"/>
          </w:tcPr>
          <w:p w14:paraId="2856B802" w14:textId="77777777" w:rsidR="0027243C" w:rsidRDefault="0027243C" w:rsidP="002E7669">
            <w:pPr>
              <w:spacing w:before="80" w:after="80"/>
              <w:jc w:val="center"/>
              <w:rPr>
                <w:rFonts w:cs="Calibri"/>
                <w:b/>
                <w:sz w:val="32"/>
                <w:szCs w:val="32"/>
                <w:lang w:val="en-GB"/>
              </w:rPr>
            </w:pPr>
            <w:r>
              <w:t>HH8</w:t>
            </w:r>
          </w:p>
        </w:tc>
        <w:tc>
          <w:tcPr>
            <w:tcW w:w="2268" w:type="dxa"/>
          </w:tcPr>
          <w:p w14:paraId="21DDF175" w14:textId="77777777" w:rsidR="0027243C" w:rsidRDefault="0027243C" w:rsidP="002E7669">
            <w:pPr>
              <w:spacing w:before="80" w:after="80"/>
              <w:jc w:val="center"/>
              <w:rPr>
                <w:rFonts w:cs="Calibri"/>
                <w:b/>
                <w:sz w:val="32"/>
                <w:szCs w:val="32"/>
                <w:lang w:val="en-GB"/>
              </w:rPr>
            </w:pPr>
            <w:r>
              <w:t>HH9</w:t>
            </w:r>
          </w:p>
        </w:tc>
        <w:tc>
          <w:tcPr>
            <w:tcW w:w="2268" w:type="dxa"/>
          </w:tcPr>
          <w:p w14:paraId="5A84C8FA" w14:textId="77777777" w:rsidR="0027243C" w:rsidRPr="00CE0AA2" w:rsidRDefault="0027243C" w:rsidP="002E7669">
            <w:pPr>
              <w:spacing w:before="80" w:after="80"/>
              <w:jc w:val="center"/>
            </w:pPr>
            <w:r w:rsidRPr="00CE0AA2">
              <w:t>40</w:t>
            </w:r>
          </w:p>
        </w:tc>
        <w:tc>
          <w:tcPr>
            <w:tcW w:w="2552" w:type="dxa"/>
          </w:tcPr>
          <w:p w14:paraId="331F16DB" w14:textId="77777777" w:rsidR="0027243C" w:rsidRDefault="0027243C" w:rsidP="002E7669">
            <w:pPr>
              <w:spacing w:before="80" w:after="80"/>
              <w:jc w:val="center"/>
            </w:pPr>
            <w:r w:rsidRPr="00AD2558">
              <w:t>943</w:t>
            </w:r>
          </w:p>
        </w:tc>
      </w:tr>
      <w:tr w:rsidR="0027243C" w14:paraId="715A1EFE" w14:textId="77777777" w:rsidTr="002E7669">
        <w:tc>
          <w:tcPr>
            <w:tcW w:w="2263" w:type="dxa"/>
          </w:tcPr>
          <w:p w14:paraId="42AA4081" w14:textId="77777777" w:rsidR="0027243C" w:rsidRDefault="0027243C" w:rsidP="002E7669">
            <w:pPr>
              <w:spacing w:before="80" w:after="80"/>
              <w:jc w:val="center"/>
              <w:rPr>
                <w:rFonts w:cs="Calibri"/>
                <w:b/>
                <w:sz w:val="32"/>
                <w:szCs w:val="32"/>
                <w:lang w:val="en-GB"/>
              </w:rPr>
            </w:pPr>
            <w:r>
              <w:t>HH9</w:t>
            </w:r>
          </w:p>
        </w:tc>
        <w:tc>
          <w:tcPr>
            <w:tcW w:w="2268" w:type="dxa"/>
          </w:tcPr>
          <w:p w14:paraId="1879609E" w14:textId="77777777" w:rsidR="0027243C" w:rsidRDefault="0027243C" w:rsidP="002E7669">
            <w:pPr>
              <w:spacing w:before="80" w:after="80"/>
              <w:jc w:val="center"/>
              <w:rPr>
                <w:rFonts w:cs="Calibri"/>
                <w:b/>
                <w:sz w:val="32"/>
                <w:szCs w:val="32"/>
                <w:lang w:val="en-GB"/>
              </w:rPr>
            </w:pPr>
            <w:r>
              <w:t>HH10</w:t>
            </w:r>
          </w:p>
        </w:tc>
        <w:tc>
          <w:tcPr>
            <w:tcW w:w="2268" w:type="dxa"/>
          </w:tcPr>
          <w:p w14:paraId="037C5961" w14:textId="77777777" w:rsidR="0027243C" w:rsidRPr="00CE0AA2" w:rsidRDefault="0027243C" w:rsidP="002E7669">
            <w:pPr>
              <w:spacing w:before="80" w:after="80"/>
              <w:jc w:val="center"/>
            </w:pPr>
            <w:r w:rsidRPr="00CE0AA2">
              <w:t>115</w:t>
            </w:r>
          </w:p>
        </w:tc>
        <w:tc>
          <w:tcPr>
            <w:tcW w:w="2552" w:type="dxa"/>
          </w:tcPr>
          <w:p w14:paraId="547D98C2" w14:textId="77777777" w:rsidR="0027243C" w:rsidRDefault="0027243C" w:rsidP="002E7669">
            <w:pPr>
              <w:spacing w:before="80" w:after="80"/>
              <w:jc w:val="center"/>
            </w:pPr>
            <w:r w:rsidRPr="00AD2558">
              <w:t>1058</w:t>
            </w:r>
          </w:p>
        </w:tc>
      </w:tr>
      <w:tr w:rsidR="0027243C" w14:paraId="2F7E9195" w14:textId="77777777" w:rsidTr="002E7669">
        <w:tc>
          <w:tcPr>
            <w:tcW w:w="2263" w:type="dxa"/>
          </w:tcPr>
          <w:p w14:paraId="2963F248" w14:textId="77777777" w:rsidR="0027243C" w:rsidRDefault="0027243C" w:rsidP="002E7669">
            <w:pPr>
              <w:spacing w:before="80" w:after="80"/>
              <w:jc w:val="center"/>
              <w:rPr>
                <w:rFonts w:cs="Calibri"/>
                <w:b/>
                <w:sz w:val="32"/>
                <w:szCs w:val="32"/>
                <w:lang w:val="en-GB"/>
              </w:rPr>
            </w:pPr>
            <w:r>
              <w:t>HH10</w:t>
            </w:r>
          </w:p>
        </w:tc>
        <w:tc>
          <w:tcPr>
            <w:tcW w:w="2268" w:type="dxa"/>
          </w:tcPr>
          <w:p w14:paraId="7A527F4E" w14:textId="77777777" w:rsidR="0027243C" w:rsidRDefault="0027243C" w:rsidP="002E7669">
            <w:pPr>
              <w:spacing w:before="80" w:after="80"/>
              <w:jc w:val="center"/>
              <w:rPr>
                <w:rFonts w:cs="Calibri"/>
                <w:b/>
                <w:sz w:val="32"/>
                <w:szCs w:val="32"/>
                <w:lang w:val="en-GB"/>
              </w:rPr>
            </w:pPr>
            <w:r>
              <w:t>HH11</w:t>
            </w:r>
          </w:p>
        </w:tc>
        <w:tc>
          <w:tcPr>
            <w:tcW w:w="2268" w:type="dxa"/>
          </w:tcPr>
          <w:p w14:paraId="49EADAA8" w14:textId="77777777" w:rsidR="0027243C" w:rsidRPr="00CE0AA2" w:rsidRDefault="0027243C" w:rsidP="002E7669">
            <w:pPr>
              <w:spacing w:before="80" w:after="80"/>
              <w:jc w:val="center"/>
            </w:pPr>
            <w:r w:rsidRPr="00CE0AA2">
              <w:t>40</w:t>
            </w:r>
          </w:p>
        </w:tc>
        <w:tc>
          <w:tcPr>
            <w:tcW w:w="2552" w:type="dxa"/>
          </w:tcPr>
          <w:p w14:paraId="51D33AAB" w14:textId="77777777" w:rsidR="0027243C" w:rsidRDefault="0027243C" w:rsidP="002E7669">
            <w:pPr>
              <w:spacing w:before="80" w:after="80"/>
              <w:jc w:val="center"/>
            </w:pPr>
            <w:r w:rsidRPr="00AD2558">
              <w:t>1098</w:t>
            </w:r>
          </w:p>
        </w:tc>
      </w:tr>
      <w:tr w:rsidR="0027243C" w14:paraId="1175C9E2" w14:textId="77777777" w:rsidTr="002E7669">
        <w:tc>
          <w:tcPr>
            <w:tcW w:w="2263" w:type="dxa"/>
          </w:tcPr>
          <w:p w14:paraId="25A3C457" w14:textId="77777777" w:rsidR="0027243C" w:rsidRDefault="0027243C" w:rsidP="002E7669">
            <w:pPr>
              <w:spacing w:before="80" w:after="80"/>
              <w:jc w:val="center"/>
              <w:rPr>
                <w:rFonts w:cs="Calibri"/>
                <w:b/>
                <w:sz w:val="32"/>
                <w:szCs w:val="32"/>
                <w:lang w:val="en-GB"/>
              </w:rPr>
            </w:pPr>
            <w:r>
              <w:t>HH11</w:t>
            </w:r>
          </w:p>
        </w:tc>
        <w:tc>
          <w:tcPr>
            <w:tcW w:w="2268" w:type="dxa"/>
          </w:tcPr>
          <w:p w14:paraId="16B014D3" w14:textId="77777777" w:rsidR="0027243C" w:rsidRDefault="0027243C" w:rsidP="002E7669">
            <w:pPr>
              <w:spacing w:before="80" w:after="80"/>
              <w:jc w:val="center"/>
              <w:rPr>
                <w:rFonts w:cs="Calibri"/>
                <w:b/>
                <w:sz w:val="32"/>
                <w:szCs w:val="32"/>
                <w:lang w:val="en-GB"/>
              </w:rPr>
            </w:pPr>
            <w:r>
              <w:t>HH12</w:t>
            </w:r>
          </w:p>
        </w:tc>
        <w:tc>
          <w:tcPr>
            <w:tcW w:w="2268" w:type="dxa"/>
          </w:tcPr>
          <w:p w14:paraId="7C1BA69C" w14:textId="77777777" w:rsidR="0027243C" w:rsidRPr="00CE0AA2" w:rsidRDefault="0027243C" w:rsidP="002E7669">
            <w:pPr>
              <w:spacing w:before="80" w:after="80"/>
              <w:jc w:val="center"/>
            </w:pPr>
            <w:r w:rsidRPr="00CE0AA2">
              <w:t>162</w:t>
            </w:r>
          </w:p>
        </w:tc>
        <w:tc>
          <w:tcPr>
            <w:tcW w:w="2552" w:type="dxa"/>
          </w:tcPr>
          <w:p w14:paraId="4BD3A535" w14:textId="77777777" w:rsidR="0027243C" w:rsidRDefault="0027243C" w:rsidP="002E7669">
            <w:pPr>
              <w:spacing w:before="80" w:after="80"/>
              <w:jc w:val="center"/>
            </w:pPr>
            <w:r w:rsidRPr="00AD2558">
              <w:t>1260</w:t>
            </w:r>
          </w:p>
        </w:tc>
      </w:tr>
      <w:tr w:rsidR="0027243C" w14:paraId="659337E6" w14:textId="77777777" w:rsidTr="002E7669">
        <w:tc>
          <w:tcPr>
            <w:tcW w:w="2263" w:type="dxa"/>
          </w:tcPr>
          <w:p w14:paraId="6ECE9E98" w14:textId="77777777" w:rsidR="0027243C" w:rsidRDefault="0027243C" w:rsidP="002E7669">
            <w:pPr>
              <w:spacing w:before="80" w:after="80"/>
              <w:jc w:val="center"/>
              <w:rPr>
                <w:rFonts w:cs="Calibri"/>
                <w:b/>
                <w:sz w:val="32"/>
                <w:szCs w:val="32"/>
                <w:lang w:val="en-GB"/>
              </w:rPr>
            </w:pPr>
            <w:r>
              <w:t>HH12</w:t>
            </w:r>
          </w:p>
        </w:tc>
        <w:tc>
          <w:tcPr>
            <w:tcW w:w="2268" w:type="dxa"/>
          </w:tcPr>
          <w:p w14:paraId="07A70F9A" w14:textId="77777777" w:rsidR="0027243C" w:rsidRDefault="0027243C" w:rsidP="002E7669">
            <w:pPr>
              <w:spacing w:before="80" w:after="80"/>
              <w:jc w:val="center"/>
              <w:rPr>
                <w:rFonts w:cs="Calibri"/>
                <w:b/>
                <w:sz w:val="32"/>
                <w:szCs w:val="32"/>
                <w:lang w:val="en-GB"/>
              </w:rPr>
            </w:pPr>
            <w:r>
              <w:t>HH13</w:t>
            </w:r>
          </w:p>
        </w:tc>
        <w:tc>
          <w:tcPr>
            <w:tcW w:w="2268" w:type="dxa"/>
          </w:tcPr>
          <w:p w14:paraId="2F0E4D74" w14:textId="77777777" w:rsidR="0027243C" w:rsidRPr="00CE0AA2" w:rsidRDefault="0027243C" w:rsidP="002E7669">
            <w:pPr>
              <w:spacing w:before="80" w:after="80"/>
              <w:jc w:val="center"/>
            </w:pPr>
            <w:r>
              <w:t>30</w:t>
            </w:r>
          </w:p>
        </w:tc>
        <w:tc>
          <w:tcPr>
            <w:tcW w:w="2552" w:type="dxa"/>
          </w:tcPr>
          <w:p w14:paraId="52BE320E" w14:textId="77777777" w:rsidR="0027243C" w:rsidRDefault="0027243C" w:rsidP="002E7669">
            <w:pPr>
              <w:spacing w:before="80" w:after="80"/>
              <w:jc w:val="center"/>
            </w:pPr>
            <w:r w:rsidRPr="00AD2558">
              <w:t>1290</w:t>
            </w:r>
          </w:p>
        </w:tc>
      </w:tr>
      <w:tr w:rsidR="0027243C" w14:paraId="15AFDEBD" w14:textId="77777777" w:rsidTr="002E7669">
        <w:tc>
          <w:tcPr>
            <w:tcW w:w="2263" w:type="dxa"/>
          </w:tcPr>
          <w:p w14:paraId="5BD45336" w14:textId="77777777" w:rsidR="0027243C" w:rsidRDefault="0027243C" w:rsidP="002E7669">
            <w:pPr>
              <w:spacing w:before="80" w:after="80"/>
              <w:jc w:val="center"/>
              <w:rPr>
                <w:rFonts w:cs="Calibri"/>
                <w:b/>
                <w:sz w:val="32"/>
                <w:szCs w:val="32"/>
                <w:lang w:val="en-GB"/>
              </w:rPr>
            </w:pPr>
            <w:r>
              <w:t>HH13</w:t>
            </w:r>
          </w:p>
        </w:tc>
        <w:tc>
          <w:tcPr>
            <w:tcW w:w="2268" w:type="dxa"/>
          </w:tcPr>
          <w:p w14:paraId="7B892497" w14:textId="77777777" w:rsidR="0027243C" w:rsidRDefault="0027243C" w:rsidP="002E7669">
            <w:pPr>
              <w:spacing w:before="80" w:after="80"/>
              <w:jc w:val="center"/>
              <w:rPr>
                <w:rFonts w:cs="Calibri"/>
                <w:b/>
                <w:sz w:val="32"/>
                <w:szCs w:val="32"/>
                <w:lang w:val="en-GB"/>
              </w:rPr>
            </w:pPr>
            <w:r>
              <w:t>MH14</w:t>
            </w:r>
          </w:p>
        </w:tc>
        <w:tc>
          <w:tcPr>
            <w:tcW w:w="2268" w:type="dxa"/>
          </w:tcPr>
          <w:p w14:paraId="574DBD39" w14:textId="77777777" w:rsidR="0027243C" w:rsidRPr="00CE0AA2" w:rsidRDefault="0027243C" w:rsidP="002E7669">
            <w:pPr>
              <w:spacing w:before="80" w:after="80"/>
              <w:jc w:val="center"/>
            </w:pPr>
            <w:r w:rsidRPr="00CE0AA2">
              <w:t>50</w:t>
            </w:r>
          </w:p>
        </w:tc>
        <w:tc>
          <w:tcPr>
            <w:tcW w:w="2552" w:type="dxa"/>
          </w:tcPr>
          <w:p w14:paraId="5C612406" w14:textId="77777777" w:rsidR="0027243C" w:rsidRDefault="0027243C" w:rsidP="002E7669">
            <w:pPr>
              <w:spacing w:before="80" w:after="80"/>
              <w:jc w:val="center"/>
            </w:pPr>
            <w:r w:rsidRPr="00AD2558">
              <w:t>1340</w:t>
            </w:r>
          </w:p>
        </w:tc>
      </w:tr>
      <w:tr w:rsidR="0027243C" w14:paraId="625C4967" w14:textId="77777777" w:rsidTr="002E7669">
        <w:tc>
          <w:tcPr>
            <w:tcW w:w="2263" w:type="dxa"/>
          </w:tcPr>
          <w:p w14:paraId="1700A2FF" w14:textId="77777777" w:rsidR="0027243C" w:rsidRDefault="0027243C" w:rsidP="002E7669">
            <w:pPr>
              <w:spacing w:before="80" w:after="80"/>
              <w:jc w:val="center"/>
              <w:rPr>
                <w:rFonts w:cs="Calibri"/>
                <w:b/>
                <w:sz w:val="32"/>
                <w:szCs w:val="32"/>
                <w:lang w:val="en-GB"/>
              </w:rPr>
            </w:pPr>
            <w:r>
              <w:t>HH14</w:t>
            </w:r>
          </w:p>
        </w:tc>
        <w:tc>
          <w:tcPr>
            <w:tcW w:w="2268" w:type="dxa"/>
          </w:tcPr>
          <w:p w14:paraId="0E79DC2B" w14:textId="77777777" w:rsidR="0027243C" w:rsidRDefault="0027243C" w:rsidP="002E7669">
            <w:pPr>
              <w:spacing w:before="80" w:after="80"/>
              <w:jc w:val="center"/>
              <w:rPr>
                <w:rFonts w:cs="Calibri"/>
                <w:b/>
                <w:sz w:val="32"/>
                <w:szCs w:val="32"/>
                <w:lang w:val="en-GB"/>
              </w:rPr>
            </w:pPr>
            <w:r>
              <w:t>HH15</w:t>
            </w:r>
          </w:p>
        </w:tc>
        <w:tc>
          <w:tcPr>
            <w:tcW w:w="2268" w:type="dxa"/>
          </w:tcPr>
          <w:p w14:paraId="740014B1" w14:textId="77777777" w:rsidR="0027243C" w:rsidRPr="00CE0AA2" w:rsidRDefault="0027243C" w:rsidP="002E7669">
            <w:pPr>
              <w:spacing w:before="80" w:after="80"/>
              <w:jc w:val="center"/>
            </w:pPr>
            <w:r>
              <w:t>30</w:t>
            </w:r>
          </w:p>
        </w:tc>
        <w:tc>
          <w:tcPr>
            <w:tcW w:w="2552" w:type="dxa"/>
          </w:tcPr>
          <w:p w14:paraId="4226B78C" w14:textId="77777777" w:rsidR="0027243C" w:rsidRDefault="0027243C" w:rsidP="002E7669">
            <w:pPr>
              <w:spacing w:before="80" w:after="80"/>
              <w:jc w:val="center"/>
            </w:pPr>
            <w:r w:rsidRPr="00AD2558">
              <w:t>1370</w:t>
            </w:r>
          </w:p>
        </w:tc>
      </w:tr>
      <w:tr w:rsidR="0027243C" w14:paraId="14753D95" w14:textId="77777777" w:rsidTr="002E7669">
        <w:tc>
          <w:tcPr>
            <w:tcW w:w="2263" w:type="dxa"/>
          </w:tcPr>
          <w:p w14:paraId="0978E291" w14:textId="77777777" w:rsidR="0027243C" w:rsidRDefault="0027243C" w:rsidP="002E7669">
            <w:pPr>
              <w:spacing w:before="80" w:after="80"/>
              <w:jc w:val="center"/>
              <w:rPr>
                <w:rFonts w:cs="Calibri"/>
                <w:b/>
                <w:sz w:val="32"/>
                <w:szCs w:val="32"/>
                <w:lang w:val="en-GB"/>
              </w:rPr>
            </w:pPr>
            <w:r>
              <w:t>HH15</w:t>
            </w:r>
          </w:p>
        </w:tc>
        <w:tc>
          <w:tcPr>
            <w:tcW w:w="2268" w:type="dxa"/>
          </w:tcPr>
          <w:p w14:paraId="7D988899" w14:textId="77777777" w:rsidR="0027243C" w:rsidRDefault="0027243C" w:rsidP="002E7669">
            <w:pPr>
              <w:spacing w:before="80" w:after="80"/>
              <w:jc w:val="center"/>
              <w:rPr>
                <w:rFonts w:cs="Calibri"/>
                <w:b/>
                <w:sz w:val="32"/>
                <w:szCs w:val="32"/>
                <w:lang w:val="en-GB"/>
              </w:rPr>
            </w:pPr>
            <w:r>
              <w:t>HH16</w:t>
            </w:r>
          </w:p>
        </w:tc>
        <w:tc>
          <w:tcPr>
            <w:tcW w:w="2268" w:type="dxa"/>
          </w:tcPr>
          <w:p w14:paraId="5FBD5110" w14:textId="77777777" w:rsidR="0027243C" w:rsidRPr="00CE0AA2" w:rsidRDefault="0027243C" w:rsidP="002E7669">
            <w:pPr>
              <w:spacing w:before="80" w:after="80"/>
              <w:jc w:val="center"/>
            </w:pPr>
            <w:r w:rsidRPr="00CE0AA2">
              <w:t>197</w:t>
            </w:r>
          </w:p>
        </w:tc>
        <w:tc>
          <w:tcPr>
            <w:tcW w:w="2552" w:type="dxa"/>
          </w:tcPr>
          <w:p w14:paraId="7CDBB9D6" w14:textId="77777777" w:rsidR="0027243C" w:rsidRDefault="0027243C" w:rsidP="002E7669">
            <w:pPr>
              <w:spacing w:before="80" w:after="80"/>
              <w:jc w:val="center"/>
            </w:pPr>
            <w:r w:rsidRPr="00AD2558">
              <w:t>1567</w:t>
            </w:r>
          </w:p>
        </w:tc>
      </w:tr>
      <w:tr w:rsidR="0027243C" w14:paraId="28643269" w14:textId="77777777" w:rsidTr="002E7669">
        <w:tc>
          <w:tcPr>
            <w:tcW w:w="2263" w:type="dxa"/>
          </w:tcPr>
          <w:p w14:paraId="70C833E6" w14:textId="77777777" w:rsidR="0027243C" w:rsidRDefault="0027243C" w:rsidP="002E7669">
            <w:pPr>
              <w:spacing w:before="80" w:after="80"/>
              <w:jc w:val="center"/>
              <w:rPr>
                <w:rFonts w:cs="Calibri"/>
                <w:b/>
                <w:sz w:val="32"/>
                <w:szCs w:val="32"/>
                <w:lang w:val="en-GB"/>
              </w:rPr>
            </w:pPr>
            <w:r>
              <w:t>HH16</w:t>
            </w:r>
          </w:p>
        </w:tc>
        <w:tc>
          <w:tcPr>
            <w:tcW w:w="2268" w:type="dxa"/>
          </w:tcPr>
          <w:p w14:paraId="4B7BF64A" w14:textId="77777777" w:rsidR="0027243C" w:rsidRDefault="0027243C" w:rsidP="002E7669">
            <w:pPr>
              <w:spacing w:before="80" w:after="80"/>
              <w:jc w:val="center"/>
              <w:rPr>
                <w:rFonts w:cs="Calibri"/>
                <w:b/>
                <w:sz w:val="32"/>
                <w:szCs w:val="32"/>
                <w:lang w:val="en-GB"/>
              </w:rPr>
            </w:pPr>
            <w:r w:rsidRPr="00CE0AA2">
              <w:t>CLS</w:t>
            </w:r>
          </w:p>
        </w:tc>
        <w:tc>
          <w:tcPr>
            <w:tcW w:w="2268" w:type="dxa"/>
          </w:tcPr>
          <w:p w14:paraId="6DA458E9" w14:textId="77777777" w:rsidR="0027243C" w:rsidRPr="00CE0AA2" w:rsidRDefault="0027243C" w:rsidP="002E7669">
            <w:pPr>
              <w:spacing w:before="80" w:after="80"/>
              <w:jc w:val="center"/>
            </w:pPr>
            <w:r>
              <w:t>30</w:t>
            </w:r>
          </w:p>
        </w:tc>
        <w:tc>
          <w:tcPr>
            <w:tcW w:w="2552" w:type="dxa"/>
          </w:tcPr>
          <w:p w14:paraId="54F3CF4A" w14:textId="77777777" w:rsidR="0027243C" w:rsidRDefault="0027243C" w:rsidP="002E7669">
            <w:pPr>
              <w:spacing w:before="80" w:after="80"/>
              <w:jc w:val="center"/>
            </w:pPr>
            <w:r w:rsidRPr="00AD2558">
              <w:t>15</w:t>
            </w:r>
            <w:r>
              <w:t>9</w:t>
            </w:r>
            <w:r w:rsidRPr="00AD2558">
              <w:t>7</w:t>
            </w:r>
          </w:p>
        </w:tc>
      </w:tr>
    </w:tbl>
    <w:p w14:paraId="26EEA888" w14:textId="77777777" w:rsidR="0027243C" w:rsidRDefault="0027243C" w:rsidP="0027243C">
      <w:pPr>
        <w:jc w:val="left"/>
        <w:rPr>
          <w:rFonts w:ascii="Arial Bold" w:eastAsia="Times New Roman" w:hAnsi="Arial Bold" w:cs="Calibri"/>
          <w:b/>
          <w:color w:val="000000" w:themeColor="text1"/>
          <w:kern w:val="32"/>
          <w:sz w:val="24"/>
          <w:szCs w:val="28"/>
          <w:lang w:val="en-GB"/>
        </w:rPr>
      </w:pPr>
    </w:p>
    <w:p w14:paraId="2CC440B3" w14:textId="77777777" w:rsidR="0027243C" w:rsidRDefault="0027243C" w:rsidP="0027243C">
      <w:pPr>
        <w:jc w:val="left"/>
        <w:rPr>
          <w:rFonts w:ascii="Arial Bold" w:eastAsia="Times New Roman" w:hAnsi="Arial Bold" w:cs="Calibri"/>
          <w:b/>
          <w:color w:val="000000" w:themeColor="text1"/>
          <w:kern w:val="32"/>
          <w:sz w:val="24"/>
          <w:szCs w:val="28"/>
          <w:lang w:val="en-GB"/>
        </w:rPr>
      </w:pPr>
      <w:r>
        <w:rPr>
          <w:rFonts w:cs="Calibri"/>
          <w:lang w:val="en-GB"/>
        </w:rPr>
        <w:br w:type="page"/>
      </w:r>
    </w:p>
    <w:p w14:paraId="7FF2DDF4" w14:textId="77777777" w:rsidR="00920377" w:rsidRDefault="00920377" w:rsidP="00C44429">
      <w:pPr>
        <w:pStyle w:val="Heading3"/>
      </w:pPr>
      <w:r>
        <w:rPr>
          <w:lang w:val="en-GB"/>
        </w:rPr>
        <w:lastRenderedPageBreak/>
        <w:t>2</w:t>
      </w:r>
      <w:r w:rsidR="007A3A63">
        <w:rPr>
          <w:lang w:val="en-GB"/>
        </w:rPr>
        <w:t>.</w:t>
      </w:r>
      <w:r>
        <w:rPr>
          <w:lang w:val="en-GB"/>
        </w:rPr>
        <w:t xml:space="preserve">   Route Layout </w:t>
      </w:r>
      <w:r w:rsidR="0027243C">
        <w:rPr>
          <w:lang w:val="en-GB"/>
        </w:rPr>
        <w:t>Specification - Aitutaki</w:t>
      </w:r>
    </w:p>
    <w:p w14:paraId="2339CC0F" w14:textId="77777777" w:rsidR="00920377" w:rsidRDefault="00920377" w:rsidP="00920377">
      <w:pPr>
        <w:rPr>
          <w:rFonts w:cs="Calibri"/>
          <w:lang w:val="en-GB"/>
        </w:rPr>
      </w:pPr>
    </w:p>
    <w:p w14:paraId="7B561D02" w14:textId="77777777" w:rsidR="00920377" w:rsidRDefault="00920377" w:rsidP="00920377">
      <w:pPr>
        <w:rPr>
          <w:rFonts w:cs="Calibri"/>
          <w:lang w:val="en-GB"/>
        </w:rPr>
      </w:pPr>
      <w:r>
        <w:rPr>
          <w:rFonts w:cs="Calibri"/>
          <w:lang w:val="en-GB"/>
        </w:rPr>
        <w:t>The route on Aitutaki will be laid out as per the satellite picture and drawing on the following page.   The route is approximately 6.2km long.</w:t>
      </w:r>
    </w:p>
    <w:p w14:paraId="31A3D375" w14:textId="77777777" w:rsidR="00920377" w:rsidRDefault="00920377" w:rsidP="00920377">
      <w:pPr>
        <w:rPr>
          <w:rFonts w:cs="Calibri"/>
          <w:lang w:val="en-GB"/>
        </w:rPr>
      </w:pPr>
      <w:r>
        <w:rPr>
          <w:rFonts w:cs="Calibri"/>
          <w:lang w:val="en-GB"/>
        </w:rPr>
        <w:t>The labels on the diagram refer as follows:</w:t>
      </w:r>
    </w:p>
    <w:p w14:paraId="74F4018C" w14:textId="77777777" w:rsidR="00920377" w:rsidRDefault="00920377" w:rsidP="00920377">
      <w:pPr>
        <w:rPr>
          <w:rFonts w:cs="Calibri"/>
          <w:lang w:val="en-GB"/>
        </w:rPr>
      </w:pPr>
    </w:p>
    <w:tbl>
      <w:tblPr>
        <w:tblStyle w:val="TableGrid"/>
        <w:tblW w:w="0" w:type="auto"/>
        <w:tblLook w:val="04A0" w:firstRow="1" w:lastRow="0" w:firstColumn="1" w:lastColumn="0" w:noHBand="0" w:noVBand="1"/>
      </w:tblPr>
      <w:tblGrid>
        <w:gridCol w:w="2122"/>
        <w:gridCol w:w="3118"/>
        <w:gridCol w:w="2269"/>
      </w:tblGrid>
      <w:tr w:rsidR="00920377" w14:paraId="0D87ACF3" w14:textId="77777777" w:rsidTr="00920377">
        <w:tc>
          <w:tcPr>
            <w:tcW w:w="2122" w:type="dxa"/>
            <w:shd w:val="clear" w:color="auto" w:fill="000000" w:themeFill="text1"/>
          </w:tcPr>
          <w:p w14:paraId="4FEC5417" w14:textId="77777777" w:rsidR="00920377" w:rsidRPr="00364C83" w:rsidRDefault="00920377" w:rsidP="00920377">
            <w:pPr>
              <w:spacing w:before="120" w:after="120"/>
              <w:rPr>
                <w:rFonts w:cs="Calibri"/>
                <w:color w:val="FFFFFF" w:themeColor="background1"/>
                <w:lang w:val="en-GB"/>
              </w:rPr>
            </w:pPr>
            <w:r w:rsidRPr="00364C83">
              <w:rPr>
                <w:rFonts w:cs="Calibri"/>
                <w:color w:val="FFFFFF" w:themeColor="background1"/>
                <w:lang w:val="en-GB"/>
              </w:rPr>
              <w:t>Label</w:t>
            </w:r>
          </w:p>
        </w:tc>
        <w:tc>
          <w:tcPr>
            <w:tcW w:w="3118" w:type="dxa"/>
            <w:shd w:val="clear" w:color="auto" w:fill="000000" w:themeFill="text1"/>
          </w:tcPr>
          <w:p w14:paraId="3862D67D" w14:textId="77777777" w:rsidR="00920377" w:rsidRPr="00364C83" w:rsidRDefault="00920377" w:rsidP="00920377">
            <w:pPr>
              <w:spacing w:before="120" w:after="120"/>
              <w:rPr>
                <w:rFonts w:cs="Calibri"/>
                <w:color w:val="FFFFFF" w:themeColor="background1"/>
                <w:lang w:val="en-GB"/>
              </w:rPr>
            </w:pPr>
            <w:r w:rsidRPr="00364C83">
              <w:rPr>
                <w:rFonts w:cs="Calibri"/>
                <w:color w:val="FFFFFF" w:themeColor="background1"/>
                <w:lang w:val="en-GB"/>
              </w:rPr>
              <w:t>Explanation</w:t>
            </w:r>
          </w:p>
        </w:tc>
        <w:tc>
          <w:tcPr>
            <w:tcW w:w="2269" w:type="dxa"/>
            <w:shd w:val="clear" w:color="auto" w:fill="000000" w:themeFill="text1"/>
          </w:tcPr>
          <w:p w14:paraId="42CB54F9" w14:textId="77777777" w:rsidR="00920377" w:rsidRPr="00364C83" w:rsidRDefault="00920377" w:rsidP="00920377">
            <w:pPr>
              <w:spacing w:before="120" w:after="120"/>
              <w:jc w:val="center"/>
              <w:rPr>
                <w:rFonts w:cs="Calibri"/>
                <w:color w:val="FFFFFF" w:themeColor="background1"/>
                <w:lang w:val="en-GB"/>
              </w:rPr>
            </w:pPr>
            <w:r w:rsidRPr="00364C83">
              <w:rPr>
                <w:rFonts w:cs="Calibri"/>
                <w:color w:val="FFFFFF" w:themeColor="background1"/>
                <w:lang w:val="en-GB"/>
              </w:rPr>
              <w:t>Number of Instances</w:t>
            </w:r>
          </w:p>
        </w:tc>
      </w:tr>
      <w:tr w:rsidR="00920377" w14:paraId="5B6B0A1A" w14:textId="77777777" w:rsidTr="00920377">
        <w:tc>
          <w:tcPr>
            <w:tcW w:w="2122" w:type="dxa"/>
          </w:tcPr>
          <w:p w14:paraId="2902AD9C" w14:textId="77777777" w:rsidR="00920377" w:rsidRDefault="00920377" w:rsidP="00920377">
            <w:pPr>
              <w:spacing w:before="120" w:after="120"/>
              <w:rPr>
                <w:rFonts w:cs="Calibri"/>
                <w:lang w:val="en-GB"/>
              </w:rPr>
            </w:pPr>
            <w:r>
              <w:rPr>
                <w:rFonts w:cs="Calibri"/>
                <w:lang w:val="en-GB"/>
              </w:rPr>
              <w:t>CLS</w:t>
            </w:r>
          </w:p>
        </w:tc>
        <w:tc>
          <w:tcPr>
            <w:tcW w:w="3118" w:type="dxa"/>
          </w:tcPr>
          <w:p w14:paraId="66CB1083" w14:textId="77777777" w:rsidR="00920377" w:rsidRDefault="00920377" w:rsidP="00920377">
            <w:pPr>
              <w:spacing w:before="120" w:after="120"/>
              <w:rPr>
                <w:rFonts w:cs="Calibri"/>
                <w:lang w:val="en-GB"/>
              </w:rPr>
            </w:pPr>
            <w:r>
              <w:rPr>
                <w:rFonts w:cs="Calibri"/>
                <w:lang w:val="en-GB"/>
              </w:rPr>
              <w:t>Cable Landing Station</w:t>
            </w:r>
          </w:p>
        </w:tc>
        <w:tc>
          <w:tcPr>
            <w:tcW w:w="2269" w:type="dxa"/>
          </w:tcPr>
          <w:p w14:paraId="17455F70" w14:textId="77777777" w:rsidR="00920377" w:rsidRDefault="00920377" w:rsidP="00920377">
            <w:pPr>
              <w:spacing w:before="120" w:after="120"/>
              <w:jc w:val="center"/>
              <w:rPr>
                <w:rFonts w:cs="Calibri"/>
                <w:lang w:val="en-GB"/>
              </w:rPr>
            </w:pPr>
            <w:r>
              <w:rPr>
                <w:rFonts w:cs="Calibri"/>
                <w:lang w:val="en-GB"/>
              </w:rPr>
              <w:t>1</w:t>
            </w:r>
          </w:p>
        </w:tc>
      </w:tr>
      <w:tr w:rsidR="00920377" w14:paraId="015359DD" w14:textId="77777777" w:rsidTr="00920377">
        <w:tc>
          <w:tcPr>
            <w:tcW w:w="2122" w:type="dxa"/>
          </w:tcPr>
          <w:p w14:paraId="346F6D0D" w14:textId="77777777" w:rsidR="00920377" w:rsidRDefault="00920377" w:rsidP="00920377">
            <w:pPr>
              <w:spacing w:before="120" w:after="120"/>
              <w:rPr>
                <w:rFonts w:cs="Calibri"/>
                <w:lang w:val="en-GB"/>
              </w:rPr>
            </w:pPr>
            <w:r>
              <w:rPr>
                <w:rFonts w:cs="Calibri"/>
                <w:lang w:val="en-GB"/>
              </w:rPr>
              <w:t>MHx - SP</w:t>
            </w:r>
          </w:p>
        </w:tc>
        <w:tc>
          <w:tcPr>
            <w:tcW w:w="3118" w:type="dxa"/>
          </w:tcPr>
          <w:p w14:paraId="31B74AE3" w14:textId="77777777" w:rsidR="00920377" w:rsidRDefault="00920377" w:rsidP="00920377">
            <w:pPr>
              <w:spacing w:before="120" w:after="120"/>
              <w:rPr>
                <w:rFonts w:cs="Calibri"/>
                <w:lang w:val="en-GB"/>
              </w:rPr>
            </w:pPr>
            <w:r>
              <w:rPr>
                <w:rFonts w:cs="Calibri"/>
                <w:lang w:val="en-GB"/>
              </w:rPr>
              <w:t>Man Hole (MH) number X (splice point)</w:t>
            </w:r>
          </w:p>
        </w:tc>
        <w:tc>
          <w:tcPr>
            <w:tcW w:w="2269" w:type="dxa"/>
          </w:tcPr>
          <w:p w14:paraId="5FC0C506" w14:textId="77777777" w:rsidR="00920377" w:rsidRDefault="00920377" w:rsidP="00920377">
            <w:pPr>
              <w:spacing w:before="120" w:after="120"/>
              <w:jc w:val="center"/>
              <w:rPr>
                <w:rFonts w:cs="Calibri"/>
                <w:lang w:val="en-GB"/>
              </w:rPr>
            </w:pPr>
            <w:r>
              <w:rPr>
                <w:rFonts w:cs="Calibri"/>
                <w:lang w:val="en-GB"/>
              </w:rPr>
              <w:t>3</w:t>
            </w:r>
          </w:p>
        </w:tc>
      </w:tr>
      <w:tr w:rsidR="00920377" w14:paraId="65F34846" w14:textId="77777777" w:rsidTr="00920377">
        <w:tc>
          <w:tcPr>
            <w:tcW w:w="2122" w:type="dxa"/>
          </w:tcPr>
          <w:p w14:paraId="75AB2F3A" w14:textId="77777777" w:rsidR="00920377" w:rsidRDefault="00920377" w:rsidP="00920377">
            <w:pPr>
              <w:spacing w:before="120" w:after="120"/>
              <w:rPr>
                <w:rFonts w:cs="Calibri"/>
                <w:lang w:val="en-GB"/>
              </w:rPr>
            </w:pPr>
            <w:r>
              <w:rPr>
                <w:rFonts w:cs="Calibri"/>
                <w:lang w:val="en-GB"/>
              </w:rPr>
              <w:t>HHx</w:t>
            </w:r>
          </w:p>
        </w:tc>
        <w:tc>
          <w:tcPr>
            <w:tcW w:w="3118" w:type="dxa"/>
          </w:tcPr>
          <w:p w14:paraId="433FA9E6" w14:textId="77777777" w:rsidR="00920377" w:rsidRDefault="00920377" w:rsidP="00920377">
            <w:pPr>
              <w:spacing w:before="120" w:after="120"/>
              <w:rPr>
                <w:rFonts w:cs="Calibri"/>
                <w:lang w:val="en-GB"/>
              </w:rPr>
            </w:pPr>
            <w:r>
              <w:rPr>
                <w:rFonts w:cs="Calibri"/>
                <w:lang w:val="en-GB"/>
              </w:rPr>
              <w:t>Hand Hole (HH) number X</w:t>
            </w:r>
          </w:p>
        </w:tc>
        <w:tc>
          <w:tcPr>
            <w:tcW w:w="2269" w:type="dxa"/>
          </w:tcPr>
          <w:p w14:paraId="7C65BC3C" w14:textId="77777777" w:rsidR="00920377" w:rsidRDefault="00920377" w:rsidP="0027243C">
            <w:pPr>
              <w:spacing w:before="120" w:after="120"/>
              <w:jc w:val="center"/>
              <w:rPr>
                <w:rFonts w:cs="Calibri"/>
                <w:lang w:val="en-GB"/>
              </w:rPr>
            </w:pPr>
            <w:r>
              <w:rPr>
                <w:rFonts w:cs="Calibri"/>
                <w:lang w:val="en-GB"/>
              </w:rPr>
              <w:t>2</w:t>
            </w:r>
            <w:r w:rsidR="0027243C">
              <w:rPr>
                <w:rFonts w:cs="Calibri"/>
                <w:lang w:val="en-GB"/>
              </w:rPr>
              <w:t>7</w:t>
            </w:r>
          </w:p>
        </w:tc>
      </w:tr>
      <w:tr w:rsidR="00920377" w14:paraId="66465F35" w14:textId="77777777" w:rsidTr="00920377">
        <w:tc>
          <w:tcPr>
            <w:tcW w:w="2122" w:type="dxa"/>
          </w:tcPr>
          <w:p w14:paraId="412896A6" w14:textId="77777777" w:rsidR="00920377" w:rsidRDefault="00920377" w:rsidP="00920377">
            <w:pPr>
              <w:spacing w:before="120" w:after="120"/>
              <w:rPr>
                <w:rFonts w:cs="Calibri"/>
                <w:lang w:val="en-GB"/>
              </w:rPr>
            </w:pPr>
            <w:r>
              <w:rPr>
                <w:rFonts w:cs="Calibri"/>
                <w:lang w:val="en-GB"/>
              </w:rPr>
              <w:t xml:space="preserve">BMH </w:t>
            </w:r>
          </w:p>
        </w:tc>
        <w:tc>
          <w:tcPr>
            <w:tcW w:w="3118" w:type="dxa"/>
          </w:tcPr>
          <w:p w14:paraId="4D282363" w14:textId="77777777" w:rsidR="00920377" w:rsidRDefault="00920377" w:rsidP="00920377">
            <w:pPr>
              <w:spacing w:before="120" w:after="120"/>
              <w:rPr>
                <w:rFonts w:cs="Calibri"/>
                <w:lang w:val="en-GB"/>
              </w:rPr>
            </w:pPr>
            <w:r>
              <w:rPr>
                <w:rFonts w:cs="Calibri"/>
                <w:lang w:val="en-GB"/>
              </w:rPr>
              <w:t>Beach Man Hole</w:t>
            </w:r>
          </w:p>
        </w:tc>
        <w:tc>
          <w:tcPr>
            <w:tcW w:w="2269" w:type="dxa"/>
          </w:tcPr>
          <w:p w14:paraId="17E278F0" w14:textId="77777777" w:rsidR="00920377" w:rsidRDefault="00920377" w:rsidP="00920377">
            <w:pPr>
              <w:spacing w:before="120" w:after="120"/>
              <w:jc w:val="center"/>
              <w:rPr>
                <w:rFonts w:cs="Calibri"/>
                <w:lang w:val="en-GB"/>
              </w:rPr>
            </w:pPr>
            <w:r>
              <w:rPr>
                <w:rFonts w:cs="Calibri"/>
                <w:lang w:val="en-GB"/>
              </w:rPr>
              <w:t>1</w:t>
            </w:r>
          </w:p>
        </w:tc>
      </w:tr>
    </w:tbl>
    <w:p w14:paraId="34BF7428" w14:textId="77777777" w:rsidR="00920377" w:rsidRDefault="00920377" w:rsidP="00920377">
      <w:pPr>
        <w:rPr>
          <w:rFonts w:cs="Calibri"/>
          <w:lang w:val="en-GB"/>
        </w:rPr>
      </w:pPr>
    </w:p>
    <w:p w14:paraId="2FD7FEB2" w14:textId="77777777" w:rsidR="00920377" w:rsidRDefault="00920377" w:rsidP="00920377">
      <w:pPr>
        <w:rPr>
          <w:rFonts w:cs="Calibri"/>
          <w:lang w:val="en-GB"/>
        </w:rPr>
      </w:pPr>
    </w:p>
    <w:tbl>
      <w:tblPr>
        <w:tblStyle w:val="TableGrid"/>
        <w:tblW w:w="0" w:type="auto"/>
        <w:tblLook w:val="04A0" w:firstRow="1" w:lastRow="0" w:firstColumn="1" w:lastColumn="0" w:noHBand="0" w:noVBand="1"/>
      </w:tblPr>
      <w:tblGrid>
        <w:gridCol w:w="2122"/>
        <w:gridCol w:w="5386"/>
      </w:tblGrid>
      <w:tr w:rsidR="00920377" w14:paraId="5F1A17BD" w14:textId="77777777" w:rsidTr="00920377">
        <w:tc>
          <w:tcPr>
            <w:tcW w:w="2122" w:type="dxa"/>
          </w:tcPr>
          <w:p w14:paraId="0C52B62E" w14:textId="77777777" w:rsidR="00920377" w:rsidRDefault="00920377" w:rsidP="00920377">
            <w:pPr>
              <w:spacing w:before="120" w:after="120"/>
              <w:rPr>
                <w:rFonts w:cs="Calibri"/>
                <w:lang w:val="en-GB"/>
              </w:rPr>
            </w:pPr>
            <w:r w:rsidRPr="00FF29A2">
              <w:rPr>
                <w:rFonts w:cs="Calibri"/>
                <w:lang w:val="en-GB"/>
              </w:rPr>
              <w:t>BMH Coordinates</w:t>
            </w:r>
          </w:p>
        </w:tc>
        <w:tc>
          <w:tcPr>
            <w:tcW w:w="5386" w:type="dxa"/>
          </w:tcPr>
          <w:p w14:paraId="5C23A913" w14:textId="77777777" w:rsidR="00920377" w:rsidRPr="00EF62B4" w:rsidRDefault="00920377" w:rsidP="00920377">
            <w:pPr>
              <w:spacing w:before="120" w:after="120"/>
              <w:rPr>
                <w:rFonts w:cs="Calibri"/>
                <w:lang w:val="en-GB"/>
              </w:rPr>
            </w:pPr>
            <w:r w:rsidRPr="00EF62B4">
              <w:rPr>
                <w:rFonts w:cs="Calibri"/>
                <w:lang w:val="en-GB"/>
              </w:rPr>
              <w:t>18°49'37.56"S- 159°46'36.61W</w:t>
            </w:r>
          </w:p>
        </w:tc>
      </w:tr>
      <w:tr w:rsidR="00920377" w14:paraId="0DD62251" w14:textId="77777777" w:rsidTr="00920377">
        <w:tc>
          <w:tcPr>
            <w:tcW w:w="2122" w:type="dxa"/>
          </w:tcPr>
          <w:p w14:paraId="070DA5B3" w14:textId="77777777" w:rsidR="00920377" w:rsidRDefault="00920377" w:rsidP="00920377">
            <w:pPr>
              <w:spacing w:before="120" w:after="120"/>
              <w:rPr>
                <w:rFonts w:cs="Calibri"/>
                <w:lang w:val="en-GB"/>
              </w:rPr>
            </w:pPr>
            <w:r w:rsidRPr="00FF29A2">
              <w:rPr>
                <w:rFonts w:cs="Calibri"/>
                <w:lang w:val="en-GB"/>
              </w:rPr>
              <w:t>CLS Coordinates</w:t>
            </w:r>
          </w:p>
        </w:tc>
        <w:tc>
          <w:tcPr>
            <w:tcW w:w="5386" w:type="dxa"/>
          </w:tcPr>
          <w:p w14:paraId="319A770E" w14:textId="77777777" w:rsidR="00920377" w:rsidRDefault="00920377" w:rsidP="00920377">
            <w:pPr>
              <w:spacing w:before="120" w:after="120"/>
              <w:rPr>
                <w:rFonts w:cs="Calibri"/>
                <w:lang w:val="en-GB"/>
              </w:rPr>
            </w:pPr>
            <w:r w:rsidRPr="00FF29A2">
              <w:rPr>
                <w:rFonts w:cs="Calibri"/>
                <w:lang w:val="en-GB"/>
              </w:rPr>
              <w:t>18°52'11.94"S 159°47'40.03"W</w:t>
            </w:r>
          </w:p>
        </w:tc>
      </w:tr>
      <w:tr w:rsidR="00920377" w14:paraId="665FB9F3" w14:textId="77777777" w:rsidTr="00920377">
        <w:tc>
          <w:tcPr>
            <w:tcW w:w="2122" w:type="dxa"/>
          </w:tcPr>
          <w:p w14:paraId="6AEF22D0" w14:textId="77777777" w:rsidR="00920377" w:rsidRDefault="00920377" w:rsidP="00920377">
            <w:pPr>
              <w:spacing w:before="120" w:after="120"/>
              <w:rPr>
                <w:rFonts w:cs="Calibri"/>
                <w:lang w:val="en-GB"/>
              </w:rPr>
            </w:pPr>
            <w:r>
              <w:rPr>
                <w:rFonts w:cs="Calibri"/>
                <w:lang w:val="en-GB"/>
              </w:rPr>
              <w:t>Total R</w:t>
            </w:r>
            <w:r w:rsidRPr="00FF29A2">
              <w:rPr>
                <w:rFonts w:cs="Calibri"/>
                <w:lang w:val="en-GB"/>
              </w:rPr>
              <w:t xml:space="preserve">oute </w:t>
            </w:r>
            <w:r>
              <w:rPr>
                <w:rFonts w:cs="Calibri"/>
                <w:lang w:val="en-GB"/>
              </w:rPr>
              <w:t>L</w:t>
            </w:r>
            <w:r w:rsidRPr="00FF29A2">
              <w:rPr>
                <w:rFonts w:cs="Calibri"/>
                <w:lang w:val="en-GB"/>
              </w:rPr>
              <w:t>ength</w:t>
            </w:r>
          </w:p>
        </w:tc>
        <w:tc>
          <w:tcPr>
            <w:tcW w:w="5386" w:type="dxa"/>
          </w:tcPr>
          <w:p w14:paraId="731777E6" w14:textId="77777777" w:rsidR="00920377" w:rsidRDefault="00920377" w:rsidP="00920377">
            <w:pPr>
              <w:spacing w:before="120" w:after="120"/>
              <w:rPr>
                <w:rFonts w:cs="Calibri"/>
                <w:lang w:val="en-GB"/>
              </w:rPr>
            </w:pPr>
            <w:r w:rsidRPr="00FF29A2">
              <w:rPr>
                <w:rFonts w:cs="Calibri"/>
                <w:lang w:val="en-GB"/>
              </w:rPr>
              <w:t>6.3km</w:t>
            </w:r>
          </w:p>
        </w:tc>
      </w:tr>
    </w:tbl>
    <w:p w14:paraId="016D81D0" w14:textId="77777777" w:rsidR="00920377" w:rsidRDefault="00920377" w:rsidP="00920377">
      <w:pPr>
        <w:rPr>
          <w:rFonts w:cs="Calibri"/>
          <w:lang w:val="en-GB"/>
        </w:rPr>
        <w:sectPr w:rsidR="00920377" w:rsidSect="00920377">
          <w:pgSz w:w="11906" w:h="16838" w:code="9"/>
          <w:pgMar w:top="1418" w:right="1418" w:bottom="1134" w:left="1418" w:header="709" w:footer="709" w:gutter="0"/>
          <w:cols w:space="708"/>
          <w:docGrid w:linePitch="360"/>
        </w:sectPr>
      </w:pPr>
    </w:p>
    <w:p w14:paraId="6119B691" w14:textId="77777777" w:rsidR="00920377" w:rsidRDefault="00920377" w:rsidP="00920377">
      <w:pPr>
        <w:rPr>
          <w:rFonts w:cs="Calibri"/>
          <w:lang w:val="en-GB"/>
        </w:rPr>
      </w:pPr>
      <w:r>
        <w:rPr>
          <w:noProof/>
          <w:lang w:val="en-US"/>
        </w:rPr>
        <w:lastRenderedPageBreak/>
        <w:drawing>
          <wp:anchor distT="0" distB="0" distL="114300" distR="114300" simplePos="0" relativeHeight="251664384" behindDoc="0" locked="0" layoutInCell="1" allowOverlap="1" wp14:anchorId="1CFB01DF" wp14:editId="64838B38">
            <wp:simplePos x="0" y="0"/>
            <wp:positionH relativeFrom="page">
              <wp:align>center</wp:align>
            </wp:positionH>
            <wp:positionV relativeFrom="paragraph">
              <wp:posOffset>387378</wp:posOffset>
            </wp:positionV>
            <wp:extent cx="10367089" cy="4969565"/>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5952" t="20259" r="5242" b="12584"/>
                    <a:stretch/>
                  </pic:blipFill>
                  <pic:spPr bwMode="auto">
                    <a:xfrm>
                      <a:off x="0" y="0"/>
                      <a:ext cx="10367089" cy="496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lang w:val="en-GB"/>
        </w:rPr>
        <w:br w:type="page"/>
      </w:r>
    </w:p>
    <w:p w14:paraId="327DC6BF" w14:textId="77777777" w:rsidR="00920377" w:rsidRDefault="00920377" w:rsidP="00920377">
      <w:pPr>
        <w:rPr>
          <w:rFonts w:cs="Calibri"/>
          <w:lang w:val="en-GB"/>
        </w:rPr>
      </w:pPr>
    </w:p>
    <w:p w14:paraId="1E3E6C2C" w14:textId="77777777" w:rsidR="00920377" w:rsidRDefault="0027243C" w:rsidP="00920377">
      <w:pPr>
        <w:rPr>
          <w:rFonts w:cs="Calibri"/>
          <w:lang w:val="en-GB"/>
        </w:rPr>
        <w:sectPr w:rsidR="00920377" w:rsidSect="00920377">
          <w:pgSz w:w="16838" w:h="11906" w:orient="landscape" w:code="9"/>
          <w:pgMar w:top="1418" w:right="1418" w:bottom="1418" w:left="1134" w:header="709" w:footer="709" w:gutter="0"/>
          <w:cols w:space="708"/>
          <w:docGrid w:linePitch="360"/>
        </w:sectPr>
      </w:pPr>
      <w:r>
        <w:rPr>
          <w:noProof/>
          <w:lang w:val="en-US"/>
        </w:rPr>
        <w:drawing>
          <wp:anchor distT="0" distB="0" distL="114300" distR="114300" simplePos="0" relativeHeight="251670528" behindDoc="0" locked="0" layoutInCell="1" allowOverlap="1" wp14:anchorId="2580E0ED" wp14:editId="5C41A80E">
            <wp:simplePos x="0" y="0"/>
            <wp:positionH relativeFrom="page">
              <wp:align>center</wp:align>
            </wp:positionH>
            <wp:positionV relativeFrom="paragraph">
              <wp:posOffset>-115570</wp:posOffset>
            </wp:positionV>
            <wp:extent cx="10179939" cy="522709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168" t="4279" r="7101" b="16551"/>
                    <a:stretch/>
                  </pic:blipFill>
                  <pic:spPr bwMode="auto">
                    <a:xfrm>
                      <a:off x="0" y="0"/>
                      <a:ext cx="10179939" cy="5227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8A535" w14:textId="77777777" w:rsidR="00920377" w:rsidRDefault="00920377" w:rsidP="00920377">
      <w:pPr>
        <w:rPr>
          <w:rFonts w:cs="Calibri"/>
          <w:lang w:val="en-GB"/>
        </w:rPr>
      </w:pPr>
      <w:r w:rsidRPr="00456793">
        <w:rPr>
          <w:rFonts w:cs="Calibri"/>
          <w:lang w:val="en-GB"/>
        </w:rPr>
        <w:lastRenderedPageBreak/>
        <w:t xml:space="preserve">For </w:t>
      </w:r>
      <w:r>
        <w:rPr>
          <w:rFonts w:cs="Calibri"/>
          <w:lang w:val="en-GB"/>
        </w:rPr>
        <w:t xml:space="preserve">the </w:t>
      </w:r>
      <w:r w:rsidRPr="00456793">
        <w:rPr>
          <w:rFonts w:cs="Calibri"/>
          <w:lang w:val="en-GB"/>
        </w:rPr>
        <w:t>Aitutaki</w:t>
      </w:r>
      <w:r>
        <w:rPr>
          <w:rFonts w:cs="Calibri"/>
          <w:lang w:val="en-GB"/>
        </w:rPr>
        <w:t xml:space="preserve"> route</w:t>
      </w:r>
      <w:r w:rsidRPr="00456793">
        <w:rPr>
          <w:rFonts w:cs="Calibri"/>
          <w:lang w:val="en-GB"/>
        </w:rPr>
        <w:t>, the distances are as follows:</w:t>
      </w:r>
    </w:p>
    <w:tbl>
      <w:tblPr>
        <w:tblStyle w:val="TableGrid"/>
        <w:tblW w:w="9060" w:type="dxa"/>
        <w:tblLook w:val="04A0" w:firstRow="1" w:lastRow="0" w:firstColumn="1" w:lastColumn="0" w:noHBand="0" w:noVBand="1"/>
      </w:tblPr>
      <w:tblGrid>
        <w:gridCol w:w="1619"/>
        <w:gridCol w:w="1621"/>
        <w:gridCol w:w="1775"/>
        <w:gridCol w:w="2072"/>
        <w:gridCol w:w="1973"/>
      </w:tblGrid>
      <w:tr w:rsidR="00D22643" w:rsidRPr="00456793" w14:paraId="4B7FDE8F" w14:textId="77777777" w:rsidTr="002E7669">
        <w:tc>
          <w:tcPr>
            <w:tcW w:w="1619" w:type="dxa"/>
            <w:shd w:val="clear" w:color="auto" w:fill="000000" w:themeFill="text1"/>
          </w:tcPr>
          <w:p w14:paraId="3B76B832" w14:textId="77777777" w:rsidR="00D22643" w:rsidRPr="00456793" w:rsidRDefault="00D22643" w:rsidP="002E7669">
            <w:pPr>
              <w:spacing w:before="80" w:after="80"/>
              <w:jc w:val="center"/>
              <w:rPr>
                <w:rFonts w:cs="Calibri"/>
                <w:b/>
                <w:color w:val="FFFFFF" w:themeColor="background1"/>
                <w:sz w:val="32"/>
                <w:szCs w:val="32"/>
                <w:lang w:val="en-GB"/>
              </w:rPr>
            </w:pPr>
            <w:r w:rsidRPr="00456793">
              <w:rPr>
                <w:b/>
                <w:bCs/>
                <w:color w:val="FFFFFF" w:themeColor="background1"/>
              </w:rPr>
              <w:t>From</w:t>
            </w:r>
          </w:p>
        </w:tc>
        <w:tc>
          <w:tcPr>
            <w:tcW w:w="1621" w:type="dxa"/>
            <w:shd w:val="clear" w:color="auto" w:fill="000000" w:themeFill="text1"/>
          </w:tcPr>
          <w:p w14:paraId="54853D1D" w14:textId="77777777" w:rsidR="00D22643" w:rsidRPr="00456793" w:rsidRDefault="00D22643" w:rsidP="002E7669">
            <w:pPr>
              <w:spacing w:before="80" w:after="80"/>
              <w:jc w:val="center"/>
              <w:rPr>
                <w:rFonts w:cs="Calibri"/>
                <w:b/>
                <w:color w:val="FFFFFF" w:themeColor="background1"/>
                <w:sz w:val="32"/>
                <w:szCs w:val="32"/>
                <w:lang w:val="en-GB"/>
              </w:rPr>
            </w:pPr>
            <w:r w:rsidRPr="00456793">
              <w:rPr>
                <w:b/>
                <w:bCs/>
                <w:color w:val="FFFFFF" w:themeColor="background1"/>
              </w:rPr>
              <w:t>To</w:t>
            </w:r>
          </w:p>
        </w:tc>
        <w:tc>
          <w:tcPr>
            <w:tcW w:w="1775" w:type="dxa"/>
            <w:shd w:val="clear" w:color="auto" w:fill="000000" w:themeFill="text1"/>
          </w:tcPr>
          <w:p w14:paraId="16867168" w14:textId="77777777" w:rsidR="00D22643" w:rsidRPr="00CB56E9" w:rsidRDefault="00D22643" w:rsidP="002E7669">
            <w:pPr>
              <w:spacing w:before="80" w:after="80"/>
              <w:jc w:val="center"/>
              <w:rPr>
                <w:b/>
                <w:bCs/>
                <w:color w:val="FFFFFF" w:themeColor="background1"/>
              </w:rPr>
            </w:pPr>
            <w:r w:rsidRPr="00456793">
              <w:rPr>
                <w:b/>
                <w:bCs/>
                <w:color w:val="FFFFFF" w:themeColor="background1"/>
              </w:rPr>
              <w:t xml:space="preserve">Distance </w:t>
            </w:r>
            <w:r>
              <w:rPr>
                <w:b/>
                <w:bCs/>
                <w:color w:val="FFFFFF" w:themeColor="background1"/>
              </w:rPr>
              <w:br/>
            </w:r>
            <w:r w:rsidRPr="00456793">
              <w:rPr>
                <w:b/>
                <w:bCs/>
                <w:color w:val="FFFFFF" w:themeColor="background1"/>
              </w:rPr>
              <w:t>(m)</w:t>
            </w:r>
          </w:p>
        </w:tc>
        <w:tc>
          <w:tcPr>
            <w:tcW w:w="2072" w:type="dxa"/>
            <w:shd w:val="clear" w:color="auto" w:fill="000000" w:themeFill="text1"/>
          </w:tcPr>
          <w:p w14:paraId="3EB95D87" w14:textId="77777777" w:rsidR="00D22643" w:rsidRPr="00456793" w:rsidRDefault="00D22643" w:rsidP="002E7669">
            <w:pPr>
              <w:spacing w:before="80" w:after="80"/>
              <w:jc w:val="center"/>
              <w:rPr>
                <w:b/>
                <w:bCs/>
                <w:color w:val="FFFFFF" w:themeColor="background1"/>
              </w:rPr>
            </w:pPr>
            <w:r>
              <w:rPr>
                <w:b/>
                <w:bCs/>
                <w:color w:val="FFFFFF" w:themeColor="background1"/>
              </w:rPr>
              <w:t>Cumulative Distance</w:t>
            </w:r>
            <w:r>
              <w:rPr>
                <w:b/>
                <w:bCs/>
                <w:color w:val="FFFFFF" w:themeColor="background1"/>
              </w:rPr>
              <w:br/>
              <w:t>(m)</w:t>
            </w:r>
          </w:p>
        </w:tc>
        <w:tc>
          <w:tcPr>
            <w:tcW w:w="1973" w:type="dxa"/>
            <w:shd w:val="clear" w:color="auto" w:fill="000000" w:themeFill="text1"/>
          </w:tcPr>
          <w:p w14:paraId="6845C71A" w14:textId="77777777" w:rsidR="00D22643" w:rsidRDefault="00D22643" w:rsidP="002E7669">
            <w:pPr>
              <w:spacing w:before="80" w:after="80"/>
              <w:jc w:val="center"/>
              <w:rPr>
                <w:b/>
                <w:bCs/>
                <w:color w:val="FFFFFF" w:themeColor="background1"/>
              </w:rPr>
            </w:pPr>
            <w:r>
              <w:rPr>
                <w:b/>
                <w:bCs/>
                <w:color w:val="FFFFFF" w:themeColor="background1"/>
              </w:rPr>
              <w:t>Cable Sections Lengths</w:t>
            </w:r>
          </w:p>
          <w:p w14:paraId="57F42016" w14:textId="77777777" w:rsidR="00D22643" w:rsidRDefault="00D22643" w:rsidP="002E7669">
            <w:pPr>
              <w:spacing w:before="80" w:after="80"/>
              <w:jc w:val="center"/>
              <w:rPr>
                <w:b/>
                <w:bCs/>
                <w:color w:val="FFFFFF" w:themeColor="background1"/>
              </w:rPr>
            </w:pPr>
            <w:r>
              <w:rPr>
                <w:b/>
                <w:bCs/>
                <w:color w:val="FFFFFF" w:themeColor="background1"/>
              </w:rPr>
              <w:t>(m)</w:t>
            </w:r>
          </w:p>
        </w:tc>
      </w:tr>
      <w:tr w:rsidR="00D22643" w14:paraId="0875FCE4" w14:textId="77777777" w:rsidTr="002E7669">
        <w:tc>
          <w:tcPr>
            <w:tcW w:w="1619" w:type="dxa"/>
          </w:tcPr>
          <w:p w14:paraId="0389E361" w14:textId="77777777" w:rsidR="00D22643" w:rsidRDefault="00D22643" w:rsidP="002E7669">
            <w:pPr>
              <w:spacing w:before="60" w:after="60"/>
              <w:jc w:val="center"/>
            </w:pPr>
            <w:r>
              <w:t>Beach Head</w:t>
            </w:r>
          </w:p>
        </w:tc>
        <w:tc>
          <w:tcPr>
            <w:tcW w:w="1621" w:type="dxa"/>
          </w:tcPr>
          <w:p w14:paraId="5BE4A208" w14:textId="77777777" w:rsidR="00D22643" w:rsidRDefault="00D22643" w:rsidP="002E7669">
            <w:pPr>
              <w:spacing w:before="60" w:after="60"/>
              <w:jc w:val="center"/>
            </w:pPr>
            <w:r>
              <w:t>BMH</w:t>
            </w:r>
          </w:p>
        </w:tc>
        <w:tc>
          <w:tcPr>
            <w:tcW w:w="1775" w:type="dxa"/>
          </w:tcPr>
          <w:p w14:paraId="6D28E3AC" w14:textId="77777777" w:rsidR="00D22643" w:rsidRDefault="00D22643" w:rsidP="002E7669">
            <w:pPr>
              <w:spacing w:before="60" w:after="60"/>
              <w:jc w:val="center"/>
            </w:pPr>
            <w:r>
              <w:t>62</w:t>
            </w:r>
          </w:p>
        </w:tc>
        <w:tc>
          <w:tcPr>
            <w:tcW w:w="2072" w:type="dxa"/>
            <w:vAlign w:val="bottom"/>
          </w:tcPr>
          <w:p w14:paraId="54B3245C" w14:textId="77777777" w:rsidR="00D22643" w:rsidRDefault="00D22643" w:rsidP="002E7669">
            <w:pPr>
              <w:spacing w:before="60" w:after="60"/>
              <w:jc w:val="center"/>
            </w:pPr>
            <w:r>
              <w:rPr>
                <w:rFonts w:ascii="Calibri" w:hAnsi="Calibri" w:cs="Calibri"/>
                <w:color w:val="000000"/>
              </w:rPr>
              <w:t>62</w:t>
            </w:r>
          </w:p>
        </w:tc>
        <w:tc>
          <w:tcPr>
            <w:tcW w:w="1973" w:type="dxa"/>
          </w:tcPr>
          <w:p w14:paraId="7786C665" w14:textId="77777777" w:rsidR="00D22643" w:rsidRDefault="00D22643" w:rsidP="002E7669">
            <w:pPr>
              <w:spacing w:before="60" w:after="60"/>
              <w:jc w:val="center"/>
              <w:rPr>
                <w:rFonts w:ascii="Calibri" w:hAnsi="Calibri" w:cs="Calibri"/>
                <w:color w:val="000000"/>
              </w:rPr>
            </w:pPr>
          </w:p>
        </w:tc>
      </w:tr>
      <w:tr w:rsidR="00D22643" w14:paraId="5169555E" w14:textId="77777777" w:rsidTr="002E7669">
        <w:tc>
          <w:tcPr>
            <w:tcW w:w="1619" w:type="dxa"/>
          </w:tcPr>
          <w:p w14:paraId="31737565" w14:textId="77777777" w:rsidR="00D22643" w:rsidRPr="00086EB6" w:rsidRDefault="00D22643" w:rsidP="002E7669">
            <w:pPr>
              <w:spacing w:before="60" w:after="60"/>
              <w:jc w:val="center"/>
            </w:pPr>
            <w:r>
              <w:t>BMH</w:t>
            </w:r>
          </w:p>
        </w:tc>
        <w:tc>
          <w:tcPr>
            <w:tcW w:w="1621" w:type="dxa"/>
          </w:tcPr>
          <w:p w14:paraId="356B70DE" w14:textId="77777777" w:rsidR="00D22643" w:rsidRPr="00086EB6" w:rsidRDefault="00D22643" w:rsidP="002E7669">
            <w:pPr>
              <w:spacing w:before="60" w:after="60"/>
              <w:jc w:val="center"/>
            </w:pPr>
            <w:r>
              <w:t>HH1</w:t>
            </w:r>
          </w:p>
        </w:tc>
        <w:tc>
          <w:tcPr>
            <w:tcW w:w="1775" w:type="dxa"/>
          </w:tcPr>
          <w:p w14:paraId="75D5D1EE" w14:textId="77777777" w:rsidR="00D22643" w:rsidRPr="00086EB6" w:rsidRDefault="00D22643" w:rsidP="002E7669">
            <w:pPr>
              <w:spacing w:before="60" w:after="60"/>
              <w:jc w:val="center"/>
            </w:pPr>
            <w:r w:rsidRPr="00086EB6">
              <w:t>88</w:t>
            </w:r>
          </w:p>
        </w:tc>
        <w:tc>
          <w:tcPr>
            <w:tcW w:w="2072" w:type="dxa"/>
            <w:vAlign w:val="bottom"/>
          </w:tcPr>
          <w:p w14:paraId="26E39D23" w14:textId="77777777" w:rsidR="00D22643" w:rsidRDefault="00D22643" w:rsidP="002E7669">
            <w:pPr>
              <w:spacing w:before="60" w:after="60"/>
              <w:jc w:val="center"/>
            </w:pPr>
            <w:r>
              <w:rPr>
                <w:rFonts w:ascii="Calibri" w:hAnsi="Calibri" w:cs="Calibri"/>
                <w:color w:val="000000"/>
              </w:rPr>
              <w:t>150</w:t>
            </w:r>
          </w:p>
        </w:tc>
        <w:tc>
          <w:tcPr>
            <w:tcW w:w="1973" w:type="dxa"/>
          </w:tcPr>
          <w:p w14:paraId="050FFCFE" w14:textId="77777777" w:rsidR="00D22643" w:rsidRDefault="00D22643" w:rsidP="002E7669">
            <w:pPr>
              <w:spacing w:before="60" w:after="60"/>
              <w:jc w:val="center"/>
              <w:rPr>
                <w:rFonts w:ascii="Calibri" w:hAnsi="Calibri" w:cs="Calibri"/>
                <w:color w:val="000000"/>
              </w:rPr>
            </w:pPr>
          </w:p>
        </w:tc>
      </w:tr>
      <w:tr w:rsidR="00D22643" w14:paraId="2DBC1D95" w14:textId="77777777" w:rsidTr="002E7669">
        <w:tc>
          <w:tcPr>
            <w:tcW w:w="1619" w:type="dxa"/>
          </w:tcPr>
          <w:p w14:paraId="50FCE0B9" w14:textId="77777777" w:rsidR="00D22643" w:rsidRPr="00086EB6" w:rsidRDefault="00D22643" w:rsidP="002E7669">
            <w:pPr>
              <w:spacing w:before="60" w:after="60"/>
              <w:jc w:val="center"/>
            </w:pPr>
            <w:r>
              <w:t>HH1</w:t>
            </w:r>
          </w:p>
        </w:tc>
        <w:tc>
          <w:tcPr>
            <w:tcW w:w="1621" w:type="dxa"/>
          </w:tcPr>
          <w:p w14:paraId="1045F06D" w14:textId="77777777" w:rsidR="00D22643" w:rsidRPr="00086EB6" w:rsidRDefault="00D22643" w:rsidP="002E7669">
            <w:pPr>
              <w:spacing w:before="60" w:after="60"/>
              <w:jc w:val="center"/>
            </w:pPr>
            <w:r>
              <w:t>HH2</w:t>
            </w:r>
          </w:p>
        </w:tc>
        <w:tc>
          <w:tcPr>
            <w:tcW w:w="1775" w:type="dxa"/>
          </w:tcPr>
          <w:p w14:paraId="6625498E" w14:textId="77777777" w:rsidR="00D22643" w:rsidRPr="00086EB6" w:rsidRDefault="00D22643" w:rsidP="002E7669">
            <w:pPr>
              <w:spacing w:before="60" w:after="60"/>
              <w:jc w:val="center"/>
            </w:pPr>
            <w:r w:rsidRPr="00086EB6">
              <w:t>177</w:t>
            </w:r>
          </w:p>
        </w:tc>
        <w:tc>
          <w:tcPr>
            <w:tcW w:w="2072" w:type="dxa"/>
            <w:vAlign w:val="bottom"/>
          </w:tcPr>
          <w:p w14:paraId="3F83C31F" w14:textId="77777777" w:rsidR="00D22643" w:rsidRDefault="00D22643" w:rsidP="002E7669">
            <w:pPr>
              <w:spacing w:before="60" w:after="60"/>
              <w:jc w:val="center"/>
            </w:pPr>
            <w:r>
              <w:rPr>
                <w:rFonts w:ascii="Calibri" w:hAnsi="Calibri" w:cs="Calibri"/>
                <w:color w:val="000000"/>
              </w:rPr>
              <w:t>327</w:t>
            </w:r>
          </w:p>
        </w:tc>
        <w:tc>
          <w:tcPr>
            <w:tcW w:w="1973" w:type="dxa"/>
          </w:tcPr>
          <w:p w14:paraId="3CE163BD" w14:textId="77777777" w:rsidR="00D22643" w:rsidRDefault="00D22643" w:rsidP="002E7669">
            <w:pPr>
              <w:spacing w:before="60" w:after="60"/>
              <w:jc w:val="center"/>
              <w:rPr>
                <w:rFonts w:ascii="Calibri" w:hAnsi="Calibri" w:cs="Calibri"/>
                <w:color w:val="000000"/>
              </w:rPr>
            </w:pPr>
          </w:p>
        </w:tc>
      </w:tr>
      <w:tr w:rsidR="00D22643" w14:paraId="7623338A" w14:textId="77777777" w:rsidTr="002E7669">
        <w:tc>
          <w:tcPr>
            <w:tcW w:w="1619" w:type="dxa"/>
          </w:tcPr>
          <w:p w14:paraId="24C7A164" w14:textId="77777777" w:rsidR="00D22643" w:rsidRPr="00086EB6" w:rsidRDefault="00D22643" w:rsidP="002E7669">
            <w:pPr>
              <w:spacing w:before="60" w:after="60"/>
              <w:jc w:val="center"/>
            </w:pPr>
            <w:r>
              <w:t>HH2</w:t>
            </w:r>
          </w:p>
        </w:tc>
        <w:tc>
          <w:tcPr>
            <w:tcW w:w="1621" w:type="dxa"/>
          </w:tcPr>
          <w:p w14:paraId="19873F04" w14:textId="77777777" w:rsidR="00D22643" w:rsidRPr="00086EB6" w:rsidRDefault="00D22643" w:rsidP="002E7669">
            <w:pPr>
              <w:spacing w:before="60" w:after="60"/>
              <w:jc w:val="center"/>
            </w:pPr>
            <w:r>
              <w:t>HH3</w:t>
            </w:r>
          </w:p>
        </w:tc>
        <w:tc>
          <w:tcPr>
            <w:tcW w:w="1775" w:type="dxa"/>
          </w:tcPr>
          <w:p w14:paraId="74892D14" w14:textId="77777777" w:rsidR="00D22643" w:rsidRPr="00086EB6" w:rsidRDefault="00D22643" w:rsidP="002E7669">
            <w:pPr>
              <w:spacing w:before="60" w:after="60"/>
              <w:jc w:val="center"/>
            </w:pPr>
            <w:r>
              <w:t>300</w:t>
            </w:r>
          </w:p>
        </w:tc>
        <w:tc>
          <w:tcPr>
            <w:tcW w:w="2072" w:type="dxa"/>
            <w:vAlign w:val="bottom"/>
          </w:tcPr>
          <w:p w14:paraId="4D93540C" w14:textId="77777777" w:rsidR="00D22643" w:rsidRDefault="00D22643" w:rsidP="002E7669">
            <w:pPr>
              <w:spacing w:before="60" w:after="60"/>
              <w:jc w:val="center"/>
            </w:pPr>
            <w:r>
              <w:rPr>
                <w:rFonts w:ascii="Calibri" w:hAnsi="Calibri" w:cs="Calibri"/>
                <w:color w:val="000000"/>
              </w:rPr>
              <w:t>627</w:t>
            </w:r>
          </w:p>
        </w:tc>
        <w:tc>
          <w:tcPr>
            <w:tcW w:w="1973" w:type="dxa"/>
          </w:tcPr>
          <w:p w14:paraId="280C2CE6" w14:textId="77777777" w:rsidR="00D22643" w:rsidRDefault="00D22643" w:rsidP="002E7669">
            <w:pPr>
              <w:spacing w:before="60" w:after="60"/>
              <w:jc w:val="center"/>
              <w:rPr>
                <w:rFonts w:ascii="Calibri" w:hAnsi="Calibri" w:cs="Calibri"/>
                <w:color w:val="000000"/>
              </w:rPr>
            </w:pPr>
          </w:p>
        </w:tc>
      </w:tr>
      <w:tr w:rsidR="00D22643" w14:paraId="3D4A8931" w14:textId="77777777" w:rsidTr="002E7669">
        <w:tc>
          <w:tcPr>
            <w:tcW w:w="1619" w:type="dxa"/>
          </w:tcPr>
          <w:p w14:paraId="3F7D39FB" w14:textId="77777777" w:rsidR="00D22643" w:rsidRPr="00086EB6" w:rsidRDefault="00D22643" w:rsidP="002E7669">
            <w:pPr>
              <w:spacing w:before="60" w:after="60"/>
              <w:jc w:val="center"/>
            </w:pPr>
            <w:r>
              <w:t>HH3</w:t>
            </w:r>
          </w:p>
        </w:tc>
        <w:tc>
          <w:tcPr>
            <w:tcW w:w="1621" w:type="dxa"/>
          </w:tcPr>
          <w:p w14:paraId="42262DF9" w14:textId="77777777" w:rsidR="00D22643" w:rsidRPr="00086EB6" w:rsidRDefault="00D22643" w:rsidP="002E7669">
            <w:pPr>
              <w:spacing w:before="60" w:after="60"/>
              <w:jc w:val="center"/>
            </w:pPr>
            <w:r>
              <w:t>HH4</w:t>
            </w:r>
          </w:p>
        </w:tc>
        <w:tc>
          <w:tcPr>
            <w:tcW w:w="1775" w:type="dxa"/>
          </w:tcPr>
          <w:p w14:paraId="4DBE707D" w14:textId="77777777" w:rsidR="00D22643" w:rsidRPr="00086EB6" w:rsidRDefault="00D22643" w:rsidP="002E7669">
            <w:pPr>
              <w:spacing w:before="60" w:after="60"/>
              <w:jc w:val="center"/>
            </w:pPr>
            <w:r>
              <w:t>300</w:t>
            </w:r>
          </w:p>
        </w:tc>
        <w:tc>
          <w:tcPr>
            <w:tcW w:w="2072" w:type="dxa"/>
            <w:vAlign w:val="bottom"/>
          </w:tcPr>
          <w:p w14:paraId="1DEE4CBF" w14:textId="77777777" w:rsidR="00D22643" w:rsidRDefault="00D22643" w:rsidP="002E7669">
            <w:pPr>
              <w:spacing w:before="60" w:after="60"/>
              <w:jc w:val="center"/>
            </w:pPr>
            <w:r>
              <w:rPr>
                <w:rFonts w:ascii="Calibri" w:hAnsi="Calibri" w:cs="Calibri"/>
                <w:color w:val="000000"/>
              </w:rPr>
              <w:t>927</w:t>
            </w:r>
          </w:p>
        </w:tc>
        <w:tc>
          <w:tcPr>
            <w:tcW w:w="1973" w:type="dxa"/>
          </w:tcPr>
          <w:p w14:paraId="5A02ECFD" w14:textId="77777777" w:rsidR="00D22643" w:rsidRDefault="00D22643" w:rsidP="002E7669">
            <w:pPr>
              <w:spacing w:before="60" w:after="60"/>
              <w:jc w:val="center"/>
              <w:rPr>
                <w:rFonts w:ascii="Calibri" w:hAnsi="Calibri" w:cs="Calibri"/>
                <w:color w:val="000000"/>
              </w:rPr>
            </w:pPr>
          </w:p>
        </w:tc>
      </w:tr>
      <w:tr w:rsidR="00D22643" w14:paraId="262865A9" w14:textId="77777777" w:rsidTr="002E7669">
        <w:tc>
          <w:tcPr>
            <w:tcW w:w="1619" w:type="dxa"/>
          </w:tcPr>
          <w:p w14:paraId="6F7DEA20" w14:textId="77777777" w:rsidR="00D22643" w:rsidRPr="00086EB6" w:rsidRDefault="00D22643" w:rsidP="002E7669">
            <w:pPr>
              <w:spacing w:before="60" w:after="60"/>
              <w:jc w:val="center"/>
            </w:pPr>
            <w:r>
              <w:t>HH4</w:t>
            </w:r>
          </w:p>
        </w:tc>
        <w:tc>
          <w:tcPr>
            <w:tcW w:w="1621" w:type="dxa"/>
          </w:tcPr>
          <w:p w14:paraId="4C8BB8D9" w14:textId="77777777" w:rsidR="00D22643" w:rsidRPr="00086EB6" w:rsidRDefault="00D22643" w:rsidP="002E7669">
            <w:pPr>
              <w:spacing w:before="60" w:after="60"/>
              <w:jc w:val="center"/>
            </w:pPr>
            <w:r>
              <w:t>HH5</w:t>
            </w:r>
          </w:p>
        </w:tc>
        <w:tc>
          <w:tcPr>
            <w:tcW w:w="1775" w:type="dxa"/>
          </w:tcPr>
          <w:p w14:paraId="273F33FA" w14:textId="77777777" w:rsidR="00D22643" w:rsidRPr="00086EB6" w:rsidRDefault="00D22643" w:rsidP="002E7669">
            <w:pPr>
              <w:spacing w:before="60" w:after="60"/>
              <w:jc w:val="center"/>
            </w:pPr>
            <w:r>
              <w:t>137</w:t>
            </w:r>
          </w:p>
        </w:tc>
        <w:tc>
          <w:tcPr>
            <w:tcW w:w="2072" w:type="dxa"/>
            <w:vAlign w:val="bottom"/>
          </w:tcPr>
          <w:p w14:paraId="3EB9BAD0" w14:textId="77777777" w:rsidR="00D22643" w:rsidRDefault="00D22643" w:rsidP="002E7669">
            <w:pPr>
              <w:spacing w:before="60" w:after="60"/>
              <w:jc w:val="center"/>
            </w:pPr>
            <w:r>
              <w:rPr>
                <w:rFonts w:ascii="Calibri" w:hAnsi="Calibri" w:cs="Calibri"/>
                <w:color w:val="000000"/>
              </w:rPr>
              <w:t>1064</w:t>
            </w:r>
          </w:p>
        </w:tc>
        <w:tc>
          <w:tcPr>
            <w:tcW w:w="1973" w:type="dxa"/>
          </w:tcPr>
          <w:p w14:paraId="764091DB" w14:textId="77777777" w:rsidR="00D22643" w:rsidRDefault="00D22643" w:rsidP="002E7669">
            <w:pPr>
              <w:spacing w:before="60" w:after="60"/>
              <w:jc w:val="center"/>
              <w:rPr>
                <w:rFonts w:ascii="Calibri" w:hAnsi="Calibri" w:cs="Calibri"/>
                <w:color w:val="000000"/>
              </w:rPr>
            </w:pPr>
          </w:p>
        </w:tc>
      </w:tr>
      <w:tr w:rsidR="00D22643" w14:paraId="028605F4" w14:textId="77777777" w:rsidTr="002E7669">
        <w:tc>
          <w:tcPr>
            <w:tcW w:w="1619" w:type="dxa"/>
          </w:tcPr>
          <w:p w14:paraId="76D0DBD5" w14:textId="77777777" w:rsidR="00D22643" w:rsidRPr="00086EB6" w:rsidRDefault="00D22643" w:rsidP="002E7669">
            <w:pPr>
              <w:spacing w:before="60" w:after="60"/>
              <w:jc w:val="center"/>
            </w:pPr>
            <w:r>
              <w:t>HH5</w:t>
            </w:r>
          </w:p>
        </w:tc>
        <w:tc>
          <w:tcPr>
            <w:tcW w:w="1621" w:type="dxa"/>
          </w:tcPr>
          <w:p w14:paraId="458E799B" w14:textId="77777777" w:rsidR="00D22643" w:rsidRPr="00086EB6" w:rsidRDefault="00D22643" w:rsidP="002E7669">
            <w:pPr>
              <w:spacing w:before="60" w:after="60"/>
              <w:jc w:val="center"/>
            </w:pPr>
            <w:r>
              <w:t>HH6</w:t>
            </w:r>
          </w:p>
        </w:tc>
        <w:tc>
          <w:tcPr>
            <w:tcW w:w="1775" w:type="dxa"/>
          </w:tcPr>
          <w:p w14:paraId="05DC19A3" w14:textId="77777777" w:rsidR="00D22643" w:rsidRPr="00086EB6" w:rsidRDefault="00D22643" w:rsidP="002E7669">
            <w:pPr>
              <w:spacing w:before="60" w:after="60"/>
              <w:jc w:val="center"/>
            </w:pPr>
            <w:r>
              <w:t>300</w:t>
            </w:r>
          </w:p>
        </w:tc>
        <w:tc>
          <w:tcPr>
            <w:tcW w:w="2072" w:type="dxa"/>
            <w:vAlign w:val="bottom"/>
          </w:tcPr>
          <w:p w14:paraId="67D02C06" w14:textId="77777777" w:rsidR="00D22643" w:rsidRDefault="00D22643" w:rsidP="002E7669">
            <w:pPr>
              <w:spacing w:before="60" w:after="60"/>
              <w:jc w:val="center"/>
            </w:pPr>
            <w:r>
              <w:rPr>
                <w:rFonts w:ascii="Calibri" w:hAnsi="Calibri" w:cs="Calibri"/>
                <w:color w:val="000000"/>
              </w:rPr>
              <w:t>1364</w:t>
            </w:r>
          </w:p>
        </w:tc>
        <w:tc>
          <w:tcPr>
            <w:tcW w:w="1973" w:type="dxa"/>
          </w:tcPr>
          <w:p w14:paraId="3835C9A8" w14:textId="77777777" w:rsidR="00D22643" w:rsidRDefault="00D22643" w:rsidP="002E7669">
            <w:pPr>
              <w:spacing w:before="60" w:after="60"/>
              <w:jc w:val="center"/>
              <w:rPr>
                <w:rFonts w:ascii="Calibri" w:hAnsi="Calibri" w:cs="Calibri"/>
                <w:color w:val="000000"/>
              </w:rPr>
            </w:pPr>
          </w:p>
        </w:tc>
      </w:tr>
      <w:tr w:rsidR="00D22643" w14:paraId="2C874312" w14:textId="77777777" w:rsidTr="002E7669">
        <w:tc>
          <w:tcPr>
            <w:tcW w:w="1619" w:type="dxa"/>
          </w:tcPr>
          <w:p w14:paraId="6A9F25E6" w14:textId="77777777" w:rsidR="00D22643" w:rsidRPr="00086EB6" w:rsidRDefault="00D22643" w:rsidP="002E7669">
            <w:pPr>
              <w:spacing w:before="60" w:after="60"/>
              <w:jc w:val="center"/>
            </w:pPr>
            <w:r>
              <w:t>HH6</w:t>
            </w:r>
          </w:p>
        </w:tc>
        <w:tc>
          <w:tcPr>
            <w:tcW w:w="1621" w:type="dxa"/>
          </w:tcPr>
          <w:p w14:paraId="767DD49A" w14:textId="77777777" w:rsidR="00D22643" w:rsidRPr="00086EB6" w:rsidRDefault="00D22643" w:rsidP="002E7669">
            <w:pPr>
              <w:spacing w:before="60" w:after="60"/>
              <w:jc w:val="center"/>
            </w:pPr>
            <w:r>
              <w:t>HH7</w:t>
            </w:r>
          </w:p>
        </w:tc>
        <w:tc>
          <w:tcPr>
            <w:tcW w:w="1775" w:type="dxa"/>
          </w:tcPr>
          <w:p w14:paraId="545205F0" w14:textId="77777777" w:rsidR="00D22643" w:rsidRPr="00086EB6" w:rsidRDefault="00D22643" w:rsidP="002E7669">
            <w:pPr>
              <w:spacing w:before="60" w:after="60"/>
              <w:jc w:val="center"/>
            </w:pPr>
            <w:r>
              <w:t>300</w:t>
            </w:r>
          </w:p>
        </w:tc>
        <w:tc>
          <w:tcPr>
            <w:tcW w:w="2072" w:type="dxa"/>
            <w:vAlign w:val="bottom"/>
          </w:tcPr>
          <w:p w14:paraId="69BABAE7" w14:textId="77777777" w:rsidR="00D22643" w:rsidRDefault="00D22643" w:rsidP="002E7669">
            <w:pPr>
              <w:spacing w:before="60" w:after="60"/>
              <w:jc w:val="center"/>
            </w:pPr>
            <w:r>
              <w:rPr>
                <w:rFonts w:ascii="Calibri" w:hAnsi="Calibri" w:cs="Calibri"/>
                <w:color w:val="000000"/>
              </w:rPr>
              <w:t>1664</w:t>
            </w:r>
          </w:p>
        </w:tc>
        <w:tc>
          <w:tcPr>
            <w:tcW w:w="1973" w:type="dxa"/>
          </w:tcPr>
          <w:p w14:paraId="3BA10D47" w14:textId="77777777" w:rsidR="00D22643" w:rsidRDefault="00D22643" w:rsidP="002E7669">
            <w:pPr>
              <w:spacing w:before="60" w:after="60"/>
              <w:jc w:val="center"/>
              <w:rPr>
                <w:rFonts w:ascii="Calibri" w:hAnsi="Calibri" w:cs="Calibri"/>
                <w:color w:val="000000"/>
              </w:rPr>
            </w:pPr>
          </w:p>
        </w:tc>
      </w:tr>
      <w:tr w:rsidR="00D22643" w14:paraId="2B0997B6" w14:textId="77777777" w:rsidTr="002E7669">
        <w:tc>
          <w:tcPr>
            <w:tcW w:w="1619" w:type="dxa"/>
          </w:tcPr>
          <w:p w14:paraId="5C24E10E" w14:textId="77777777" w:rsidR="00D22643" w:rsidRPr="00086EB6" w:rsidRDefault="00D22643" w:rsidP="002E7669">
            <w:pPr>
              <w:spacing w:before="60" w:after="60"/>
              <w:jc w:val="center"/>
            </w:pPr>
            <w:r>
              <w:t>HH7</w:t>
            </w:r>
          </w:p>
        </w:tc>
        <w:tc>
          <w:tcPr>
            <w:tcW w:w="1621" w:type="dxa"/>
          </w:tcPr>
          <w:p w14:paraId="0DDAB5EC" w14:textId="77777777" w:rsidR="00D22643" w:rsidRPr="00086EB6" w:rsidRDefault="00D22643" w:rsidP="002E7669">
            <w:pPr>
              <w:spacing w:before="60" w:after="60"/>
              <w:jc w:val="center"/>
            </w:pPr>
            <w:r>
              <w:t>MH1-SP</w:t>
            </w:r>
          </w:p>
        </w:tc>
        <w:tc>
          <w:tcPr>
            <w:tcW w:w="1775" w:type="dxa"/>
          </w:tcPr>
          <w:p w14:paraId="1A81DE6D" w14:textId="77777777" w:rsidR="00D22643" w:rsidRPr="00086EB6" w:rsidRDefault="00D22643" w:rsidP="002E7669">
            <w:pPr>
              <w:spacing w:before="60" w:after="60"/>
              <w:jc w:val="center"/>
            </w:pPr>
            <w:r>
              <w:t>226</w:t>
            </w:r>
          </w:p>
        </w:tc>
        <w:tc>
          <w:tcPr>
            <w:tcW w:w="2072" w:type="dxa"/>
            <w:vAlign w:val="bottom"/>
          </w:tcPr>
          <w:p w14:paraId="033EBE37" w14:textId="77777777" w:rsidR="00D22643" w:rsidRDefault="00D22643" w:rsidP="002E7669">
            <w:pPr>
              <w:spacing w:before="60" w:after="60"/>
              <w:jc w:val="center"/>
            </w:pPr>
            <w:r>
              <w:rPr>
                <w:rFonts w:ascii="Calibri" w:hAnsi="Calibri" w:cs="Calibri"/>
                <w:color w:val="000000"/>
              </w:rPr>
              <w:t>1890</w:t>
            </w:r>
          </w:p>
        </w:tc>
        <w:tc>
          <w:tcPr>
            <w:tcW w:w="1973" w:type="dxa"/>
          </w:tcPr>
          <w:p w14:paraId="1913E374" w14:textId="77777777" w:rsidR="00D22643" w:rsidRDefault="00D22643" w:rsidP="002E7669">
            <w:pPr>
              <w:spacing w:before="60" w:after="60"/>
              <w:jc w:val="center"/>
              <w:rPr>
                <w:rFonts w:ascii="Calibri" w:hAnsi="Calibri" w:cs="Calibri"/>
                <w:color w:val="000000"/>
              </w:rPr>
            </w:pPr>
            <w:r>
              <w:rPr>
                <w:rFonts w:ascii="Calibri" w:hAnsi="Calibri" w:cs="Calibri"/>
                <w:color w:val="000000"/>
              </w:rPr>
              <w:t>1890</w:t>
            </w:r>
          </w:p>
        </w:tc>
      </w:tr>
      <w:tr w:rsidR="00D22643" w14:paraId="00FFE0B5" w14:textId="77777777" w:rsidTr="002E7669">
        <w:tc>
          <w:tcPr>
            <w:tcW w:w="1619" w:type="dxa"/>
          </w:tcPr>
          <w:p w14:paraId="2A0DDEEF" w14:textId="77777777" w:rsidR="00D22643" w:rsidRPr="00086EB6" w:rsidRDefault="00D22643" w:rsidP="002E7669">
            <w:pPr>
              <w:spacing w:before="60" w:after="60"/>
              <w:jc w:val="center"/>
            </w:pPr>
            <w:r>
              <w:t>MH1-SP</w:t>
            </w:r>
          </w:p>
        </w:tc>
        <w:tc>
          <w:tcPr>
            <w:tcW w:w="1621" w:type="dxa"/>
          </w:tcPr>
          <w:p w14:paraId="712E4B0A" w14:textId="77777777" w:rsidR="00D22643" w:rsidRPr="00086EB6" w:rsidRDefault="00D22643" w:rsidP="002E7669">
            <w:pPr>
              <w:spacing w:before="60" w:after="60"/>
              <w:jc w:val="center"/>
            </w:pPr>
            <w:r>
              <w:t>HH8</w:t>
            </w:r>
          </w:p>
        </w:tc>
        <w:tc>
          <w:tcPr>
            <w:tcW w:w="1775" w:type="dxa"/>
          </w:tcPr>
          <w:p w14:paraId="1801C522" w14:textId="77777777" w:rsidR="00D22643" w:rsidRPr="00086EB6" w:rsidRDefault="00D22643" w:rsidP="002E7669">
            <w:pPr>
              <w:spacing w:before="60" w:after="60"/>
              <w:jc w:val="center"/>
            </w:pPr>
            <w:r>
              <w:t>300</w:t>
            </w:r>
          </w:p>
        </w:tc>
        <w:tc>
          <w:tcPr>
            <w:tcW w:w="2072" w:type="dxa"/>
            <w:vAlign w:val="bottom"/>
          </w:tcPr>
          <w:p w14:paraId="16F45EA1" w14:textId="77777777" w:rsidR="00D22643" w:rsidRDefault="00D22643" w:rsidP="002E7669">
            <w:pPr>
              <w:spacing w:before="60" w:after="60"/>
              <w:jc w:val="center"/>
            </w:pPr>
            <w:r>
              <w:rPr>
                <w:rFonts w:ascii="Calibri" w:hAnsi="Calibri" w:cs="Calibri"/>
                <w:color w:val="000000"/>
              </w:rPr>
              <w:t>2190</w:t>
            </w:r>
          </w:p>
        </w:tc>
        <w:tc>
          <w:tcPr>
            <w:tcW w:w="1973" w:type="dxa"/>
          </w:tcPr>
          <w:p w14:paraId="37DEFF96" w14:textId="77777777" w:rsidR="00D22643" w:rsidRDefault="00D22643" w:rsidP="002E7669">
            <w:pPr>
              <w:spacing w:before="60" w:after="60"/>
              <w:jc w:val="center"/>
              <w:rPr>
                <w:rFonts w:ascii="Calibri" w:hAnsi="Calibri" w:cs="Calibri"/>
                <w:color w:val="000000"/>
              </w:rPr>
            </w:pPr>
          </w:p>
        </w:tc>
      </w:tr>
      <w:tr w:rsidR="00D22643" w14:paraId="45AA2054" w14:textId="77777777" w:rsidTr="002E7669">
        <w:tc>
          <w:tcPr>
            <w:tcW w:w="1619" w:type="dxa"/>
          </w:tcPr>
          <w:p w14:paraId="735C309B" w14:textId="77777777" w:rsidR="00D22643" w:rsidRPr="00086EB6" w:rsidRDefault="00D22643" w:rsidP="002E7669">
            <w:pPr>
              <w:spacing w:before="60" w:after="60"/>
              <w:jc w:val="center"/>
            </w:pPr>
            <w:r>
              <w:t>HH8</w:t>
            </w:r>
          </w:p>
        </w:tc>
        <w:tc>
          <w:tcPr>
            <w:tcW w:w="1621" w:type="dxa"/>
          </w:tcPr>
          <w:p w14:paraId="32C194A2" w14:textId="77777777" w:rsidR="00D22643" w:rsidRPr="00086EB6" w:rsidRDefault="00D22643" w:rsidP="002E7669">
            <w:pPr>
              <w:spacing w:before="60" w:after="60"/>
              <w:jc w:val="center"/>
            </w:pPr>
            <w:r>
              <w:t>HH9</w:t>
            </w:r>
          </w:p>
        </w:tc>
        <w:tc>
          <w:tcPr>
            <w:tcW w:w="1775" w:type="dxa"/>
          </w:tcPr>
          <w:p w14:paraId="476FE6A3" w14:textId="77777777" w:rsidR="00D22643" w:rsidRPr="00086EB6" w:rsidRDefault="00D22643" w:rsidP="002E7669">
            <w:pPr>
              <w:spacing w:before="60" w:after="60"/>
              <w:jc w:val="center"/>
            </w:pPr>
            <w:r>
              <w:t>290</w:t>
            </w:r>
          </w:p>
        </w:tc>
        <w:tc>
          <w:tcPr>
            <w:tcW w:w="2072" w:type="dxa"/>
            <w:vAlign w:val="bottom"/>
          </w:tcPr>
          <w:p w14:paraId="2AEFE89D" w14:textId="77777777" w:rsidR="00D22643" w:rsidRDefault="00D22643" w:rsidP="002E7669">
            <w:pPr>
              <w:spacing w:before="60" w:after="60"/>
              <w:jc w:val="center"/>
            </w:pPr>
            <w:r>
              <w:rPr>
                <w:rFonts w:ascii="Calibri" w:hAnsi="Calibri" w:cs="Calibri"/>
                <w:color w:val="000000"/>
              </w:rPr>
              <w:t>2480</w:t>
            </w:r>
          </w:p>
        </w:tc>
        <w:tc>
          <w:tcPr>
            <w:tcW w:w="1973" w:type="dxa"/>
          </w:tcPr>
          <w:p w14:paraId="50BB8A01" w14:textId="77777777" w:rsidR="00D22643" w:rsidRDefault="00D22643" w:rsidP="002E7669">
            <w:pPr>
              <w:spacing w:before="60" w:after="60"/>
              <w:jc w:val="center"/>
              <w:rPr>
                <w:rFonts w:ascii="Calibri" w:hAnsi="Calibri" w:cs="Calibri"/>
                <w:color w:val="000000"/>
              </w:rPr>
            </w:pPr>
          </w:p>
        </w:tc>
      </w:tr>
      <w:tr w:rsidR="00D22643" w14:paraId="653D9B34" w14:textId="77777777" w:rsidTr="002E7669">
        <w:tc>
          <w:tcPr>
            <w:tcW w:w="1619" w:type="dxa"/>
          </w:tcPr>
          <w:p w14:paraId="2AA719CC" w14:textId="77777777" w:rsidR="00D22643" w:rsidRPr="00086EB6" w:rsidRDefault="00D22643" w:rsidP="002E7669">
            <w:pPr>
              <w:spacing w:before="60" w:after="60"/>
              <w:jc w:val="center"/>
            </w:pPr>
            <w:r>
              <w:t>HH9</w:t>
            </w:r>
          </w:p>
        </w:tc>
        <w:tc>
          <w:tcPr>
            <w:tcW w:w="1621" w:type="dxa"/>
          </w:tcPr>
          <w:p w14:paraId="6795746F" w14:textId="77777777" w:rsidR="00D22643" w:rsidRPr="00086EB6" w:rsidRDefault="00D22643" w:rsidP="002E7669">
            <w:pPr>
              <w:spacing w:before="60" w:after="60"/>
              <w:jc w:val="center"/>
            </w:pPr>
            <w:r>
              <w:t>HH10</w:t>
            </w:r>
          </w:p>
        </w:tc>
        <w:tc>
          <w:tcPr>
            <w:tcW w:w="1775" w:type="dxa"/>
          </w:tcPr>
          <w:p w14:paraId="6BA0B18B" w14:textId="77777777" w:rsidR="00D22643" w:rsidRPr="00086EB6" w:rsidRDefault="00D22643" w:rsidP="002E7669">
            <w:pPr>
              <w:spacing w:before="60" w:after="60"/>
              <w:jc w:val="center"/>
            </w:pPr>
            <w:r>
              <w:t>297</w:t>
            </w:r>
          </w:p>
        </w:tc>
        <w:tc>
          <w:tcPr>
            <w:tcW w:w="2072" w:type="dxa"/>
            <w:vAlign w:val="bottom"/>
          </w:tcPr>
          <w:p w14:paraId="0EC81EEE" w14:textId="77777777" w:rsidR="00D22643" w:rsidRDefault="00D22643" w:rsidP="002E7669">
            <w:pPr>
              <w:spacing w:before="60" w:after="60"/>
              <w:jc w:val="center"/>
            </w:pPr>
            <w:r>
              <w:rPr>
                <w:rFonts w:ascii="Calibri" w:hAnsi="Calibri" w:cs="Calibri"/>
                <w:color w:val="000000"/>
              </w:rPr>
              <w:t>2777</w:t>
            </w:r>
          </w:p>
        </w:tc>
        <w:tc>
          <w:tcPr>
            <w:tcW w:w="1973" w:type="dxa"/>
          </w:tcPr>
          <w:p w14:paraId="2E5746A3" w14:textId="77777777" w:rsidR="00D22643" w:rsidRDefault="00D22643" w:rsidP="002E7669">
            <w:pPr>
              <w:spacing w:before="60" w:after="60"/>
              <w:jc w:val="center"/>
              <w:rPr>
                <w:rFonts w:ascii="Calibri" w:hAnsi="Calibri" w:cs="Calibri"/>
                <w:color w:val="000000"/>
              </w:rPr>
            </w:pPr>
          </w:p>
        </w:tc>
      </w:tr>
      <w:tr w:rsidR="00D22643" w14:paraId="0B49E112" w14:textId="77777777" w:rsidTr="002E7669">
        <w:tc>
          <w:tcPr>
            <w:tcW w:w="1619" w:type="dxa"/>
          </w:tcPr>
          <w:p w14:paraId="0777F861" w14:textId="77777777" w:rsidR="00D22643" w:rsidRPr="00086EB6" w:rsidRDefault="00D22643" w:rsidP="002E7669">
            <w:pPr>
              <w:spacing w:before="60" w:after="60"/>
              <w:jc w:val="center"/>
            </w:pPr>
            <w:r>
              <w:t>HH10</w:t>
            </w:r>
          </w:p>
        </w:tc>
        <w:tc>
          <w:tcPr>
            <w:tcW w:w="1621" w:type="dxa"/>
          </w:tcPr>
          <w:p w14:paraId="20805697" w14:textId="77777777" w:rsidR="00D22643" w:rsidRPr="00086EB6" w:rsidRDefault="00D22643" w:rsidP="002E7669">
            <w:pPr>
              <w:spacing w:before="60" w:after="60"/>
              <w:jc w:val="center"/>
            </w:pPr>
            <w:r>
              <w:t>HH11</w:t>
            </w:r>
          </w:p>
        </w:tc>
        <w:tc>
          <w:tcPr>
            <w:tcW w:w="1775" w:type="dxa"/>
          </w:tcPr>
          <w:p w14:paraId="76869EEB" w14:textId="77777777" w:rsidR="00D22643" w:rsidRPr="00086EB6" w:rsidRDefault="00D22643" w:rsidP="002E7669">
            <w:pPr>
              <w:spacing w:before="60" w:after="60"/>
              <w:jc w:val="center"/>
            </w:pPr>
            <w:r w:rsidRPr="00086EB6">
              <w:t>294</w:t>
            </w:r>
          </w:p>
        </w:tc>
        <w:tc>
          <w:tcPr>
            <w:tcW w:w="2072" w:type="dxa"/>
            <w:vAlign w:val="bottom"/>
          </w:tcPr>
          <w:p w14:paraId="258B82D3" w14:textId="77777777" w:rsidR="00D22643" w:rsidRDefault="00D22643" w:rsidP="002E7669">
            <w:pPr>
              <w:spacing w:before="60" w:after="60"/>
              <w:jc w:val="center"/>
            </w:pPr>
            <w:r>
              <w:rPr>
                <w:rFonts w:ascii="Calibri" w:hAnsi="Calibri" w:cs="Calibri"/>
                <w:color w:val="000000"/>
              </w:rPr>
              <w:t>3071</w:t>
            </w:r>
          </w:p>
        </w:tc>
        <w:tc>
          <w:tcPr>
            <w:tcW w:w="1973" w:type="dxa"/>
          </w:tcPr>
          <w:p w14:paraId="7426B064" w14:textId="77777777" w:rsidR="00D22643" w:rsidRDefault="00D22643" w:rsidP="002E7669">
            <w:pPr>
              <w:spacing w:before="60" w:after="60"/>
              <w:jc w:val="center"/>
              <w:rPr>
                <w:rFonts w:ascii="Calibri" w:hAnsi="Calibri" w:cs="Calibri"/>
                <w:color w:val="000000"/>
              </w:rPr>
            </w:pPr>
          </w:p>
        </w:tc>
      </w:tr>
      <w:tr w:rsidR="00D22643" w14:paraId="088DB99A" w14:textId="77777777" w:rsidTr="002E7669">
        <w:tc>
          <w:tcPr>
            <w:tcW w:w="1619" w:type="dxa"/>
          </w:tcPr>
          <w:p w14:paraId="2C4C2304" w14:textId="77777777" w:rsidR="00D22643" w:rsidRPr="00086EB6" w:rsidRDefault="00D22643" w:rsidP="002E7669">
            <w:pPr>
              <w:spacing w:before="60" w:after="60"/>
              <w:jc w:val="center"/>
            </w:pPr>
            <w:r>
              <w:t>HH11</w:t>
            </w:r>
          </w:p>
        </w:tc>
        <w:tc>
          <w:tcPr>
            <w:tcW w:w="1621" w:type="dxa"/>
          </w:tcPr>
          <w:p w14:paraId="7FE8221F" w14:textId="77777777" w:rsidR="00D22643" w:rsidRPr="00086EB6" w:rsidRDefault="00D22643" w:rsidP="002E7669">
            <w:pPr>
              <w:spacing w:before="60" w:after="60"/>
              <w:jc w:val="center"/>
            </w:pPr>
            <w:r>
              <w:t>HH12</w:t>
            </w:r>
          </w:p>
        </w:tc>
        <w:tc>
          <w:tcPr>
            <w:tcW w:w="1775" w:type="dxa"/>
          </w:tcPr>
          <w:p w14:paraId="0771FF05" w14:textId="77777777" w:rsidR="00D22643" w:rsidRPr="00086EB6" w:rsidRDefault="00D22643" w:rsidP="002E7669">
            <w:pPr>
              <w:spacing w:before="60" w:after="60"/>
              <w:jc w:val="center"/>
            </w:pPr>
            <w:r>
              <w:t>300</w:t>
            </w:r>
          </w:p>
        </w:tc>
        <w:tc>
          <w:tcPr>
            <w:tcW w:w="2072" w:type="dxa"/>
            <w:vAlign w:val="bottom"/>
          </w:tcPr>
          <w:p w14:paraId="3B510AC1" w14:textId="77777777" w:rsidR="00D22643" w:rsidRDefault="00D22643" w:rsidP="002E7669">
            <w:pPr>
              <w:spacing w:before="60" w:after="60"/>
              <w:jc w:val="center"/>
            </w:pPr>
            <w:r>
              <w:rPr>
                <w:rFonts w:ascii="Calibri" w:hAnsi="Calibri" w:cs="Calibri"/>
                <w:color w:val="000000"/>
              </w:rPr>
              <w:t>3371</w:t>
            </w:r>
          </w:p>
        </w:tc>
        <w:tc>
          <w:tcPr>
            <w:tcW w:w="1973" w:type="dxa"/>
          </w:tcPr>
          <w:p w14:paraId="2F1660D6" w14:textId="77777777" w:rsidR="00D22643" w:rsidRDefault="00D22643" w:rsidP="002E7669">
            <w:pPr>
              <w:spacing w:before="60" w:after="60"/>
              <w:jc w:val="center"/>
              <w:rPr>
                <w:rFonts w:ascii="Calibri" w:hAnsi="Calibri" w:cs="Calibri"/>
                <w:color w:val="000000"/>
              </w:rPr>
            </w:pPr>
          </w:p>
        </w:tc>
      </w:tr>
      <w:tr w:rsidR="00D22643" w14:paraId="540CB499" w14:textId="77777777" w:rsidTr="002E7669">
        <w:tc>
          <w:tcPr>
            <w:tcW w:w="1619" w:type="dxa"/>
          </w:tcPr>
          <w:p w14:paraId="401603D7" w14:textId="77777777" w:rsidR="00D22643" w:rsidRPr="00086EB6" w:rsidRDefault="00D22643" w:rsidP="002E7669">
            <w:pPr>
              <w:spacing w:before="60" w:after="60"/>
              <w:jc w:val="center"/>
            </w:pPr>
            <w:r>
              <w:t>HH12</w:t>
            </w:r>
          </w:p>
        </w:tc>
        <w:tc>
          <w:tcPr>
            <w:tcW w:w="1621" w:type="dxa"/>
          </w:tcPr>
          <w:p w14:paraId="279E201B" w14:textId="77777777" w:rsidR="00D22643" w:rsidRPr="00086EB6" w:rsidRDefault="00D22643" w:rsidP="002E7669">
            <w:pPr>
              <w:spacing w:before="60" w:after="60"/>
              <w:jc w:val="center"/>
            </w:pPr>
            <w:r>
              <w:t>HH13</w:t>
            </w:r>
          </w:p>
        </w:tc>
        <w:tc>
          <w:tcPr>
            <w:tcW w:w="1775" w:type="dxa"/>
          </w:tcPr>
          <w:p w14:paraId="78426CD8" w14:textId="77777777" w:rsidR="00D22643" w:rsidRPr="00086EB6" w:rsidRDefault="00D22643" w:rsidP="002E7669">
            <w:pPr>
              <w:spacing w:before="60" w:after="60"/>
              <w:jc w:val="center"/>
            </w:pPr>
            <w:r>
              <w:t>300</w:t>
            </w:r>
          </w:p>
        </w:tc>
        <w:tc>
          <w:tcPr>
            <w:tcW w:w="2072" w:type="dxa"/>
            <w:vAlign w:val="bottom"/>
          </w:tcPr>
          <w:p w14:paraId="27568DC9" w14:textId="77777777" w:rsidR="00D22643" w:rsidRDefault="00D22643" w:rsidP="002E7669">
            <w:pPr>
              <w:spacing w:before="60" w:after="60"/>
              <w:jc w:val="center"/>
            </w:pPr>
            <w:r>
              <w:rPr>
                <w:rFonts w:ascii="Calibri" w:hAnsi="Calibri" w:cs="Calibri"/>
                <w:color w:val="000000"/>
              </w:rPr>
              <w:t>3671</w:t>
            </w:r>
          </w:p>
        </w:tc>
        <w:tc>
          <w:tcPr>
            <w:tcW w:w="1973" w:type="dxa"/>
          </w:tcPr>
          <w:p w14:paraId="3E8A207A" w14:textId="77777777" w:rsidR="00D22643" w:rsidRDefault="00D22643" w:rsidP="002E7669">
            <w:pPr>
              <w:spacing w:before="60" w:after="60"/>
              <w:jc w:val="center"/>
              <w:rPr>
                <w:rFonts w:ascii="Calibri" w:hAnsi="Calibri" w:cs="Calibri"/>
                <w:color w:val="000000"/>
              </w:rPr>
            </w:pPr>
          </w:p>
        </w:tc>
      </w:tr>
      <w:tr w:rsidR="00D22643" w14:paraId="32BADC2F" w14:textId="77777777" w:rsidTr="002E7669">
        <w:tc>
          <w:tcPr>
            <w:tcW w:w="1619" w:type="dxa"/>
          </w:tcPr>
          <w:p w14:paraId="067927FA" w14:textId="77777777" w:rsidR="00D22643" w:rsidRPr="00086EB6" w:rsidRDefault="00D22643" w:rsidP="002E7669">
            <w:pPr>
              <w:spacing w:before="60" w:after="60"/>
              <w:jc w:val="center"/>
            </w:pPr>
            <w:r>
              <w:t>HH13</w:t>
            </w:r>
          </w:p>
        </w:tc>
        <w:tc>
          <w:tcPr>
            <w:tcW w:w="1621" w:type="dxa"/>
          </w:tcPr>
          <w:p w14:paraId="70FF65DA" w14:textId="77777777" w:rsidR="00D22643" w:rsidRPr="00086EB6" w:rsidRDefault="00D22643" w:rsidP="002E7669">
            <w:pPr>
              <w:spacing w:before="60" w:after="60"/>
              <w:jc w:val="center"/>
            </w:pPr>
            <w:r>
              <w:t>MH2-SP</w:t>
            </w:r>
          </w:p>
        </w:tc>
        <w:tc>
          <w:tcPr>
            <w:tcW w:w="1775" w:type="dxa"/>
          </w:tcPr>
          <w:p w14:paraId="10F359B4" w14:textId="77777777" w:rsidR="00D22643" w:rsidRPr="00086EB6" w:rsidRDefault="00D22643" w:rsidP="002E7669">
            <w:pPr>
              <w:spacing w:before="60" w:after="60"/>
              <w:jc w:val="center"/>
            </w:pPr>
            <w:r>
              <w:t>142</w:t>
            </w:r>
          </w:p>
        </w:tc>
        <w:tc>
          <w:tcPr>
            <w:tcW w:w="2072" w:type="dxa"/>
            <w:vAlign w:val="bottom"/>
          </w:tcPr>
          <w:p w14:paraId="62C50B75" w14:textId="77777777" w:rsidR="00D22643" w:rsidRDefault="00D22643" w:rsidP="002E7669">
            <w:pPr>
              <w:spacing w:before="60" w:after="60"/>
              <w:jc w:val="center"/>
            </w:pPr>
            <w:r>
              <w:rPr>
                <w:rFonts w:ascii="Calibri" w:hAnsi="Calibri" w:cs="Calibri"/>
                <w:color w:val="000000"/>
              </w:rPr>
              <w:t>3813</w:t>
            </w:r>
          </w:p>
        </w:tc>
        <w:tc>
          <w:tcPr>
            <w:tcW w:w="1973" w:type="dxa"/>
          </w:tcPr>
          <w:p w14:paraId="3C5562C4" w14:textId="77777777" w:rsidR="00D22643" w:rsidRDefault="00D22643" w:rsidP="002E7669">
            <w:pPr>
              <w:spacing w:before="60" w:after="60"/>
              <w:jc w:val="center"/>
              <w:rPr>
                <w:rFonts w:ascii="Calibri" w:hAnsi="Calibri" w:cs="Calibri"/>
                <w:color w:val="000000"/>
              </w:rPr>
            </w:pPr>
            <w:r>
              <w:rPr>
                <w:rFonts w:ascii="Calibri" w:hAnsi="Calibri" w:cs="Calibri"/>
                <w:color w:val="000000"/>
              </w:rPr>
              <w:t>1923</w:t>
            </w:r>
          </w:p>
        </w:tc>
      </w:tr>
      <w:tr w:rsidR="00D22643" w14:paraId="7C252729" w14:textId="77777777" w:rsidTr="002E7669">
        <w:tc>
          <w:tcPr>
            <w:tcW w:w="1619" w:type="dxa"/>
          </w:tcPr>
          <w:p w14:paraId="459DCEE4" w14:textId="77777777" w:rsidR="00D22643" w:rsidRPr="00086EB6" w:rsidRDefault="00D22643" w:rsidP="002E7669">
            <w:pPr>
              <w:spacing w:before="60" w:after="60"/>
              <w:jc w:val="center"/>
            </w:pPr>
            <w:r>
              <w:t>MH2-SP</w:t>
            </w:r>
          </w:p>
        </w:tc>
        <w:tc>
          <w:tcPr>
            <w:tcW w:w="1621" w:type="dxa"/>
          </w:tcPr>
          <w:p w14:paraId="5216D62C" w14:textId="77777777" w:rsidR="00D22643" w:rsidRPr="00086EB6" w:rsidRDefault="00D22643" w:rsidP="002E7669">
            <w:pPr>
              <w:spacing w:before="60" w:after="60"/>
              <w:jc w:val="center"/>
            </w:pPr>
            <w:r>
              <w:t>HH14</w:t>
            </w:r>
          </w:p>
        </w:tc>
        <w:tc>
          <w:tcPr>
            <w:tcW w:w="1775" w:type="dxa"/>
          </w:tcPr>
          <w:p w14:paraId="51232B8D" w14:textId="77777777" w:rsidR="00D22643" w:rsidRPr="00086EB6" w:rsidRDefault="00D22643" w:rsidP="002E7669">
            <w:pPr>
              <w:spacing w:before="60" w:after="60"/>
              <w:jc w:val="center"/>
            </w:pPr>
            <w:r>
              <w:t>300</w:t>
            </w:r>
          </w:p>
        </w:tc>
        <w:tc>
          <w:tcPr>
            <w:tcW w:w="2072" w:type="dxa"/>
            <w:vAlign w:val="bottom"/>
          </w:tcPr>
          <w:p w14:paraId="4D4AAAB2" w14:textId="77777777" w:rsidR="00D22643" w:rsidRDefault="00D22643" w:rsidP="002E7669">
            <w:pPr>
              <w:spacing w:before="60" w:after="60"/>
              <w:jc w:val="center"/>
            </w:pPr>
            <w:r>
              <w:rPr>
                <w:rFonts w:ascii="Calibri" w:hAnsi="Calibri" w:cs="Calibri"/>
                <w:color w:val="000000"/>
              </w:rPr>
              <w:t>4113</w:t>
            </w:r>
          </w:p>
        </w:tc>
        <w:tc>
          <w:tcPr>
            <w:tcW w:w="1973" w:type="dxa"/>
          </w:tcPr>
          <w:p w14:paraId="44834CC6" w14:textId="77777777" w:rsidR="00D22643" w:rsidRDefault="00D22643" w:rsidP="002E7669">
            <w:pPr>
              <w:spacing w:before="60" w:after="60"/>
              <w:jc w:val="center"/>
              <w:rPr>
                <w:rFonts w:ascii="Calibri" w:hAnsi="Calibri" w:cs="Calibri"/>
                <w:color w:val="000000"/>
              </w:rPr>
            </w:pPr>
          </w:p>
        </w:tc>
      </w:tr>
      <w:tr w:rsidR="00D22643" w14:paraId="29541E58" w14:textId="77777777" w:rsidTr="002E7669">
        <w:tc>
          <w:tcPr>
            <w:tcW w:w="1619" w:type="dxa"/>
          </w:tcPr>
          <w:p w14:paraId="385C4AED" w14:textId="77777777" w:rsidR="00D22643" w:rsidRPr="00086EB6" w:rsidRDefault="00D22643" w:rsidP="002E7669">
            <w:pPr>
              <w:spacing w:before="60" w:after="60"/>
              <w:jc w:val="center"/>
            </w:pPr>
            <w:r>
              <w:t>HH14</w:t>
            </w:r>
          </w:p>
        </w:tc>
        <w:tc>
          <w:tcPr>
            <w:tcW w:w="1621" w:type="dxa"/>
          </w:tcPr>
          <w:p w14:paraId="47B349D4" w14:textId="77777777" w:rsidR="00D22643" w:rsidRPr="00086EB6" w:rsidRDefault="00D22643" w:rsidP="002E7669">
            <w:pPr>
              <w:spacing w:before="60" w:after="60"/>
              <w:jc w:val="center"/>
            </w:pPr>
            <w:r>
              <w:t>HH15</w:t>
            </w:r>
          </w:p>
        </w:tc>
        <w:tc>
          <w:tcPr>
            <w:tcW w:w="1775" w:type="dxa"/>
          </w:tcPr>
          <w:p w14:paraId="44241ACA" w14:textId="77777777" w:rsidR="00D22643" w:rsidRPr="00086EB6" w:rsidRDefault="00D22643" w:rsidP="002E7669">
            <w:pPr>
              <w:spacing w:before="60" w:after="60"/>
              <w:jc w:val="center"/>
            </w:pPr>
            <w:r>
              <w:t>300</w:t>
            </w:r>
          </w:p>
        </w:tc>
        <w:tc>
          <w:tcPr>
            <w:tcW w:w="2072" w:type="dxa"/>
            <w:vAlign w:val="bottom"/>
          </w:tcPr>
          <w:p w14:paraId="382489E1" w14:textId="77777777" w:rsidR="00D22643" w:rsidRDefault="00D22643" w:rsidP="002E7669">
            <w:pPr>
              <w:spacing w:before="60" w:after="60"/>
              <w:jc w:val="center"/>
            </w:pPr>
            <w:r>
              <w:rPr>
                <w:rFonts w:ascii="Calibri" w:hAnsi="Calibri" w:cs="Calibri"/>
                <w:color w:val="000000"/>
              </w:rPr>
              <w:t>4413</w:t>
            </w:r>
          </w:p>
        </w:tc>
        <w:tc>
          <w:tcPr>
            <w:tcW w:w="1973" w:type="dxa"/>
          </w:tcPr>
          <w:p w14:paraId="6CCA560D" w14:textId="77777777" w:rsidR="00D22643" w:rsidRDefault="00D22643" w:rsidP="002E7669">
            <w:pPr>
              <w:spacing w:before="60" w:after="60"/>
              <w:jc w:val="center"/>
              <w:rPr>
                <w:rFonts w:ascii="Calibri" w:hAnsi="Calibri" w:cs="Calibri"/>
                <w:color w:val="000000"/>
              </w:rPr>
            </w:pPr>
          </w:p>
        </w:tc>
      </w:tr>
      <w:tr w:rsidR="00D22643" w14:paraId="70397BFD" w14:textId="77777777" w:rsidTr="002E7669">
        <w:tc>
          <w:tcPr>
            <w:tcW w:w="1619" w:type="dxa"/>
          </w:tcPr>
          <w:p w14:paraId="1B1CE5EB" w14:textId="77777777" w:rsidR="00D22643" w:rsidRPr="00086EB6" w:rsidRDefault="00D22643" w:rsidP="002E7669">
            <w:pPr>
              <w:spacing w:before="60" w:after="60"/>
              <w:jc w:val="center"/>
            </w:pPr>
            <w:r>
              <w:t>HH15</w:t>
            </w:r>
          </w:p>
        </w:tc>
        <w:tc>
          <w:tcPr>
            <w:tcW w:w="1621" w:type="dxa"/>
          </w:tcPr>
          <w:p w14:paraId="3EAD3AF1" w14:textId="77777777" w:rsidR="00D22643" w:rsidRPr="00086EB6" w:rsidRDefault="00D22643" w:rsidP="002E7669">
            <w:pPr>
              <w:spacing w:before="60" w:after="60"/>
              <w:jc w:val="center"/>
            </w:pPr>
            <w:r>
              <w:t>HH16</w:t>
            </w:r>
          </w:p>
        </w:tc>
        <w:tc>
          <w:tcPr>
            <w:tcW w:w="1775" w:type="dxa"/>
          </w:tcPr>
          <w:p w14:paraId="16BB0FD6" w14:textId="77777777" w:rsidR="00D22643" w:rsidRPr="00086EB6" w:rsidRDefault="00D22643" w:rsidP="002E7669">
            <w:pPr>
              <w:spacing w:before="60" w:after="60"/>
              <w:jc w:val="center"/>
            </w:pPr>
            <w:r>
              <w:t>300</w:t>
            </w:r>
          </w:p>
        </w:tc>
        <w:tc>
          <w:tcPr>
            <w:tcW w:w="2072" w:type="dxa"/>
            <w:vAlign w:val="bottom"/>
          </w:tcPr>
          <w:p w14:paraId="215B47E1" w14:textId="77777777" w:rsidR="00D22643" w:rsidRDefault="00D22643" w:rsidP="002E7669">
            <w:pPr>
              <w:spacing w:before="60" w:after="60"/>
              <w:jc w:val="center"/>
            </w:pPr>
            <w:r>
              <w:rPr>
                <w:rFonts w:ascii="Calibri" w:hAnsi="Calibri" w:cs="Calibri"/>
                <w:color w:val="000000"/>
              </w:rPr>
              <w:t>4713</w:t>
            </w:r>
          </w:p>
        </w:tc>
        <w:tc>
          <w:tcPr>
            <w:tcW w:w="1973" w:type="dxa"/>
          </w:tcPr>
          <w:p w14:paraId="45E152FD" w14:textId="77777777" w:rsidR="00D22643" w:rsidRDefault="00D22643" w:rsidP="002E7669">
            <w:pPr>
              <w:spacing w:before="60" w:after="60"/>
              <w:jc w:val="center"/>
              <w:rPr>
                <w:rFonts w:ascii="Calibri" w:hAnsi="Calibri" w:cs="Calibri"/>
                <w:color w:val="000000"/>
              </w:rPr>
            </w:pPr>
          </w:p>
        </w:tc>
      </w:tr>
      <w:tr w:rsidR="00D22643" w14:paraId="1DC8D2C3" w14:textId="77777777" w:rsidTr="002E7669">
        <w:tc>
          <w:tcPr>
            <w:tcW w:w="1619" w:type="dxa"/>
          </w:tcPr>
          <w:p w14:paraId="68568F12" w14:textId="77777777" w:rsidR="00D22643" w:rsidRPr="00086EB6" w:rsidRDefault="00D22643" w:rsidP="002E7669">
            <w:pPr>
              <w:spacing w:before="60" w:after="60"/>
              <w:jc w:val="center"/>
            </w:pPr>
            <w:r>
              <w:t>HH16</w:t>
            </w:r>
          </w:p>
        </w:tc>
        <w:tc>
          <w:tcPr>
            <w:tcW w:w="1621" w:type="dxa"/>
          </w:tcPr>
          <w:p w14:paraId="5BBB909C" w14:textId="77777777" w:rsidR="00D22643" w:rsidRPr="00086EB6" w:rsidRDefault="00D22643" w:rsidP="002E7669">
            <w:pPr>
              <w:spacing w:before="60" w:after="60"/>
              <w:jc w:val="center"/>
            </w:pPr>
            <w:r>
              <w:t>HH17</w:t>
            </w:r>
          </w:p>
        </w:tc>
        <w:tc>
          <w:tcPr>
            <w:tcW w:w="1775" w:type="dxa"/>
          </w:tcPr>
          <w:p w14:paraId="45A7A02A" w14:textId="77777777" w:rsidR="00D22643" w:rsidRPr="00086EB6" w:rsidRDefault="00D22643" w:rsidP="002E7669">
            <w:pPr>
              <w:spacing w:before="60" w:after="60"/>
              <w:jc w:val="center"/>
            </w:pPr>
            <w:r>
              <w:t>300</w:t>
            </w:r>
          </w:p>
        </w:tc>
        <w:tc>
          <w:tcPr>
            <w:tcW w:w="2072" w:type="dxa"/>
            <w:vAlign w:val="bottom"/>
          </w:tcPr>
          <w:p w14:paraId="4AB84FE3" w14:textId="77777777" w:rsidR="00D22643" w:rsidRDefault="00D22643" w:rsidP="002E7669">
            <w:pPr>
              <w:spacing w:before="60" w:after="60"/>
              <w:jc w:val="center"/>
            </w:pPr>
            <w:r>
              <w:rPr>
                <w:rFonts w:ascii="Calibri" w:hAnsi="Calibri" w:cs="Calibri"/>
                <w:color w:val="000000"/>
              </w:rPr>
              <w:t>5013</w:t>
            </w:r>
          </w:p>
        </w:tc>
        <w:tc>
          <w:tcPr>
            <w:tcW w:w="1973" w:type="dxa"/>
          </w:tcPr>
          <w:p w14:paraId="1BDD8F22" w14:textId="77777777" w:rsidR="00D22643" w:rsidRDefault="00D22643" w:rsidP="002E7669">
            <w:pPr>
              <w:spacing w:before="60" w:after="60"/>
              <w:jc w:val="center"/>
              <w:rPr>
                <w:rFonts w:ascii="Calibri" w:hAnsi="Calibri" w:cs="Calibri"/>
                <w:color w:val="000000"/>
              </w:rPr>
            </w:pPr>
          </w:p>
        </w:tc>
      </w:tr>
      <w:tr w:rsidR="00D22643" w14:paraId="272D9409" w14:textId="77777777" w:rsidTr="002E7669">
        <w:tc>
          <w:tcPr>
            <w:tcW w:w="1619" w:type="dxa"/>
          </w:tcPr>
          <w:p w14:paraId="3C4A3A4A" w14:textId="77777777" w:rsidR="00D22643" w:rsidRPr="00086EB6" w:rsidRDefault="00D22643" w:rsidP="002E7669">
            <w:pPr>
              <w:spacing w:before="60" w:after="60"/>
              <w:jc w:val="center"/>
            </w:pPr>
            <w:r>
              <w:t>HH17</w:t>
            </w:r>
          </w:p>
        </w:tc>
        <w:tc>
          <w:tcPr>
            <w:tcW w:w="1621" w:type="dxa"/>
          </w:tcPr>
          <w:p w14:paraId="06AAEC3F" w14:textId="77777777" w:rsidR="00D22643" w:rsidRPr="00086EB6" w:rsidRDefault="00D22643" w:rsidP="002E7669">
            <w:pPr>
              <w:spacing w:before="60" w:after="60"/>
              <w:jc w:val="center"/>
            </w:pPr>
            <w:r>
              <w:t>HH18</w:t>
            </w:r>
          </w:p>
        </w:tc>
        <w:tc>
          <w:tcPr>
            <w:tcW w:w="1775" w:type="dxa"/>
          </w:tcPr>
          <w:p w14:paraId="6635EBAD" w14:textId="77777777" w:rsidR="00D22643" w:rsidRPr="00086EB6" w:rsidRDefault="00D22643" w:rsidP="002E7669">
            <w:pPr>
              <w:spacing w:before="60" w:after="60"/>
              <w:jc w:val="center"/>
            </w:pPr>
            <w:r w:rsidRPr="00086EB6">
              <w:t>89</w:t>
            </w:r>
          </w:p>
        </w:tc>
        <w:tc>
          <w:tcPr>
            <w:tcW w:w="2072" w:type="dxa"/>
            <w:vAlign w:val="bottom"/>
          </w:tcPr>
          <w:p w14:paraId="3D9F2DEE" w14:textId="77777777" w:rsidR="00D22643" w:rsidRDefault="00D22643" w:rsidP="002E7669">
            <w:pPr>
              <w:spacing w:before="60" w:after="60"/>
              <w:jc w:val="center"/>
            </w:pPr>
            <w:r>
              <w:rPr>
                <w:rFonts w:ascii="Calibri" w:hAnsi="Calibri" w:cs="Calibri"/>
                <w:color w:val="000000"/>
              </w:rPr>
              <w:t>5102</w:t>
            </w:r>
          </w:p>
        </w:tc>
        <w:tc>
          <w:tcPr>
            <w:tcW w:w="1973" w:type="dxa"/>
          </w:tcPr>
          <w:p w14:paraId="1EB1D463" w14:textId="77777777" w:rsidR="00D22643" w:rsidRDefault="00D22643" w:rsidP="002E7669">
            <w:pPr>
              <w:spacing w:before="60" w:after="60"/>
              <w:jc w:val="center"/>
              <w:rPr>
                <w:rFonts w:ascii="Calibri" w:hAnsi="Calibri" w:cs="Calibri"/>
                <w:color w:val="000000"/>
              </w:rPr>
            </w:pPr>
          </w:p>
        </w:tc>
      </w:tr>
      <w:tr w:rsidR="00D22643" w14:paraId="5908B5DF" w14:textId="77777777" w:rsidTr="002E7669">
        <w:tc>
          <w:tcPr>
            <w:tcW w:w="1619" w:type="dxa"/>
          </w:tcPr>
          <w:p w14:paraId="1A94EE58" w14:textId="77777777" w:rsidR="00D22643" w:rsidRPr="00086EB6" w:rsidRDefault="00D22643" w:rsidP="002E7669">
            <w:pPr>
              <w:spacing w:before="60" w:after="60"/>
              <w:jc w:val="center"/>
            </w:pPr>
            <w:r>
              <w:t>HH18</w:t>
            </w:r>
          </w:p>
        </w:tc>
        <w:tc>
          <w:tcPr>
            <w:tcW w:w="1621" w:type="dxa"/>
          </w:tcPr>
          <w:p w14:paraId="5E886DF9" w14:textId="77777777" w:rsidR="00D22643" w:rsidRPr="00086EB6" w:rsidRDefault="00D22643" w:rsidP="002E7669">
            <w:pPr>
              <w:spacing w:before="60" w:after="60"/>
              <w:jc w:val="center"/>
            </w:pPr>
            <w:r w:rsidRPr="00086EB6">
              <w:t>MH3-SP</w:t>
            </w:r>
          </w:p>
        </w:tc>
        <w:tc>
          <w:tcPr>
            <w:tcW w:w="1775" w:type="dxa"/>
          </w:tcPr>
          <w:p w14:paraId="32EFD8A7" w14:textId="77777777" w:rsidR="00D22643" w:rsidRPr="00086EB6" w:rsidRDefault="00D22643" w:rsidP="002E7669">
            <w:pPr>
              <w:spacing w:before="60" w:after="60"/>
              <w:jc w:val="center"/>
            </w:pPr>
            <w:r>
              <w:t>2</w:t>
            </w:r>
            <w:r w:rsidRPr="00086EB6">
              <w:t>0</w:t>
            </w:r>
          </w:p>
        </w:tc>
        <w:tc>
          <w:tcPr>
            <w:tcW w:w="2072" w:type="dxa"/>
            <w:vAlign w:val="bottom"/>
          </w:tcPr>
          <w:p w14:paraId="3657476D" w14:textId="77777777" w:rsidR="00D22643" w:rsidRDefault="00D22643" w:rsidP="002E7669">
            <w:pPr>
              <w:spacing w:before="60" w:after="60"/>
              <w:jc w:val="center"/>
            </w:pPr>
            <w:r>
              <w:rPr>
                <w:rFonts w:ascii="Calibri" w:hAnsi="Calibri" w:cs="Calibri"/>
                <w:color w:val="000000"/>
              </w:rPr>
              <w:t>5122</w:t>
            </w:r>
          </w:p>
        </w:tc>
        <w:tc>
          <w:tcPr>
            <w:tcW w:w="1973" w:type="dxa"/>
          </w:tcPr>
          <w:p w14:paraId="4D5BE262" w14:textId="77777777" w:rsidR="00D22643" w:rsidRDefault="00D22643" w:rsidP="002E7669">
            <w:pPr>
              <w:spacing w:before="60" w:after="60"/>
              <w:jc w:val="center"/>
              <w:rPr>
                <w:rFonts w:ascii="Calibri" w:hAnsi="Calibri" w:cs="Calibri"/>
                <w:color w:val="000000"/>
              </w:rPr>
            </w:pPr>
            <w:r>
              <w:rPr>
                <w:rFonts w:ascii="Calibri" w:hAnsi="Calibri" w:cs="Calibri"/>
                <w:color w:val="000000"/>
              </w:rPr>
              <w:t>1309</w:t>
            </w:r>
          </w:p>
        </w:tc>
      </w:tr>
      <w:tr w:rsidR="00D22643" w14:paraId="1E1C7FBE" w14:textId="77777777" w:rsidTr="002E7669">
        <w:tc>
          <w:tcPr>
            <w:tcW w:w="1619" w:type="dxa"/>
          </w:tcPr>
          <w:p w14:paraId="3E3617E9" w14:textId="77777777" w:rsidR="00D22643" w:rsidRPr="00086EB6" w:rsidRDefault="00D22643" w:rsidP="002E7669">
            <w:pPr>
              <w:spacing w:before="60" w:after="60"/>
              <w:jc w:val="center"/>
            </w:pPr>
            <w:r w:rsidRPr="00086EB6">
              <w:t>MH3-S</w:t>
            </w:r>
            <w:r>
              <w:t>P</w:t>
            </w:r>
          </w:p>
        </w:tc>
        <w:tc>
          <w:tcPr>
            <w:tcW w:w="1621" w:type="dxa"/>
          </w:tcPr>
          <w:p w14:paraId="3C400EB3" w14:textId="77777777" w:rsidR="00D22643" w:rsidRPr="00086EB6" w:rsidRDefault="00D22643" w:rsidP="002E7669">
            <w:pPr>
              <w:spacing w:before="60" w:after="60"/>
              <w:jc w:val="center"/>
            </w:pPr>
            <w:r>
              <w:t>HH19</w:t>
            </w:r>
          </w:p>
        </w:tc>
        <w:tc>
          <w:tcPr>
            <w:tcW w:w="1775" w:type="dxa"/>
          </w:tcPr>
          <w:p w14:paraId="0080C6B1" w14:textId="77777777" w:rsidR="00D22643" w:rsidRPr="00086EB6" w:rsidRDefault="00D22643" w:rsidP="002E7669">
            <w:pPr>
              <w:spacing w:before="60" w:after="60"/>
              <w:jc w:val="center"/>
            </w:pPr>
            <w:r>
              <w:t>185</w:t>
            </w:r>
          </w:p>
        </w:tc>
        <w:tc>
          <w:tcPr>
            <w:tcW w:w="2072" w:type="dxa"/>
            <w:vAlign w:val="bottom"/>
          </w:tcPr>
          <w:p w14:paraId="675329B9" w14:textId="77777777" w:rsidR="00D22643" w:rsidRDefault="00D22643" w:rsidP="002E7669">
            <w:pPr>
              <w:spacing w:before="60" w:after="60"/>
              <w:jc w:val="center"/>
            </w:pPr>
            <w:r>
              <w:rPr>
                <w:rFonts w:ascii="Calibri" w:hAnsi="Calibri" w:cs="Calibri"/>
                <w:color w:val="000000"/>
              </w:rPr>
              <w:t>5307</w:t>
            </w:r>
          </w:p>
        </w:tc>
        <w:tc>
          <w:tcPr>
            <w:tcW w:w="1973" w:type="dxa"/>
          </w:tcPr>
          <w:p w14:paraId="7C748B9A" w14:textId="77777777" w:rsidR="00D22643" w:rsidRDefault="00D22643" w:rsidP="002E7669">
            <w:pPr>
              <w:spacing w:before="60" w:after="60"/>
              <w:jc w:val="center"/>
              <w:rPr>
                <w:rFonts w:ascii="Calibri" w:hAnsi="Calibri" w:cs="Calibri"/>
                <w:color w:val="000000"/>
              </w:rPr>
            </w:pPr>
          </w:p>
        </w:tc>
      </w:tr>
      <w:tr w:rsidR="00D22643" w14:paraId="08EBDEF5" w14:textId="77777777" w:rsidTr="002E7669">
        <w:tc>
          <w:tcPr>
            <w:tcW w:w="1619" w:type="dxa"/>
          </w:tcPr>
          <w:p w14:paraId="465D6BF9" w14:textId="77777777" w:rsidR="00D22643" w:rsidRPr="00086EB6" w:rsidRDefault="00D22643" w:rsidP="002E7669">
            <w:pPr>
              <w:spacing w:before="60" w:after="60"/>
              <w:jc w:val="center"/>
            </w:pPr>
            <w:r w:rsidRPr="00086EB6">
              <w:t>HH19</w:t>
            </w:r>
          </w:p>
        </w:tc>
        <w:tc>
          <w:tcPr>
            <w:tcW w:w="1621" w:type="dxa"/>
          </w:tcPr>
          <w:p w14:paraId="09040208" w14:textId="77777777" w:rsidR="00D22643" w:rsidRPr="00086EB6" w:rsidRDefault="00D22643" w:rsidP="002E7669">
            <w:pPr>
              <w:spacing w:before="60" w:after="60"/>
              <w:jc w:val="center"/>
            </w:pPr>
            <w:r>
              <w:t>HH20</w:t>
            </w:r>
          </w:p>
        </w:tc>
        <w:tc>
          <w:tcPr>
            <w:tcW w:w="1775" w:type="dxa"/>
          </w:tcPr>
          <w:p w14:paraId="79CEA6D3" w14:textId="77777777" w:rsidR="00D22643" w:rsidRPr="00086EB6" w:rsidRDefault="00D22643" w:rsidP="002E7669">
            <w:pPr>
              <w:spacing w:before="60" w:after="60"/>
              <w:jc w:val="center"/>
            </w:pPr>
            <w:r>
              <w:t>30</w:t>
            </w:r>
          </w:p>
        </w:tc>
        <w:tc>
          <w:tcPr>
            <w:tcW w:w="2072" w:type="dxa"/>
            <w:vAlign w:val="bottom"/>
          </w:tcPr>
          <w:p w14:paraId="07E2D628" w14:textId="77777777" w:rsidR="00D22643" w:rsidRDefault="00D22643" w:rsidP="002E7669">
            <w:pPr>
              <w:spacing w:before="60" w:after="60"/>
              <w:jc w:val="center"/>
            </w:pPr>
            <w:r>
              <w:rPr>
                <w:rFonts w:ascii="Calibri" w:hAnsi="Calibri" w:cs="Calibri"/>
                <w:color w:val="000000"/>
              </w:rPr>
              <w:t>5337</w:t>
            </w:r>
          </w:p>
        </w:tc>
        <w:tc>
          <w:tcPr>
            <w:tcW w:w="1973" w:type="dxa"/>
          </w:tcPr>
          <w:p w14:paraId="243E666B" w14:textId="77777777" w:rsidR="00D22643" w:rsidRDefault="00D22643" w:rsidP="002E7669">
            <w:pPr>
              <w:spacing w:before="60" w:after="60"/>
              <w:jc w:val="center"/>
              <w:rPr>
                <w:rFonts w:ascii="Calibri" w:hAnsi="Calibri" w:cs="Calibri"/>
                <w:color w:val="000000"/>
              </w:rPr>
            </w:pPr>
          </w:p>
        </w:tc>
      </w:tr>
      <w:tr w:rsidR="00D22643" w14:paraId="62C98569" w14:textId="77777777" w:rsidTr="002E7669">
        <w:tc>
          <w:tcPr>
            <w:tcW w:w="1619" w:type="dxa"/>
          </w:tcPr>
          <w:p w14:paraId="5BD50670" w14:textId="77777777" w:rsidR="00D22643" w:rsidRPr="00086EB6" w:rsidRDefault="00D22643" w:rsidP="002E7669">
            <w:pPr>
              <w:spacing w:before="60" w:after="60"/>
              <w:jc w:val="center"/>
            </w:pPr>
            <w:r>
              <w:t>HH20</w:t>
            </w:r>
          </w:p>
        </w:tc>
        <w:tc>
          <w:tcPr>
            <w:tcW w:w="1621" w:type="dxa"/>
          </w:tcPr>
          <w:p w14:paraId="1664E1B0" w14:textId="77777777" w:rsidR="00D22643" w:rsidRPr="00086EB6" w:rsidRDefault="00D22643" w:rsidP="002E7669">
            <w:pPr>
              <w:spacing w:before="60" w:after="60"/>
              <w:jc w:val="center"/>
            </w:pPr>
            <w:r>
              <w:t>HH21</w:t>
            </w:r>
          </w:p>
        </w:tc>
        <w:tc>
          <w:tcPr>
            <w:tcW w:w="1775" w:type="dxa"/>
          </w:tcPr>
          <w:p w14:paraId="3732DF1A" w14:textId="77777777" w:rsidR="00D22643" w:rsidRPr="00086EB6" w:rsidRDefault="00D22643" w:rsidP="002E7669">
            <w:pPr>
              <w:spacing w:before="60" w:after="60"/>
              <w:jc w:val="center"/>
            </w:pPr>
            <w:r>
              <w:t>263</w:t>
            </w:r>
          </w:p>
        </w:tc>
        <w:tc>
          <w:tcPr>
            <w:tcW w:w="2072" w:type="dxa"/>
            <w:vAlign w:val="bottom"/>
          </w:tcPr>
          <w:p w14:paraId="35A5AAD5" w14:textId="77777777" w:rsidR="00D22643" w:rsidRDefault="00D22643" w:rsidP="002E7669">
            <w:pPr>
              <w:spacing w:before="60" w:after="60"/>
              <w:jc w:val="center"/>
            </w:pPr>
            <w:r>
              <w:rPr>
                <w:rFonts w:ascii="Calibri" w:hAnsi="Calibri" w:cs="Calibri"/>
                <w:color w:val="000000"/>
              </w:rPr>
              <w:t>5600</w:t>
            </w:r>
          </w:p>
        </w:tc>
        <w:tc>
          <w:tcPr>
            <w:tcW w:w="1973" w:type="dxa"/>
          </w:tcPr>
          <w:p w14:paraId="2F9784AC" w14:textId="77777777" w:rsidR="00D22643" w:rsidRDefault="00D22643" w:rsidP="002E7669">
            <w:pPr>
              <w:spacing w:before="60" w:after="60"/>
              <w:jc w:val="center"/>
              <w:rPr>
                <w:rFonts w:ascii="Calibri" w:hAnsi="Calibri" w:cs="Calibri"/>
                <w:color w:val="000000"/>
              </w:rPr>
            </w:pPr>
          </w:p>
        </w:tc>
      </w:tr>
      <w:tr w:rsidR="00D22643" w14:paraId="2003959E" w14:textId="77777777" w:rsidTr="002E7669">
        <w:tc>
          <w:tcPr>
            <w:tcW w:w="1619" w:type="dxa"/>
          </w:tcPr>
          <w:p w14:paraId="680FFF8F" w14:textId="77777777" w:rsidR="00D22643" w:rsidRPr="00086EB6" w:rsidRDefault="00D22643" w:rsidP="002E7669">
            <w:pPr>
              <w:spacing w:before="60" w:after="60"/>
              <w:jc w:val="center"/>
            </w:pPr>
            <w:r>
              <w:t>HH21</w:t>
            </w:r>
          </w:p>
        </w:tc>
        <w:tc>
          <w:tcPr>
            <w:tcW w:w="1621" w:type="dxa"/>
          </w:tcPr>
          <w:p w14:paraId="48CBF8CD" w14:textId="77777777" w:rsidR="00D22643" w:rsidRPr="00086EB6" w:rsidRDefault="00D22643" w:rsidP="002E7669">
            <w:pPr>
              <w:spacing w:before="60" w:after="60"/>
              <w:jc w:val="center"/>
            </w:pPr>
            <w:r>
              <w:t>HH22</w:t>
            </w:r>
          </w:p>
        </w:tc>
        <w:tc>
          <w:tcPr>
            <w:tcW w:w="1775" w:type="dxa"/>
          </w:tcPr>
          <w:p w14:paraId="5414A0DF" w14:textId="77777777" w:rsidR="00D22643" w:rsidRPr="00086EB6" w:rsidRDefault="00D22643" w:rsidP="002E7669">
            <w:pPr>
              <w:spacing w:before="60" w:after="60"/>
              <w:jc w:val="center"/>
            </w:pPr>
            <w:r>
              <w:t>221</w:t>
            </w:r>
          </w:p>
        </w:tc>
        <w:tc>
          <w:tcPr>
            <w:tcW w:w="2072" w:type="dxa"/>
            <w:vAlign w:val="bottom"/>
          </w:tcPr>
          <w:p w14:paraId="366C6108" w14:textId="77777777" w:rsidR="00D22643" w:rsidRDefault="00D22643" w:rsidP="002E7669">
            <w:pPr>
              <w:spacing w:before="60" w:after="60"/>
              <w:jc w:val="center"/>
            </w:pPr>
            <w:r>
              <w:rPr>
                <w:rFonts w:ascii="Calibri" w:hAnsi="Calibri" w:cs="Calibri"/>
                <w:color w:val="000000"/>
              </w:rPr>
              <w:t>5821</w:t>
            </w:r>
          </w:p>
        </w:tc>
        <w:tc>
          <w:tcPr>
            <w:tcW w:w="1973" w:type="dxa"/>
          </w:tcPr>
          <w:p w14:paraId="76D33776" w14:textId="77777777" w:rsidR="00D22643" w:rsidRDefault="00D22643" w:rsidP="002E7669">
            <w:pPr>
              <w:spacing w:before="60" w:after="60"/>
              <w:jc w:val="center"/>
              <w:rPr>
                <w:rFonts w:ascii="Calibri" w:hAnsi="Calibri" w:cs="Calibri"/>
                <w:color w:val="000000"/>
              </w:rPr>
            </w:pPr>
          </w:p>
        </w:tc>
      </w:tr>
      <w:tr w:rsidR="00D22643" w14:paraId="4962DFA6" w14:textId="77777777" w:rsidTr="002E7669">
        <w:tc>
          <w:tcPr>
            <w:tcW w:w="1619" w:type="dxa"/>
          </w:tcPr>
          <w:p w14:paraId="448F89AB" w14:textId="77777777" w:rsidR="00D22643" w:rsidRPr="00086EB6" w:rsidRDefault="00D22643" w:rsidP="002E7669">
            <w:pPr>
              <w:spacing w:before="60" w:after="60"/>
              <w:jc w:val="center"/>
            </w:pPr>
            <w:r>
              <w:t>HH22</w:t>
            </w:r>
          </w:p>
        </w:tc>
        <w:tc>
          <w:tcPr>
            <w:tcW w:w="1621" w:type="dxa"/>
          </w:tcPr>
          <w:p w14:paraId="51A13299" w14:textId="77777777" w:rsidR="00D22643" w:rsidRPr="00086EB6" w:rsidRDefault="00D22643" w:rsidP="002E7669">
            <w:pPr>
              <w:spacing w:before="60" w:after="60"/>
              <w:jc w:val="center"/>
            </w:pPr>
            <w:r>
              <w:t>HH23</w:t>
            </w:r>
          </w:p>
        </w:tc>
        <w:tc>
          <w:tcPr>
            <w:tcW w:w="1775" w:type="dxa"/>
          </w:tcPr>
          <w:p w14:paraId="301EEA61" w14:textId="77777777" w:rsidR="00D22643" w:rsidRPr="00086EB6" w:rsidRDefault="00D22643" w:rsidP="002E7669">
            <w:pPr>
              <w:spacing w:before="60" w:after="60"/>
              <w:jc w:val="center"/>
            </w:pPr>
            <w:r>
              <w:t>33</w:t>
            </w:r>
          </w:p>
        </w:tc>
        <w:tc>
          <w:tcPr>
            <w:tcW w:w="2072" w:type="dxa"/>
            <w:vAlign w:val="bottom"/>
          </w:tcPr>
          <w:p w14:paraId="2D125A10" w14:textId="77777777" w:rsidR="00D22643" w:rsidRDefault="00D22643" w:rsidP="002E7669">
            <w:pPr>
              <w:spacing w:before="60" w:after="60"/>
              <w:jc w:val="center"/>
            </w:pPr>
            <w:r>
              <w:rPr>
                <w:rFonts w:ascii="Calibri" w:hAnsi="Calibri" w:cs="Calibri"/>
                <w:color w:val="000000"/>
              </w:rPr>
              <w:t>5854</w:t>
            </w:r>
          </w:p>
        </w:tc>
        <w:tc>
          <w:tcPr>
            <w:tcW w:w="1973" w:type="dxa"/>
          </w:tcPr>
          <w:p w14:paraId="3415F4F3" w14:textId="77777777" w:rsidR="00D22643" w:rsidRDefault="00D22643" w:rsidP="002E7669">
            <w:pPr>
              <w:spacing w:before="60" w:after="60"/>
              <w:jc w:val="center"/>
              <w:rPr>
                <w:rFonts w:ascii="Calibri" w:hAnsi="Calibri" w:cs="Calibri"/>
                <w:color w:val="000000"/>
              </w:rPr>
            </w:pPr>
          </w:p>
        </w:tc>
      </w:tr>
      <w:tr w:rsidR="00D22643" w14:paraId="5E8141B8" w14:textId="77777777" w:rsidTr="002E7669">
        <w:tc>
          <w:tcPr>
            <w:tcW w:w="1619" w:type="dxa"/>
          </w:tcPr>
          <w:p w14:paraId="712AC72E" w14:textId="77777777" w:rsidR="00D22643" w:rsidRPr="00086EB6" w:rsidRDefault="00D22643" w:rsidP="002E7669">
            <w:pPr>
              <w:spacing w:before="60" w:after="60"/>
              <w:jc w:val="center"/>
            </w:pPr>
            <w:r>
              <w:t>HH23</w:t>
            </w:r>
          </w:p>
        </w:tc>
        <w:tc>
          <w:tcPr>
            <w:tcW w:w="1621" w:type="dxa"/>
          </w:tcPr>
          <w:p w14:paraId="112834C9" w14:textId="77777777" w:rsidR="00D22643" w:rsidRPr="00086EB6" w:rsidRDefault="00D22643" w:rsidP="002E7669">
            <w:pPr>
              <w:spacing w:before="60" w:after="60"/>
              <w:jc w:val="center"/>
            </w:pPr>
            <w:r>
              <w:t>HH24</w:t>
            </w:r>
          </w:p>
        </w:tc>
        <w:tc>
          <w:tcPr>
            <w:tcW w:w="1775" w:type="dxa"/>
          </w:tcPr>
          <w:p w14:paraId="4E7DCD46" w14:textId="77777777" w:rsidR="00D22643" w:rsidRPr="00086EB6" w:rsidRDefault="00D22643" w:rsidP="002E7669">
            <w:pPr>
              <w:spacing w:before="60" w:after="60"/>
              <w:jc w:val="center"/>
            </w:pPr>
            <w:r>
              <w:t>92</w:t>
            </w:r>
          </w:p>
        </w:tc>
        <w:tc>
          <w:tcPr>
            <w:tcW w:w="2072" w:type="dxa"/>
            <w:vAlign w:val="bottom"/>
          </w:tcPr>
          <w:p w14:paraId="4B38D07E" w14:textId="77777777" w:rsidR="00D22643" w:rsidRDefault="00D22643" w:rsidP="002E7669">
            <w:pPr>
              <w:spacing w:before="60" w:after="60"/>
              <w:jc w:val="center"/>
            </w:pPr>
            <w:r>
              <w:rPr>
                <w:rFonts w:ascii="Calibri" w:hAnsi="Calibri" w:cs="Calibri"/>
                <w:color w:val="000000"/>
              </w:rPr>
              <w:t>5946</w:t>
            </w:r>
          </w:p>
        </w:tc>
        <w:tc>
          <w:tcPr>
            <w:tcW w:w="1973" w:type="dxa"/>
          </w:tcPr>
          <w:p w14:paraId="5DA35859" w14:textId="77777777" w:rsidR="00D22643" w:rsidRDefault="00D22643" w:rsidP="002E7669">
            <w:pPr>
              <w:spacing w:before="60" w:after="60"/>
              <w:jc w:val="center"/>
              <w:rPr>
                <w:rFonts w:ascii="Calibri" w:hAnsi="Calibri" w:cs="Calibri"/>
                <w:color w:val="000000"/>
              </w:rPr>
            </w:pPr>
          </w:p>
        </w:tc>
      </w:tr>
      <w:tr w:rsidR="00D22643" w14:paraId="3893A937" w14:textId="77777777" w:rsidTr="002E7669">
        <w:tc>
          <w:tcPr>
            <w:tcW w:w="1619" w:type="dxa"/>
          </w:tcPr>
          <w:p w14:paraId="1FC3258F" w14:textId="77777777" w:rsidR="00D22643" w:rsidRPr="00086EB6" w:rsidRDefault="00D22643" w:rsidP="002E7669">
            <w:pPr>
              <w:spacing w:before="60" w:after="60"/>
              <w:jc w:val="center"/>
            </w:pPr>
            <w:r>
              <w:t>HH24</w:t>
            </w:r>
          </w:p>
        </w:tc>
        <w:tc>
          <w:tcPr>
            <w:tcW w:w="1621" w:type="dxa"/>
          </w:tcPr>
          <w:p w14:paraId="1C84A024" w14:textId="77777777" w:rsidR="00D22643" w:rsidRPr="00086EB6" w:rsidRDefault="00D22643" w:rsidP="002E7669">
            <w:pPr>
              <w:spacing w:before="60" w:after="60"/>
              <w:jc w:val="center"/>
            </w:pPr>
            <w:r>
              <w:t>HH25</w:t>
            </w:r>
          </w:p>
        </w:tc>
        <w:tc>
          <w:tcPr>
            <w:tcW w:w="1775" w:type="dxa"/>
          </w:tcPr>
          <w:p w14:paraId="2700399B" w14:textId="77777777" w:rsidR="00D22643" w:rsidRPr="00086EB6" w:rsidRDefault="00D22643" w:rsidP="002E7669">
            <w:pPr>
              <w:spacing w:before="60" w:after="60"/>
              <w:jc w:val="center"/>
            </w:pPr>
            <w:r>
              <w:t>300</w:t>
            </w:r>
          </w:p>
        </w:tc>
        <w:tc>
          <w:tcPr>
            <w:tcW w:w="2072" w:type="dxa"/>
            <w:vAlign w:val="bottom"/>
          </w:tcPr>
          <w:p w14:paraId="4EAEAF72" w14:textId="77777777" w:rsidR="00D22643" w:rsidRDefault="00D22643" w:rsidP="002E7669">
            <w:pPr>
              <w:spacing w:before="60" w:after="60"/>
              <w:jc w:val="center"/>
            </w:pPr>
            <w:r>
              <w:rPr>
                <w:rFonts w:ascii="Calibri" w:hAnsi="Calibri" w:cs="Calibri"/>
                <w:color w:val="000000"/>
              </w:rPr>
              <w:t>6246</w:t>
            </w:r>
          </w:p>
        </w:tc>
        <w:tc>
          <w:tcPr>
            <w:tcW w:w="1973" w:type="dxa"/>
          </w:tcPr>
          <w:p w14:paraId="1E8D94D6" w14:textId="77777777" w:rsidR="00D22643" w:rsidRDefault="00D22643" w:rsidP="002E7669">
            <w:pPr>
              <w:spacing w:before="60" w:after="60"/>
              <w:jc w:val="center"/>
              <w:rPr>
                <w:rFonts w:ascii="Calibri" w:hAnsi="Calibri" w:cs="Calibri"/>
                <w:color w:val="000000"/>
              </w:rPr>
            </w:pPr>
          </w:p>
        </w:tc>
      </w:tr>
      <w:tr w:rsidR="00D22643" w14:paraId="47733069" w14:textId="77777777" w:rsidTr="002E7669">
        <w:tc>
          <w:tcPr>
            <w:tcW w:w="1619" w:type="dxa"/>
          </w:tcPr>
          <w:p w14:paraId="13CF63CC" w14:textId="77777777" w:rsidR="00D22643" w:rsidRPr="00086EB6" w:rsidRDefault="00D22643" w:rsidP="002E7669">
            <w:pPr>
              <w:spacing w:before="60" w:after="60"/>
              <w:jc w:val="center"/>
            </w:pPr>
            <w:r>
              <w:t>HH25</w:t>
            </w:r>
          </w:p>
        </w:tc>
        <w:tc>
          <w:tcPr>
            <w:tcW w:w="1621" w:type="dxa"/>
          </w:tcPr>
          <w:p w14:paraId="16344129" w14:textId="77777777" w:rsidR="00D22643" w:rsidRPr="00086EB6" w:rsidRDefault="00D22643" w:rsidP="002E7669">
            <w:pPr>
              <w:spacing w:before="60" w:after="60"/>
              <w:jc w:val="center"/>
            </w:pPr>
            <w:r>
              <w:t>HH26</w:t>
            </w:r>
          </w:p>
        </w:tc>
        <w:tc>
          <w:tcPr>
            <w:tcW w:w="1775" w:type="dxa"/>
          </w:tcPr>
          <w:p w14:paraId="6DB47046" w14:textId="77777777" w:rsidR="00D22643" w:rsidRPr="00086EB6" w:rsidRDefault="00D22643" w:rsidP="002E7669">
            <w:pPr>
              <w:spacing w:before="60" w:after="60"/>
              <w:jc w:val="center"/>
            </w:pPr>
            <w:r>
              <w:t>64</w:t>
            </w:r>
          </w:p>
        </w:tc>
        <w:tc>
          <w:tcPr>
            <w:tcW w:w="2072" w:type="dxa"/>
            <w:vAlign w:val="bottom"/>
          </w:tcPr>
          <w:p w14:paraId="3E4417FA" w14:textId="77777777" w:rsidR="00D22643" w:rsidRDefault="00D22643" w:rsidP="002E7669">
            <w:pPr>
              <w:spacing w:before="60" w:after="60"/>
              <w:jc w:val="center"/>
            </w:pPr>
            <w:r>
              <w:rPr>
                <w:rFonts w:ascii="Calibri" w:hAnsi="Calibri" w:cs="Calibri"/>
                <w:color w:val="000000"/>
              </w:rPr>
              <w:t>6310</w:t>
            </w:r>
          </w:p>
        </w:tc>
        <w:tc>
          <w:tcPr>
            <w:tcW w:w="1973" w:type="dxa"/>
          </w:tcPr>
          <w:p w14:paraId="5558B70C" w14:textId="77777777" w:rsidR="00D22643" w:rsidRDefault="00D22643" w:rsidP="002E7669">
            <w:pPr>
              <w:spacing w:before="60" w:after="60"/>
              <w:jc w:val="center"/>
              <w:rPr>
                <w:rFonts w:ascii="Calibri" w:hAnsi="Calibri" w:cs="Calibri"/>
                <w:color w:val="000000"/>
              </w:rPr>
            </w:pPr>
          </w:p>
        </w:tc>
      </w:tr>
      <w:tr w:rsidR="00D22643" w14:paraId="2DFE1595" w14:textId="77777777" w:rsidTr="002E7669">
        <w:tc>
          <w:tcPr>
            <w:tcW w:w="1619" w:type="dxa"/>
          </w:tcPr>
          <w:p w14:paraId="2914F8F3" w14:textId="77777777" w:rsidR="00D22643" w:rsidRPr="00086EB6" w:rsidRDefault="00D22643" w:rsidP="002E7669">
            <w:pPr>
              <w:spacing w:before="60" w:after="60"/>
              <w:jc w:val="center"/>
            </w:pPr>
            <w:r>
              <w:t>HH26</w:t>
            </w:r>
          </w:p>
        </w:tc>
        <w:tc>
          <w:tcPr>
            <w:tcW w:w="1621" w:type="dxa"/>
          </w:tcPr>
          <w:p w14:paraId="249F3CB9" w14:textId="77777777" w:rsidR="00D22643" w:rsidRPr="00086EB6" w:rsidRDefault="00D22643" w:rsidP="002E7669">
            <w:pPr>
              <w:spacing w:before="60" w:after="60"/>
              <w:jc w:val="center"/>
            </w:pPr>
            <w:r>
              <w:t>HH27</w:t>
            </w:r>
          </w:p>
        </w:tc>
        <w:tc>
          <w:tcPr>
            <w:tcW w:w="1775" w:type="dxa"/>
          </w:tcPr>
          <w:p w14:paraId="0BE952C3" w14:textId="77777777" w:rsidR="00D22643" w:rsidRPr="00086EB6" w:rsidRDefault="00D22643" w:rsidP="002E7669">
            <w:pPr>
              <w:spacing w:before="60" w:after="60"/>
              <w:jc w:val="center"/>
            </w:pPr>
            <w:r>
              <w:t>39</w:t>
            </w:r>
          </w:p>
        </w:tc>
        <w:tc>
          <w:tcPr>
            <w:tcW w:w="2072" w:type="dxa"/>
            <w:vAlign w:val="bottom"/>
          </w:tcPr>
          <w:p w14:paraId="1118B63E" w14:textId="77777777" w:rsidR="00D22643" w:rsidRDefault="00D22643" w:rsidP="002E7669">
            <w:pPr>
              <w:spacing w:before="60" w:after="60"/>
              <w:jc w:val="center"/>
            </w:pPr>
            <w:r>
              <w:rPr>
                <w:rFonts w:ascii="Calibri" w:hAnsi="Calibri" w:cs="Calibri"/>
                <w:color w:val="000000"/>
              </w:rPr>
              <w:t>6349</w:t>
            </w:r>
          </w:p>
        </w:tc>
        <w:tc>
          <w:tcPr>
            <w:tcW w:w="1973" w:type="dxa"/>
          </w:tcPr>
          <w:p w14:paraId="7C143339" w14:textId="77777777" w:rsidR="00D22643" w:rsidRDefault="00D22643" w:rsidP="002E7669">
            <w:pPr>
              <w:spacing w:before="60" w:after="60"/>
              <w:jc w:val="center"/>
              <w:rPr>
                <w:rFonts w:ascii="Calibri" w:hAnsi="Calibri" w:cs="Calibri"/>
                <w:color w:val="000000"/>
              </w:rPr>
            </w:pPr>
            <w:r>
              <w:rPr>
                <w:rFonts w:ascii="Calibri" w:hAnsi="Calibri" w:cs="Calibri"/>
                <w:color w:val="000000"/>
              </w:rPr>
              <w:t>1227</w:t>
            </w:r>
          </w:p>
        </w:tc>
      </w:tr>
    </w:tbl>
    <w:p w14:paraId="078EC2FC" w14:textId="77777777" w:rsidR="00920377" w:rsidRPr="00D73D69" w:rsidRDefault="00920377" w:rsidP="00C44429">
      <w:pPr>
        <w:pStyle w:val="Heading3"/>
        <w:rPr>
          <w:lang w:val="en-GB"/>
        </w:rPr>
      </w:pPr>
      <w:r>
        <w:rPr>
          <w:lang w:val="en-GB"/>
        </w:rPr>
        <w:lastRenderedPageBreak/>
        <w:t>3</w:t>
      </w:r>
      <w:r w:rsidR="007A3A63">
        <w:rPr>
          <w:lang w:val="en-GB"/>
        </w:rPr>
        <w:t>.</w:t>
      </w:r>
      <w:r w:rsidRPr="00D73D69">
        <w:rPr>
          <w:lang w:val="en-GB"/>
        </w:rPr>
        <w:t xml:space="preserve">  Beach Manhole (BMH) Specification</w:t>
      </w:r>
    </w:p>
    <w:p w14:paraId="0ADAE676" w14:textId="77777777" w:rsidR="00920377" w:rsidRPr="00821503" w:rsidRDefault="00920377" w:rsidP="00920377">
      <w:pPr>
        <w:rPr>
          <w:lang w:val="en-GB"/>
        </w:rPr>
      </w:pPr>
    </w:p>
    <w:p w14:paraId="0AC7F717" w14:textId="77777777" w:rsidR="00920377" w:rsidRDefault="00920377" w:rsidP="00920377">
      <w:pPr>
        <w:rPr>
          <w:lang w:val="en-GB"/>
        </w:rPr>
      </w:pPr>
      <w:bookmarkStart w:id="497" w:name="_Hlk371094"/>
      <w:r w:rsidRPr="00202535">
        <w:rPr>
          <w:lang w:val="en-GB"/>
        </w:rPr>
        <w:t xml:space="preserve">The following </w:t>
      </w:r>
      <w:r w:rsidR="00D22643">
        <w:rPr>
          <w:lang w:val="en-GB"/>
        </w:rPr>
        <w:t xml:space="preserve">specification </w:t>
      </w:r>
      <w:r w:rsidRPr="00202535">
        <w:rPr>
          <w:lang w:val="en-GB"/>
        </w:rPr>
        <w:t>gives the requirements for the Beach Man Hole (BMH)</w:t>
      </w:r>
      <w:r>
        <w:rPr>
          <w:lang w:val="en-GB"/>
        </w:rPr>
        <w:t xml:space="preserve"> with reference to the diagram on the following page:</w:t>
      </w:r>
    </w:p>
    <w:p w14:paraId="345EE601" w14:textId="77777777" w:rsidR="00920377" w:rsidRPr="00202535" w:rsidRDefault="00920377" w:rsidP="00920377">
      <w:pPr>
        <w:rPr>
          <w:lang w:val="en-GB"/>
        </w:rPr>
      </w:pPr>
    </w:p>
    <w:tbl>
      <w:tblPr>
        <w:tblStyle w:val="TableGrid"/>
        <w:tblW w:w="0" w:type="auto"/>
        <w:tblInd w:w="720" w:type="dxa"/>
        <w:tblLook w:val="04A0" w:firstRow="1" w:lastRow="0" w:firstColumn="1" w:lastColumn="0" w:noHBand="0" w:noVBand="1"/>
      </w:tblPr>
      <w:tblGrid>
        <w:gridCol w:w="3244"/>
        <w:gridCol w:w="4763"/>
      </w:tblGrid>
      <w:tr w:rsidR="00920377" w:rsidRPr="007D70F4" w14:paraId="2ACEA5C1" w14:textId="77777777" w:rsidTr="00920377">
        <w:tc>
          <w:tcPr>
            <w:tcW w:w="3244" w:type="dxa"/>
          </w:tcPr>
          <w:bookmarkEnd w:id="497"/>
          <w:p w14:paraId="37AA7421" w14:textId="77777777" w:rsidR="00920377" w:rsidRPr="007D70F4" w:rsidRDefault="00920377" w:rsidP="00920377">
            <w:pPr>
              <w:spacing w:before="120" w:after="120"/>
              <w:rPr>
                <w:bCs/>
                <w:lang w:val="en-GB"/>
              </w:rPr>
            </w:pPr>
            <w:r w:rsidRPr="007D70F4">
              <w:rPr>
                <w:bCs/>
                <w:lang w:val="en-GB"/>
              </w:rPr>
              <w:t>Location</w:t>
            </w:r>
          </w:p>
        </w:tc>
        <w:tc>
          <w:tcPr>
            <w:tcW w:w="4763" w:type="dxa"/>
          </w:tcPr>
          <w:p w14:paraId="2135DF92" w14:textId="77777777" w:rsidR="00920377" w:rsidRPr="007D70F4" w:rsidRDefault="00920377" w:rsidP="00920377">
            <w:pPr>
              <w:spacing w:before="120" w:after="120"/>
              <w:rPr>
                <w:bCs/>
                <w:lang w:val="en-GB"/>
              </w:rPr>
            </w:pPr>
            <w:r w:rsidRPr="007D70F4">
              <w:rPr>
                <w:bCs/>
                <w:lang w:val="en-GB"/>
              </w:rPr>
              <w:t xml:space="preserve">to be installed as per </w:t>
            </w:r>
            <w:r>
              <w:rPr>
                <w:bCs/>
                <w:lang w:val="en-GB"/>
              </w:rPr>
              <w:t>route layout specification</w:t>
            </w:r>
          </w:p>
        </w:tc>
      </w:tr>
      <w:tr w:rsidR="00920377" w:rsidRPr="007D70F4" w14:paraId="1704D7B5" w14:textId="77777777" w:rsidTr="00920377">
        <w:tc>
          <w:tcPr>
            <w:tcW w:w="3244" w:type="dxa"/>
          </w:tcPr>
          <w:p w14:paraId="54B99C0D" w14:textId="77777777" w:rsidR="00920377" w:rsidRPr="007D70F4" w:rsidRDefault="00920377" w:rsidP="00920377">
            <w:pPr>
              <w:spacing w:before="120" w:after="120"/>
              <w:rPr>
                <w:bCs/>
                <w:lang w:val="en-GB"/>
              </w:rPr>
            </w:pPr>
            <w:r w:rsidRPr="007D70F4">
              <w:rPr>
                <w:bCs/>
                <w:lang w:val="en-GB"/>
              </w:rPr>
              <w:t>Size</w:t>
            </w:r>
          </w:p>
        </w:tc>
        <w:tc>
          <w:tcPr>
            <w:tcW w:w="4763" w:type="dxa"/>
          </w:tcPr>
          <w:p w14:paraId="6FA48EBD" w14:textId="77777777" w:rsidR="00920377" w:rsidRPr="007D70F4" w:rsidRDefault="00920377" w:rsidP="00920377">
            <w:pPr>
              <w:spacing w:before="120" w:after="120"/>
              <w:rPr>
                <w:bCs/>
                <w:lang w:val="en-GB"/>
              </w:rPr>
            </w:pPr>
            <w:r w:rsidRPr="007D70F4">
              <w:rPr>
                <w:bCs/>
                <w:lang w:val="en-GB"/>
              </w:rPr>
              <w:t xml:space="preserve">3.6m length;  2.0m width;  2.1m height </w:t>
            </w:r>
          </w:p>
        </w:tc>
      </w:tr>
      <w:tr w:rsidR="00920377" w:rsidRPr="007D70F4" w14:paraId="52A28543" w14:textId="77777777" w:rsidTr="00920377">
        <w:tc>
          <w:tcPr>
            <w:tcW w:w="3244" w:type="dxa"/>
          </w:tcPr>
          <w:p w14:paraId="2FD3F5B9" w14:textId="77777777" w:rsidR="00920377" w:rsidRPr="007D70F4" w:rsidRDefault="00D22643" w:rsidP="00D22643">
            <w:pPr>
              <w:spacing w:before="120" w:after="120"/>
              <w:rPr>
                <w:bCs/>
                <w:lang w:val="en-GB"/>
              </w:rPr>
            </w:pPr>
            <w:r>
              <w:rPr>
                <w:bCs/>
                <w:lang w:val="en-GB"/>
              </w:rPr>
              <w:t>E</w:t>
            </w:r>
            <w:r w:rsidRPr="007D70F4">
              <w:rPr>
                <w:bCs/>
                <w:lang w:val="en-GB"/>
              </w:rPr>
              <w:t>arthing</w:t>
            </w:r>
          </w:p>
        </w:tc>
        <w:tc>
          <w:tcPr>
            <w:tcW w:w="4763" w:type="dxa"/>
          </w:tcPr>
          <w:p w14:paraId="7186922C" w14:textId="77777777" w:rsidR="00920377" w:rsidRPr="007D70F4" w:rsidRDefault="00920377" w:rsidP="00920377">
            <w:pPr>
              <w:spacing w:before="120" w:after="120"/>
              <w:rPr>
                <w:bCs/>
                <w:lang w:val="en-GB"/>
              </w:rPr>
            </w:pPr>
            <w:r>
              <w:rPr>
                <w:bCs/>
                <w:lang w:val="en-GB"/>
              </w:rPr>
              <w:t>B</w:t>
            </w:r>
            <w:r w:rsidRPr="007D70F4">
              <w:rPr>
                <w:bCs/>
                <w:lang w:val="en-GB"/>
              </w:rPr>
              <w:t>MH is to have a grounding point as detailed in</w:t>
            </w:r>
            <w:r>
              <w:rPr>
                <w:bCs/>
                <w:lang w:val="en-GB"/>
              </w:rPr>
              <w:t xml:space="preserve"> the diagram </w:t>
            </w:r>
            <w:r w:rsidRPr="007D70F4">
              <w:rPr>
                <w:bCs/>
                <w:lang w:val="en-GB"/>
              </w:rPr>
              <w:t>with a resistance value of less than 10 Ohms</w:t>
            </w:r>
          </w:p>
        </w:tc>
      </w:tr>
      <w:tr w:rsidR="00920377" w:rsidRPr="007D70F4" w14:paraId="64D56229" w14:textId="77777777" w:rsidTr="00920377">
        <w:tc>
          <w:tcPr>
            <w:tcW w:w="3244" w:type="dxa"/>
          </w:tcPr>
          <w:p w14:paraId="3FDF4F1B" w14:textId="77777777" w:rsidR="00920377" w:rsidRPr="007D70F4" w:rsidRDefault="00920377" w:rsidP="00920377">
            <w:pPr>
              <w:spacing w:before="120" w:after="120"/>
              <w:rPr>
                <w:bCs/>
                <w:lang w:val="en-GB"/>
              </w:rPr>
            </w:pPr>
            <w:r w:rsidRPr="007D70F4">
              <w:rPr>
                <w:bCs/>
                <w:lang w:val="en-GB"/>
              </w:rPr>
              <w:t>Cable racking</w:t>
            </w:r>
          </w:p>
        </w:tc>
        <w:tc>
          <w:tcPr>
            <w:tcW w:w="4763" w:type="dxa"/>
          </w:tcPr>
          <w:p w14:paraId="74EA8AA2" w14:textId="77777777" w:rsidR="00920377" w:rsidRPr="007D70F4" w:rsidRDefault="00920377" w:rsidP="00920377">
            <w:pPr>
              <w:spacing w:before="120" w:after="120"/>
              <w:rPr>
                <w:bCs/>
                <w:lang w:val="en-GB"/>
              </w:rPr>
            </w:pPr>
            <w:r w:rsidRPr="007D70F4">
              <w:rPr>
                <w:bCs/>
                <w:lang w:val="en-GB"/>
              </w:rPr>
              <w:t>to be installed as per diagram</w:t>
            </w:r>
          </w:p>
        </w:tc>
      </w:tr>
      <w:tr w:rsidR="00920377" w:rsidRPr="007D70F4" w14:paraId="05CED01D" w14:textId="77777777" w:rsidTr="00920377">
        <w:tc>
          <w:tcPr>
            <w:tcW w:w="3244" w:type="dxa"/>
          </w:tcPr>
          <w:p w14:paraId="69239BBA" w14:textId="77777777" w:rsidR="00920377" w:rsidRPr="007D70F4" w:rsidRDefault="00920377" w:rsidP="00920377">
            <w:pPr>
              <w:spacing w:before="120" w:after="120"/>
              <w:rPr>
                <w:bCs/>
                <w:lang w:val="en-GB"/>
              </w:rPr>
            </w:pPr>
            <w:r w:rsidRPr="007D70F4">
              <w:rPr>
                <w:bCs/>
                <w:lang w:val="en-GB"/>
              </w:rPr>
              <w:t>Knock outs and pulling irons</w:t>
            </w:r>
          </w:p>
        </w:tc>
        <w:tc>
          <w:tcPr>
            <w:tcW w:w="4763" w:type="dxa"/>
          </w:tcPr>
          <w:p w14:paraId="161A30CC" w14:textId="77777777" w:rsidR="00920377" w:rsidRPr="007D70F4" w:rsidRDefault="00920377" w:rsidP="00920377">
            <w:pPr>
              <w:spacing w:before="120" w:after="120"/>
              <w:rPr>
                <w:bCs/>
                <w:lang w:val="en-GB"/>
              </w:rPr>
            </w:pPr>
            <w:r w:rsidRPr="007D70F4">
              <w:rPr>
                <w:bCs/>
                <w:lang w:val="en-GB"/>
              </w:rPr>
              <w:t>to be installed as per diagram</w:t>
            </w:r>
          </w:p>
        </w:tc>
      </w:tr>
      <w:tr w:rsidR="00920377" w:rsidRPr="007D70F4" w14:paraId="333CDF4F" w14:textId="77777777" w:rsidTr="00920377">
        <w:tc>
          <w:tcPr>
            <w:tcW w:w="3244" w:type="dxa"/>
          </w:tcPr>
          <w:p w14:paraId="6A129F61" w14:textId="77777777" w:rsidR="00920377" w:rsidRPr="007D70F4" w:rsidRDefault="00920377" w:rsidP="00920377">
            <w:pPr>
              <w:spacing w:before="120" w:after="120"/>
              <w:rPr>
                <w:bCs/>
                <w:lang w:val="en-GB"/>
              </w:rPr>
            </w:pPr>
            <w:r w:rsidRPr="007D70F4">
              <w:rPr>
                <w:bCs/>
                <w:lang w:val="en-GB"/>
              </w:rPr>
              <w:t xml:space="preserve">Splayed conduit terminations </w:t>
            </w:r>
          </w:p>
        </w:tc>
        <w:tc>
          <w:tcPr>
            <w:tcW w:w="4763" w:type="dxa"/>
          </w:tcPr>
          <w:p w14:paraId="67794AF1" w14:textId="77777777" w:rsidR="00920377" w:rsidRPr="007D70F4" w:rsidRDefault="00920377" w:rsidP="00920377">
            <w:pPr>
              <w:tabs>
                <w:tab w:val="left" w:pos="3969"/>
              </w:tabs>
              <w:spacing w:before="120" w:after="120"/>
              <w:rPr>
                <w:bCs/>
                <w:lang w:val="en-GB"/>
              </w:rPr>
            </w:pPr>
            <w:r w:rsidRPr="007D70F4">
              <w:rPr>
                <w:bCs/>
                <w:lang w:val="en-GB"/>
              </w:rPr>
              <w:t>to be provided at each to avoid conduits terminating in the centre of walls</w:t>
            </w:r>
          </w:p>
        </w:tc>
      </w:tr>
    </w:tbl>
    <w:p w14:paraId="414FB8C9" w14:textId="77777777" w:rsidR="00920377" w:rsidRDefault="00920377" w:rsidP="00920377">
      <w:pPr>
        <w:rPr>
          <w:lang w:val="en-GB"/>
        </w:rPr>
      </w:pPr>
    </w:p>
    <w:p w14:paraId="2A70BDC1" w14:textId="77777777" w:rsidR="00920377" w:rsidRDefault="00920377" w:rsidP="00920377">
      <w:pPr>
        <w:rPr>
          <w:lang w:val="en-GB"/>
        </w:rPr>
        <w:sectPr w:rsidR="00920377" w:rsidSect="00920377">
          <w:pgSz w:w="11906" w:h="16838" w:code="9"/>
          <w:pgMar w:top="1418" w:right="1418" w:bottom="1134" w:left="1418" w:header="709" w:footer="709" w:gutter="0"/>
          <w:cols w:space="708"/>
          <w:docGrid w:linePitch="360"/>
        </w:sectPr>
      </w:pPr>
      <w:r>
        <w:rPr>
          <w:lang w:val="en-GB"/>
        </w:rPr>
        <w:br w:type="page"/>
      </w:r>
    </w:p>
    <w:p w14:paraId="422C5A92" w14:textId="77777777" w:rsidR="00920377" w:rsidRDefault="00ED2E94" w:rsidP="00920377">
      <w:pPr>
        <w:rPr>
          <w:lang w:val="en-GB"/>
        </w:rPr>
      </w:pPr>
      <w:r>
        <w:rPr>
          <w:noProof/>
          <w:lang w:val="de-DE"/>
        </w:rPr>
        <w:lastRenderedPageBreak/>
        <w:object w:dxaOrig="1440" w:dyaOrig="1440" w14:anchorId="5DD91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15pt;margin-top:-68.5pt;width:842.5pt;height:596.55pt;z-index:251659264;mso-position-horizontal-relative:text;mso-position-vertical-relative:text">
            <v:imagedata r:id="rId25" o:title=""/>
          </v:shape>
          <o:OLEObject Type="Embed" ProgID="AcroExch.Document.DC" ShapeID="_x0000_s1026" DrawAspect="Icon" ObjectID="_1618908958" r:id="rId26"/>
        </w:object>
      </w:r>
    </w:p>
    <w:p w14:paraId="3A9B7B7D" w14:textId="77777777" w:rsidR="00920377" w:rsidRDefault="00920377" w:rsidP="00920377">
      <w:pPr>
        <w:rPr>
          <w:lang w:val="en-GB"/>
        </w:rPr>
      </w:pPr>
    </w:p>
    <w:p w14:paraId="79DD4C30" w14:textId="77777777" w:rsidR="00920377" w:rsidRDefault="00920377" w:rsidP="00920377">
      <w:pPr>
        <w:rPr>
          <w:lang w:val="en-GB"/>
        </w:rPr>
      </w:pPr>
      <w:r>
        <w:rPr>
          <w:lang w:val="en-GB"/>
        </w:rPr>
        <w:br w:type="page"/>
      </w:r>
    </w:p>
    <w:p w14:paraId="39C0CF37" w14:textId="77777777" w:rsidR="00920377" w:rsidRDefault="00920377" w:rsidP="00C44429">
      <w:pPr>
        <w:pStyle w:val="Heading1"/>
        <w:rPr>
          <w:b w:val="0"/>
          <w:lang w:val="en-GB"/>
        </w:rPr>
        <w:sectPr w:rsidR="00920377" w:rsidSect="00920377">
          <w:pgSz w:w="16838" w:h="11906" w:orient="landscape" w:code="9"/>
          <w:pgMar w:top="1418" w:right="1418" w:bottom="1418" w:left="1134" w:header="709" w:footer="709" w:gutter="0"/>
          <w:cols w:space="708"/>
          <w:docGrid w:linePitch="360"/>
        </w:sectPr>
      </w:pPr>
    </w:p>
    <w:p w14:paraId="332AC658" w14:textId="77777777" w:rsidR="00920377" w:rsidRDefault="00920377">
      <w:pPr>
        <w:pStyle w:val="Heading3"/>
        <w:rPr>
          <w:lang w:val="en-GB"/>
        </w:rPr>
      </w:pPr>
      <w:r>
        <w:rPr>
          <w:lang w:val="en-GB"/>
        </w:rPr>
        <w:lastRenderedPageBreak/>
        <w:t>4</w:t>
      </w:r>
      <w:r w:rsidR="007A3A63">
        <w:rPr>
          <w:lang w:val="en-GB"/>
        </w:rPr>
        <w:t xml:space="preserve">. </w:t>
      </w:r>
      <w:r>
        <w:rPr>
          <w:lang w:val="en-GB"/>
        </w:rPr>
        <w:t xml:space="preserve">  </w:t>
      </w:r>
      <w:r w:rsidRPr="009E50C7">
        <w:rPr>
          <w:lang w:val="en-GB"/>
        </w:rPr>
        <w:t>Intermediate</w:t>
      </w:r>
      <w:r>
        <w:rPr>
          <w:lang w:val="en-GB"/>
        </w:rPr>
        <w:t>/Splice</w:t>
      </w:r>
      <w:r w:rsidRPr="009E50C7">
        <w:rPr>
          <w:lang w:val="en-GB"/>
        </w:rPr>
        <w:t xml:space="preserve"> Manhole</w:t>
      </w:r>
      <w:r>
        <w:rPr>
          <w:lang w:val="en-GB"/>
        </w:rPr>
        <w:t xml:space="preserve"> (MH) Specification</w:t>
      </w:r>
    </w:p>
    <w:p w14:paraId="0B07F411" w14:textId="77777777" w:rsidR="00920377" w:rsidRPr="001B58A2" w:rsidRDefault="00920377" w:rsidP="00920377">
      <w:pPr>
        <w:rPr>
          <w:lang w:val="en-GB"/>
        </w:rPr>
      </w:pPr>
    </w:p>
    <w:p w14:paraId="4B2AD856" w14:textId="77777777" w:rsidR="00920377" w:rsidRDefault="00920377" w:rsidP="00920377">
      <w:pPr>
        <w:rPr>
          <w:lang w:val="en-GB"/>
        </w:rPr>
      </w:pPr>
      <w:r w:rsidRPr="00902A8F">
        <w:rPr>
          <w:lang w:val="en-GB"/>
        </w:rPr>
        <w:t xml:space="preserve">The following specification give the requirements for the </w:t>
      </w:r>
      <w:r>
        <w:rPr>
          <w:lang w:val="en-GB"/>
        </w:rPr>
        <w:t>intermediate / splice manholes (</w:t>
      </w:r>
      <w:r w:rsidRPr="00902A8F">
        <w:rPr>
          <w:lang w:val="en-GB"/>
        </w:rPr>
        <w:t>MH</w:t>
      </w:r>
      <w:r>
        <w:rPr>
          <w:lang w:val="en-GB"/>
        </w:rPr>
        <w:t>s) with reference to the diagram on the following page</w:t>
      </w:r>
      <w:r w:rsidRPr="00902A8F">
        <w:rPr>
          <w:lang w:val="en-GB"/>
        </w:rPr>
        <w:t>:</w:t>
      </w:r>
    </w:p>
    <w:p w14:paraId="45BA42DE" w14:textId="77777777" w:rsidR="00920377" w:rsidRPr="00902A8F" w:rsidRDefault="00920377" w:rsidP="00920377">
      <w:pPr>
        <w:rPr>
          <w:lang w:val="en-GB"/>
        </w:rPr>
      </w:pPr>
    </w:p>
    <w:tbl>
      <w:tblPr>
        <w:tblStyle w:val="TableGrid"/>
        <w:tblW w:w="0" w:type="auto"/>
        <w:tblInd w:w="720" w:type="dxa"/>
        <w:tblLook w:val="04A0" w:firstRow="1" w:lastRow="0" w:firstColumn="1" w:lastColumn="0" w:noHBand="0" w:noVBand="1"/>
      </w:tblPr>
      <w:tblGrid>
        <w:gridCol w:w="3244"/>
        <w:gridCol w:w="4763"/>
      </w:tblGrid>
      <w:tr w:rsidR="00920377" w:rsidRPr="007D70F4" w14:paraId="47715252" w14:textId="77777777" w:rsidTr="00920377">
        <w:tc>
          <w:tcPr>
            <w:tcW w:w="3244" w:type="dxa"/>
          </w:tcPr>
          <w:p w14:paraId="15A42082" w14:textId="77777777" w:rsidR="00920377" w:rsidRPr="007D70F4" w:rsidRDefault="00920377" w:rsidP="00920377">
            <w:pPr>
              <w:spacing w:before="120" w:after="120"/>
              <w:rPr>
                <w:bCs/>
                <w:lang w:val="en-GB"/>
              </w:rPr>
            </w:pPr>
            <w:r w:rsidRPr="007D70F4">
              <w:rPr>
                <w:bCs/>
                <w:lang w:val="en-GB"/>
              </w:rPr>
              <w:t>Location</w:t>
            </w:r>
          </w:p>
        </w:tc>
        <w:tc>
          <w:tcPr>
            <w:tcW w:w="4763" w:type="dxa"/>
          </w:tcPr>
          <w:p w14:paraId="547FD73E" w14:textId="77777777" w:rsidR="00920377" w:rsidRPr="007D70F4" w:rsidRDefault="00920377" w:rsidP="00920377">
            <w:pPr>
              <w:spacing w:before="120" w:after="120"/>
              <w:rPr>
                <w:bCs/>
                <w:lang w:val="en-GB"/>
              </w:rPr>
            </w:pPr>
            <w:r w:rsidRPr="007D70F4">
              <w:rPr>
                <w:bCs/>
                <w:lang w:val="en-GB"/>
              </w:rPr>
              <w:t xml:space="preserve">to be installed as per </w:t>
            </w:r>
            <w:r>
              <w:rPr>
                <w:bCs/>
                <w:lang w:val="en-GB"/>
              </w:rPr>
              <w:t>route layout specification</w:t>
            </w:r>
          </w:p>
        </w:tc>
      </w:tr>
      <w:tr w:rsidR="00920377" w:rsidRPr="007D70F4" w14:paraId="0CF663B8" w14:textId="77777777" w:rsidTr="00920377">
        <w:tc>
          <w:tcPr>
            <w:tcW w:w="3244" w:type="dxa"/>
          </w:tcPr>
          <w:p w14:paraId="616FE3BC" w14:textId="77777777" w:rsidR="00920377" w:rsidRPr="007D70F4" w:rsidRDefault="00920377" w:rsidP="00920377">
            <w:pPr>
              <w:spacing w:before="120" w:after="120"/>
              <w:rPr>
                <w:bCs/>
                <w:lang w:val="en-GB"/>
              </w:rPr>
            </w:pPr>
            <w:r w:rsidRPr="007D70F4">
              <w:rPr>
                <w:bCs/>
                <w:lang w:val="en-GB"/>
              </w:rPr>
              <w:t>Size</w:t>
            </w:r>
          </w:p>
        </w:tc>
        <w:tc>
          <w:tcPr>
            <w:tcW w:w="4763" w:type="dxa"/>
          </w:tcPr>
          <w:p w14:paraId="1C809C3C" w14:textId="77777777" w:rsidR="00920377" w:rsidRPr="007D70F4" w:rsidRDefault="00920377" w:rsidP="00920377">
            <w:pPr>
              <w:spacing w:before="120" w:after="120"/>
              <w:rPr>
                <w:bCs/>
                <w:lang w:val="en-GB"/>
              </w:rPr>
            </w:pPr>
            <w:r>
              <w:rPr>
                <w:bCs/>
                <w:lang w:val="en-GB"/>
              </w:rPr>
              <w:t>2.4</w:t>
            </w:r>
            <w:r w:rsidRPr="007D70F4">
              <w:rPr>
                <w:bCs/>
                <w:lang w:val="en-GB"/>
              </w:rPr>
              <w:t xml:space="preserve">m length;  </w:t>
            </w:r>
            <w:r>
              <w:rPr>
                <w:bCs/>
                <w:lang w:val="en-GB"/>
              </w:rPr>
              <w:t>1.2</w:t>
            </w:r>
            <w:r w:rsidRPr="007D70F4">
              <w:rPr>
                <w:bCs/>
                <w:lang w:val="en-GB"/>
              </w:rPr>
              <w:t>m width;  2.</w:t>
            </w:r>
            <w:r>
              <w:rPr>
                <w:bCs/>
                <w:lang w:val="en-GB"/>
              </w:rPr>
              <w:t>0</w:t>
            </w:r>
            <w:r w:rsidRPr="007D70F4">
              <w:rPr>
                <w:bCs/>
                <w:lang w:val="en-GB"/>
              </w:rPr>
              <w:t xml:space="preserve">m height </w:t>
            </w:r>
          </w:p>
        </w:tc>
      </w:tr>
      <w:tr w:rsidR="00920377" w:rsidRPr="007D70F4" w14:paraId="5430AF68" w14:textId="77777777" w:rsidTr="00920377">
        <w:tc>
          <w:tcPr>
            <w:tcW w:w="3244" w:type="dxa"/>
          </w:tcPr>
          <w:p w14:paraId="635C4CFA" w14:textId="77777777" w:rsidR="00920377" w:rsidRPr="007D70F4" w:rsidRDefault="00920377" w:rsidP="00920377">
            <w:pPr>
              <w:spacing w:before="120" w:after="120"/>
              <w:rPr>
                <w:bCs/>
                <w:lang w:val="en-GB"/>
              </w:rPr>
            </w:pPr>
            <w:r w:rsidRPr="007D70F4">
              <w:rPr>
                <w:bCs/>
                <w:lang w:val="en-GB"/>
              </w:rPr>
              <w:t>Earthing</w:t>
            </w:r>
          </w:p>
        </w:tc>
        <w:tc>
          <w:tcPr>
            <w:tcW w:w="4763" w:type="dxa"/>
          </w:tcPr>
          <w:p w14:paraId="6702096E" w14:textId="77777777" w:rsidR="00920377" w:rsidRPr="007D70F4" w:rsidRDefault="00920377" w:rsidP="00920377">
            <w:pPr>
              <w:spacing w:before="120" w:after="120"/>
              <w:rPr>
                <w:bCs/>
                <w:lang w:val="en-GB"/>
              </w:rPr>
            </w:pPr>
            <w:r w:rsidRPr="007D70F4">
              <w:rPr>
                <w:bCs/>
                <w:lang w:val="en-GB"/>
              </w:rPr>
              <w:t xml:space="preserve">MH is to have a grounding point as detailed in </w:t>
            </w:r>
            <w:r>
              <w:rPr>
                <w:bCs/>
                <w:lang w:val="en-GB"/>
              </w:rPr>
              <w:t xml:space="preserve">the diagram </w:t>
            </w:r>
            <w:r w:rsidRPr="007D70F4">
              <w:rPr>
                <w:bCs/>
                <w:lang w:val="en-GB"/>
              </w:rPr>
              <w:t>with a resistance value of less than 10 Ohms</w:t>
            </w:r>
          </w:p>
        </w:tc>
      </w:tr>
      <w:tr w:rsidR="00920377" w:rsidRPr="007D70F4" w14:paraId="622420BD" w14:textId="77777777" w:rsidTr="00920377">
        <w:tc>
          <w:tcPr>
            <w:tcW w:w="3244" w:type="dxa"/>
          </w:tcPr>
          <w:p w14:paraId="0132858A" w14:textId="77777777" w:rsidR="00920377" w:rsidRPr="007D70F4" w:rsidRDefault="00920377" w:rsidP="00920377">
            <w:pPr>
              <w:spacing w:before="120" w:after="120"/>
              <w:rPr>
                <w:bCs/>
                <w:lang w:val="en-GB"/>
              </w:rPr>
            </w:pPr>
            <w:r w:rsidRPr="007D70F4">
              <w:rPr>
                <w:bCs/>
                <w:lang w:val="en-GB"/>
              </w:rPr>
              <w:t>Cable racking</w:t>
            </w:r>
          </w:p>
        </w:tc>
        <w:tc>
          <w:tcPr>
            <w:tcW w:w="4763" w:type="dxa"/>
          </w:tcPr>
          <w:p w14:paraId="0A39B011" w14:textId="77777777" w:rsidR="00920377" w:rsidRPr="007D70F4" w:rsidRDefault="00920377" w:rsidP="00920377">
            <w:pPr>
              <w:spacing w:before="120" w:after="120"/>
              <w:rPr>
                <w:bCs/>
                <w:lang w:val="en-GB"/>
              </w:rPr>
            </w:pPr>
            <w:r w:rsidRPr="007D70F4">
              <w:rPr>
                <w:bCs/>
                <w:lang w:val="en-GB"/>
              </w:rPr>
              <w:t>to be installed as per diagram</w:t>
            </w:r>
          </w:p>
        </w:tc>
      </w:tr>
      <w:tr w:rsidR="00920377" w:rsidRPr="007D70F4" w14:paraId="2FA937AA" w14:textId="77777777" w:rsidTr="00920377">
        <w:tc>
          <w:tcPr>
            <w:tcW w:w="3244" w:type="dxa"/>
          </w:tcPr>
          <w:p w14:paraId="1F08F094" w14:textId="77777777" w:rsidR="00920377" w:rsidRPr="007D70F4" w:rsidRDefault="00920377" w:rsidP="00920377">
            <w:pPr>
              <w:spacing w:before="120" w:after="120"/>
              <w:rPr>
                <w:bCs/>
                <w:lang w:val="en-GB"/>
              </w:rPr>
            </w:pPr>
            <w:r w:rsidRPr="007D70F4">
              <w:rPr>
                <w:bCs/>
                <w:lang w:val="en-GB"/>
              </w:rPr>
              <w:t>Knock outs and pulling irons</w:t>
            </w:r>
          </w:p>
        </w:tc>
        <w:tc>
          <w:tcPr>
            <w:tcW w:w="4763" w:type="dxa"/>
          </w:tcPr>
          <w:p w14:paraId="35022DF1" w14:textId="77777777" w:rsidR="00920377" w:rsidRPr="007D70F4" w:rsidRDefault="00920377" w:rsidP="00920377">
            <w:pPr>
              <w:spacing w:before="120" w:after="120"/>
              <w:rPr>
                <w:bCs/>
                <w:lang w:val="en-GB"/>
              </w:rPr>
            </w:pPr>
            <w:r w:rsidRPr="007D70F4">
              <w:rPr>
                <w:bCs/>
                <w:lang w:val="en-GB"/>
              </w:rPr>
              <w:t>to be installed as per diagram</w:t>
            </w:r>
          </w:p>
        </w:tc>
      </w:tr>
      <w:tr w:rsidR="00920377" w:rsidRPr="007D70F4" w14:paraId="3D568AA4" w14:textId="77777777" w:rsidTr="00920377">
        <w:tc>
          <w:tcPr>
            <w:tcW w:w="3244" w:type="dxa"/>
          </w:tcPr>
          <w:p w14:paraId="09C948AE" w14:textId="77777777" w:rsidR="00920377" w:rsidRPr="007D70F4" w:rsidRDefault="00920377" w:rsidP="00920377">
            <w:pPr>
              <w:spacing w:before="120" w:after="120"/>
              <w:rPr>
                <w:bCs/>
                <w:lang w:val="en-GB"/>
              </w:rPr>
            </w:pPr>
            <w:r w:rsidRPr="007D70F4">
              <w:rPr>
                <w:bCs/>
                <w:lang w:val="en-GB"/>
              </w:rPr>
              <w:t xml:space="preserve">Splayed conduit terminations </w:t>
            </w:r>
          </w:p>
        </w:tc>
        <w:tc>
          <w:tcPr>
            <w:tcW w:w="4763" w:type="dxa"/>
          </w:tcPr>
          <w:p w14:paraId="09F5FF79" w14:textId="77777777" w:rsidR="00920377" w:rsidRPr="007D70F4" w:rsidRDefault="00920377" w:rsidP="00920377">
            <w:pPr>
              <w:tabs>
                <w:tab w:val="left" w:pos="3969"/>
              </w:tabs>
              <w:spacing w:before="120" w:after="120"/>
              <w:rPr>
                <w:bCs/>
                <w:lang w:val="en-GB"/>
              </w:rPr>
            </w:pPr>
            <w:r w:rsidRPr="007D70F4">
              <w:rPr>
                <w:bCs/>
                <w:lang w:val="en-GB"/>
              </w:rPr>
              <w:t>to be provided at each to avoid conduits terminating in the centre of walls</w:t>
            </w:r>
          </w:p>
        </w:tc>
      </w:tr>
    </w:tbl>
    <w:p w14:paraId="3063780D" w14:textId="77777777" w:rsidR="002633AC" w:rsidRPr="00B7344A" w:rsidRDefault="002633AC" w:rsidP="00C44429">
      <w:pPr>
        <w:rPr>
          <w:lang w:val="en-GB"/>
        </w:rPr>
      </w:pPr>
    </w:p>
    <w:p w14:paraId="6A5E7A07" w14:textId="77777777" w:rsidR="00920377" w:rsidRPr="006271B3" w:rsidRDefault="00920377">
      <w:pPr>
        <w:pStyle w:val="Heading3"/>
        <w:rPr>
          <w:lang w:val="en-GB"/>
        </w:rPr>
      </w:pPr>
      <w:r>
        <w:rPr>
          <w:lang w:val="en-GB"/>
        </w:rPr>
        <w:t>5</w:t>
      </w:r>
      <w:r w:rsidR="007A3A63">
        <w:rPr>
          <w:lang w:val="en-GB"/>
        </w:rPr>
        <w:t xml:space="preserve">.  </w:t>
      </w:r>
      <w:r>
        <w:rPr>
          <w:lang w:val="en-GB"/>
        </w:rPr>
        <w:t xml:space="preserve">  </w:t>
      </w:r>
      <w:r w:rsidRPr="006271B3">
        <w:rPr>
          <w:lang w:val="en-GB"/>
        </w:rPr>
        <w:t>Handhole (HH)</w:t>
      </w:r>
      <w:bookmarkEnd w:id="496"/>
      <w:r>
        <w:rPr>
          <w:lang w:val="en-GB"/>
        </w:rPr>
        <w:t xml:space="preserve"> Specification</w:t>
      </w:r>
    </w:p>
    <w:p w14:paraId="457C60B2" w14:textId="77777777" w:rsidR="00920377" w:rsidRDefault="00920377" w:rsidP="00920377">
      <w:pPr>
        <w:rPr>
          <w:lang w:val="en-GB"/>
        </w:rPr>
      </w:pPr>
    </w:p>
    <w:p w14:paraId="4F9653B2" w14:textId="77777777" w:rsidR="00920377" w:rsidRDefault="00920377" w:rsidP="00920377">
      <w:pPr>
        <w:rPr>
          <w:lang w:val="en-GB"/>
        </w:rPr>
      </w:pPr>
      <w:r w:rsidRPr="00902A8F">
        <w:rPr>
          <w:lang w:val="en-GB"/>
        </w:rPr>
        <w:t xml:space="preserve">The following specifications give the requirements for the </w:t>
      </w:r>
      <w:r>
        <w:rPr>
          <w:lang w:val="en-GB"/>
        </w:rPr>
        <w:t>handhole (HH) chambers with reference to the diagram on the following page</w:t>
      </w:r>
      <w:r w:rsidRPr="00902A8F">
        <w:rPr>
          <w:lang w:val="en-GB"/>
        </w:rPr>
        <w:t>:</w:t>
      </w:r>
    </w:p>
    <w:p w14:paraId="5515B4FF" w14:textId="77777777" w:rsidR="00920377" w:rsidRPr="00902A8F" w:rsidRDefault="00920377" w:rsidP="00920377">
      <w:pPr>
        <w:rPr>
          <w:lang w:val="en-GB"/>
        </w:rPr>
      </w:pPr>
    </w:p>
    <w:tbl>
      <w:tblPr>
        <w:tblStyle w:val="TableGrid"/>
        <w:tblW w:w="0" w:type="auto"/>
        <w:tblInd w:w="720" w:type="dxa"/>
        <w:tblLook w:val="04A0" w:firstRow="1" w:lastRow="0" w:firstColumn="1" w:lastColumn="0" w:noHBand="0" w:noVBand="1"/>
      </w:tblPr>
      <w:tblGrid>
        <w:gridCol w:w="3244"/>
        <w:gridCol w:w="4763"/>
      </w:tblGrid>
      <w:tr w:rsidR="00920377" w:rsidRPr="007D70F4" w14:paraId="4648BB65" w14:textId="77777777" w:rsidTr="00920377">
        <w:tc>
          <w:tcPr>
            <w:tcW w:w="3244" w:type="dxa"/>
          </w:tcPr>
          <w:p w14:paraId="3CCD729A" w14:textId="77777777" w:rsidR="00920377" w:rsidRPr="007D70F4" w:rsidRDefault="00920377" w:rsidP="00920377">
            <w:pPr>
              <w:spacing w:before="120" w:after="120"/>
              <w:rPr>
                <w:bCs/>
                <w:lang w:val="en-GB"/>
              </w:rPr>
            </w:pPr>
            <w:r w:rsidRPr="007D70F4">
              <w:rPr>
                <w:bCs/>
                <w:lang w:val="en-GB"/>
              </w:rPr>
              <w:t>Location</w:t>
            </w:r>
          </w:p>
        </w:tc>
        <w:tc>
          <w:tcPr>
            <w:tcW w:w="4763" w:type="dxa"/>
          </w:tcPr>
          <w:p w14:paraId="30B2613A" w14:textId="77777777" w:rsidR="00920377" w:rsidRPr="007D70F4" w:rsidRDefault="00920377" w:rsidP="00920377">
            <w:pPr>
              <w:spacing w:before="120" w:after="120"/>
              <w:rPr>
                <w:bCs/>
                <w:lang w:val="en-GB"/>
              </w:rPr>
            </w:pPr>
            <w:r w:rsidRPr="007D70F4">
              <w:rPr>
                <w:bCs/>
                <w:lang w:val="en-GB"/>
              </w:rPr>
              <w:t xml:space="preserve">to be installed as per </w:t>
            </w:r>
            <w:r>
              <w:rPr>
                <w:bCs/>
                <w:lang w:val="en-GB"/>
              </w:rPr>
              <w:t>route layout specification</w:t>
            </w:r>
          </w:p>
        </w:tc>
      </w:tr>
      <w:tr w:rsidR="00920377" w:rsidRPr="007D70F4" w14:paraId="1C09D971" w14:textId="77777777" w:rsidTr="00920377">
        <w:tc>
          <w:tcPr>
            <w:tcW w:w="3244" w:type="dxa"/>
          </w:tcPr>
          <w:p w14:paraId="6F49FCE9" w14:textId="77777777" w:rsidR="00920377" w:rsidRPr="007D70F4" w:rsidRDefault="00920377" w:rsidP="00920377">
            <w:pPr>
              <w:spacing w:before="120" w:after="120"/>
              <w:rPr>
                <w:bCs/>
                <w:lang w:val="en-GB"/>
              </w:rPr>
            </w:pPr>
            <w:r w:rsidRPr="007D70F4">
              <w:rPr>
                <w:bCs/>
                <w:lang w:val="en-GB"/>
              </w:rPr>
              <w:t>Size</w:t>
            </w:r>
          </w:p>
        </w:tc>
        <w:tc>
          <w:tcPr>
            <w:tcW w:w="4763" w:type="dxa"/>
          </w:tcPr>
          <w:p w14:paraId="04787414" w14:textId="77777777" w:rsidR="00920377" w:rsidRPr="007D70F4" w:rsidRDefault="00920377" w:rsidP="00920377">
            <w:pPr>
              <w:spacing w:before="120" w:after="120"/>
              <w:rPr>
                <w:bCs/>
                <w:lang w:val="en-GB"/>
              </w:rPr>
            </w:pPr>
            <w:r>
              <w:rPr>
                <w:bCs/>
                <w:lang w:val="en-GB"/>
              </w:rPr>
              <w:t>1.2</w:t>
            </w:r>
            <w:r w:rsidRPr="007D70F4">
              <w:rPr>
                <w:bCs/>
                <w:lang w:val="en-GB"/>
              </w:rPr>
              <w:t xml:space="preserve">m length;  </w:t>
            </w:r>
            <w:r>
              <w:rPr>
                <w:bCs/>
                <w:lang w:val="en-GB"/>
              </w:rPr>
              <w:t>1.2</w:t>
            </w:r>
            <w:r w:rsidRPr="007D70F4">
              <w:rPr>
                <w:bCs/>
                <w:lang w:val="en-GB"/>
              </w:rPr>
              <w:t xml:space="preserve">m width;  </w:t>
            </w:r>
            <w:r>
              <w:rPr>
                <w:bCs/>
                <w:lang w:val="en-GB"/>
              </w:rPr>
              <w:t>1.2</w:t>
            </w:r>
            <w:r w:rsidRPr="007D70F4">
              <w:rPr>
                <w:bCs/>
                <w:lang w:val="en-GB"/>
              </w:rPr>
              <w:t xml:space="preserve">m height </w:t>
            </w:r>
          </w:p>
        </w:tc>
      </w:tr>
      <w:tr w:rsidR="00920377" w:rsidRPr="007D70F4" w14:paraId="5033522D" w14:textId="77777777" w:rsidTr="00920377">
        <w:tc>
          <w:tcPr>
            <w:tcW w:w="3244" w:type="dxa"/>
          </w:tcPr>
          <w:p w14:paraId="7981080E" w14:textId="77777777" w:rsidR="00920377" w:rsidRPr="007D70F4" w:rsidRDefault="00920377" w:rsidP="00920377">
            <w:pPr>
              <w:spacing w:before="120" w:after="120"/>
              <w:rPr>
                <w:bCs/>
                <w:lang w:val="en-GB"/>
              </w:rPr>
            </w:pPr>
            <w:r w:rsidRPr="007D70F4">
              <w:rPr>
                <w:bCs/>
                <w:lang w:val="en-GB"/>
              </w:rPr>
              <w:t>Cable racking</w:t>
            </w:r>
          </w:p>
        </w:tc>
        <w:tc>
          <w:tcPr>
            <w:tcW w:w="4763" w:type="dxa"/>
          </w:tcPr>
          <w:p w14:paraId="661F0C9A" w14:textId="77777777" w:rsidR="00920377" w:rsidRPr="007D70F4" w:rsidRDefault="00920377" w:rsidP="00920377">
            <w:pPr>
              <w:spacing w:before="120" w:after="120"/>
              <w:rPr>
                <w:bCs/>
                <w:lang w:val="en-GB"/>
              </w:rPr>
            </w:pPr>
            <w:r w:rsidRPr="007D70F4">
              <w:rPr>
                <w:bCs/>
                <w:lang w:val="en-GB"/>
              </w:rPr>
              <w:t>to be installed as per diagram</w:t>
            </w:r>
          </w:p>
        </w:tc>
      </w:tr>
      <w:tr w:rsidR="00920377" w:rsidRPr="007D70F4" w14:paraId="26E0CB3D" w14:textId="77777777" w:rsidTr="00920377">
        <w:tc>
          <w:tcPr>
            <w:tcW w:w="3244" w:type="dxa"/>
          </w:tcPr>
          <w:p w14:paraId="5BE46735" w14:textId="77777777" w:rsidR="00920377" w:rsidRPr="007D70F4" w:rsidRDefault="00920377" w:rsidP="00920377">
            <w:pPr>
              <w:spacing w:before="120" w:after="120"/>
              <w:rPr>
                <w:bCs/>
                <w:lang w:val="en-GB"/>
              </w:rPr>
            </w:pPr>
            <w:r w:rsidRPr="007D70F4">
              <w:rPr>
                <w:bCs/>
                <w:lang w:val="en-GB"/>
              </w:rPr>
              <w:t>Knock outs and pulling irons</w:t>
            </w:r>
          </w:p>
        </w:tc>
        <w:tc>
          <w:tcPr>
            <w:tcW w:w="4763" w:type="dxa"/>
          </w:tcPr>
          <w:p w14:paraId="64583471" w14:textId="77777777" w:rsidR="00920377" w:rsidRPr="007D70F4" w:rsidRDefault="00920377" w:rsidP="00920377">
            <w:pPr>
              <w:spacing w:before="120" w:after="120"/>
              <w:rPr>
                <w:bCs/>
                <w:lang w:val="en-GB"/>
              </w:rPr>
            </w:pPr>
            <w:r w:rsidRPr="007D70F4">
              <w:rPr>
                <w:bCs/>
                <w:lang w:val="en-GB"/>
              </w:rPr>
              <w:t>to be installed as per diagram</w:t>
            </w:r>
          </w:p>
        </w:tc>
      </w:tr>
      <w:tr w:rsidR="00920377" w:rsidRPr="007D70F4" w14:paraId="07499E2D" w14:textId="77777777" w:rsidTr="00920377">
        <w:tc>
          <w:tcPr>
            <w:tcW w:w="3244" w:type="dxa"/>
          </w:tcPr>
          <w:p w14:paraId="18E1A420" w14:textId="77777777" w:rsidR="00920377" w:rsidRPr="007D70F4" w:rsidRDefault="00920377" w:rsidP="00920377">
            <w:pPr>
              <w:spacing w:before="120" w:after="120"/>
              <w:rPr>
                <w:bCs/>
                <w:lang w:val="en-GB"/>
              </w:rPr>
            </w:pPr>
            <w:r w:rsidRPr="007D70F4">
              <w:rPr>
                <w:bCs/>
                <w:lang w:val="en-GB"/>
              </w:rPr>
              <w:t xml:space="preserve">Splayed conduit terminations </w:t>
            </w:r>
          </w:p>
        </w:tc>
        <w:tc>
          <w:tcPr>
            <w:tcW w:w="4763" w:type="dxa"/>
          </w:tcPr>
          <w:p w14:paraId="2362259C" w14:textId="77777777" w:rsidR="00920377" w:rsidRPr="007D70F4" w:rsidRDefault="00920377" w:rsidP="00920377">
            <w:pPr>
              <w:tabs>
                <w:tab w:val="left" w:pos="3969"/>
              </w:tabs>
              <w:spacing w:before="120" w:after="120"/>
              <w:rPr>
                <w:bCs/>
                <w:lang w:val="en-GB"/>
              </w:rPr>
            </w:pPr>
            <w:r w:rsidRPr="007D70F4">
              <w:rPr>
                <w:bCs/>
                <w:lang w:val="en-GB"/>
              </w:rPr>
              <w:t>to be provided at each to avoid conduits terminating in the centre of walls</w:t>
            </w:r>
          </w:p>
        </w:tc>
      </w:tr>
    </w:tbl>
    <w:p w14:paraId="2E45E948" w14:textId="77777777" w:rsidR="00920377" w:rsidRDefault="00920377" w:rsidP="00920377">
      <w:pPr>
        <w:rPr>
          <w:lang w:val="en-GB"/>
        </w:rPr>
      </w:pPr>
    </w:p>
    <w:p w14:paraId="4B134D31" w14:textId="77777777" w:rsidR="00920377" w:rsidRDefault="00920377" w:rsidP="00920377">
      <w:pPr>
        <w:rPr>
          <w:lang w:val="en-GB"/>
        </w:rPr>
      </w:pPr>
      <w:r>
        <w:rPr>
          <w:lang w:val="en-GB"/>
        </w:rPr>
        <w:br w:type="page"/>
      </w:r>
    </w:p>
    <w:p w14:paraId="3E852911" w14:textId="77777777" w:rsidR="00920377" w:rsidRDefault="00920377" w:rsidP="00920377">
      <w:pPr>
        <w:rPr>
          <w:lang w:val="en-GB"/>
        </w:rPr>
        <w:sectPr w:rsidR="00920377" w:rsidSect="00920377">
          <w:pgSz w:w="11906" w:h="16838" w:code="9"/>
          <w:pgMar w:top="1418" w:right="1418" w:bottom="1134" w:left="1418" w:header="709" w:footer="709" w:gutter="0"/>
          <w:cols w:space="708"/>
          <w:docGrid w:linePitch="360"/>
        </w:sectPr>
      </w:pPr>
    </w:p>
    <w:p w14:paraId="158549F8" w14:textId="77777777" w:rsidR="00920377" w:rsidRDefault="00ED2E94" w:rsidP="00920377">
      <w:pPr>
        <w:rPr>
          <w:lang w:val="en-GB"/>
        </w:rPr>
        <w:sectPr w:rsidR="00920377" w:rsidSect="00920377">
          <w:pgSz w:w="16838" w:h="11906" w:orient="landscape" w:code="9"/>
          <w:pgMar w:top="1418" w:right="1418" w:bottom="1418" w:left="1134" w:header="709" w:footer="709" w:gutter="0"/>
          <w:cols w:space="708"/>
          <w:docGrid w:linePitch="360"/>
        </w:sectPr>
      </w:pPr>
      <w:r>
        <w:rPr>
          <w:noProof/>
          <w:lang w:val="de-DE"/>
        </w:rPr>
        <w:lastRenderedPageBreak/>
        <w:object w:dxaOrig="1440" w:dyaOrig="1440" w14:anchorId="099DF615">
          <v:shape id="_x0000_s1028" type="#_x0000_t75" style="position:absolute;left:0;text-align:left;margin-left:-56.75pt;margin-top:-71.1pt;width:841.6pt;height:595.15pt;z-index:251661312;mso-position-horizontal-relative:text;mso-position-vertical-relative:text;mso-width-relative:page;mso-height-relative:page">
            <v:imagedata r:id="rId27" o:title=""/>
          </v:shape>
          <o:OLEObject Type="Embed" ProgID="AcroExch.Document.DC" ShapeID="_x0000_s1028" DrawAspect="Icon" ObjectID="_1618908959" r:id="rId28"/>
        </w:object>
      </w:r>
    </w:p>
    <w:p w14:paraId="35736BF0" w14:textId="77777777" w:rsidR="00920377" w:rsidRDefault="00920377" w:rsidP="00920377">
      <w:pPr>
        <w:rPr>
          <w:lang w:val="en-GB"/>
        </w:rPr>
      </w:pPr>
    </w:p>
    <w:p w14:paraId="28009C8C" w14:textId="77777777" w:rsidR="00920377" w:rsidRDefault="007A3A63">
      <w:pPr>
        <w:pStyle w:val="Heading3"/>
        <w:rPr>
          <w:lang w:val="en-GB"/>
        </w:rPr>
      </w:pPr>
      <w:r>
        <w:rPr>
          <w:lang w:val="en-GB"/>
        </w:rPr>
        <w:t xml:space="preserve">6.  </w:t>
      </w:r>
      <w:r w:rsidR="00920377">
        <w:rPr>
          <w:lang w:val="en-GB"/>
        </w:rPr>
        <w:t xml:space="preserve"> Conduit Installation Specification </w:t>
      </w:r>
    </w:p>
    <w:p w14:paraId="3A826FD7" w14:textId="77777777" w:rsidR="00920377" w:rsidRDefault="00920377" w:rsidP="00920377">
      <w:pPr>
        <w:rPr>
          <w:lang w:val="en-GB"/>
        </w:rPr>
      </w:pPr>
    </w:p>
    <w:p w14:paraId="390961CC" w14:textId="77777777" w:rsidR="00920377" w:rsidRPr="00D73D69" w:rsidRDefault="00920377" w:rsidP="00920377">
      <w:pPr>
        <w:rPr>
          <w:lang w:val="en-GB"/>
        </w:rPr>
      </w:pPr>
      <w:r>
        <w:rPr>
          <w:lang w:val="en-GB"/>
        </w:rPr>
        <w:t>The conduit must be installed as follows:</w:t>
      </w:r>
    </w:p>
    <w:p w14:paraId="37F9AF05" w14:textId="77777777" w:rsidR="00920377" w:rsidRDefault="00920377" w:rsidP="0058351B">
      <w:pPr>
        <w:pStyle w:val="ListParagraph"/>
        <w:numPr>
          <w:ilvl w:val="0"/>
          <w:numId w:val="31"/>
        </w:numPr>
        <w:spacing w:before="240" w:after="240" w:line="360" w:lineRule="auto"/>
        <w:ind w:left="714" w:hanging="357"/>
        <w:jc w:val="left"/>
        <w:rPr>
          <w:lang w:val="en-GB"/>
        </w:rPr>
      </w:pPr>
      <w:r>
        <w:rPr>
          <w:lang w:val="en-GB"/>
        </w:rPr>
        <w:t xml:space="preserve">Ducts and </w:t>
      </w:r>
      <w:r w:rsidR="00D22643">
        <w:rPr>
          <w:lang w:val="en-GB"/>
        </w:rPr>
        <w:t>s</w:t>
      </w:r>
      <w:r w:rsidR="00D22643" w:rsidRPr="00D73D69">
        <w:rPr>
          <w:lang w:val="en-GB"/>
        </w:rPr>
        <w:t>ub ducts</w:t>
      </w:r>
      <w:r w:rsidRPr="00D73D69">
        <w:rPr>
          <w:lang w:val="en-GB"/>
        </w:rPr>
        <w:t xml:space="preserve"> will be installed in continuous lengths and will not have mechanical joint</w:t>
      </w:r>
      <w:r>
        <w:rPr>
          <w:lang w:val="en-GB"/>
        </w:rPr>
        <w:t>s</w:t>
      </w:r>
    </w:p>
    <w:p w14:paraId="00BC197A" w14:textId="77777777" w:rsidR="00920377" w:rsidRPr="00D73D69" w:rsidRDefault="00920377" w:rsidP="0058351B">
      <w:pPr>
        <w:pStyle w:val="ListParagraph"/>
        <w:numPr>
          <w:ilvl w:val="0"/>
          <w:numId w:val="31"/>
        </w:numPr>
        <w:spacing w:before="240" w:after="240" w:line="360" w:lineRule="auto"/>
        <w:ind w:left="714" w:hanging="357"/>
        <w:jc w:val="left"/>
        <w:rPr>
          <w:lang w:val="en-GB"/>
        </w:rPr>
      </w:pPr>
      <w:r w:rsidRPr="00D73D69">
        <w:rPr>
          <w:lang w:val="en-GB"/>
        </w:rPr>
        <w:t xml:space="preserve">All </w:t>
      </w:r>
      <w:r>
        <w:rPr>
          <w:lang w:val="en-GB"/>
        </w:rPr>
        <w:t xml:space="preserve">ducts and </w:t>
      </w:r>
      <w:r w:rsidRPr="00D73D69">
        <w:rPr>
          <w:lang w:val="en-GB"/>
        </w:rPr>
        <w:t>sub-ducts to contain pull ropes or pull tape with a minimum breaking strength of 570 kg</w:t>
      </w:r>
    </w:p>
    <w:p w14:paraId="4B2A1BCF" w14:textId="77777777" w:rsidR="00920377" w:rsidRPr="00D73D69" w:rsidRDefault="00920377" w:rsidP="0058351B">
      <w:pPr>
        <w:pStyle w:val="ListParagraph"/>
        <w:numPr>
          <w:ilvl w:val="0"/>
          <w:numId w:val="31"/>
        </w:numPr>
        <w:spacing w:before="240" w:after="240" w:line="360" w:lineRule="auto"/>
        <w:ind w:left="714" w:hanging="357"/>
        <w:jc w:val="left"/>
        <w:rPr>
          <w:lang w:val="en-GB"/>
        </w:rPr>
      </w:pPr>
      <w:r w:rsidRPr="00D73D69">
        <w:rPr>
          <w:bCs/>
          <w:lang w:val="en-GB"/>
        </w:rPr>
        <w:t>There must be a minimum 500mm radius soft bends for all conduit and sub-ducts</w:t>
      </w:r>
    </w:p>
    <w:p w14:paraId="2979C0C6" w14:textId="77777777" w:rsidR="00920377" w:rsidRPr="00D73D69" w:rsidRDefault="00920377" w:rsidP="0058351B">
      <w:pPr>
        <w:pStyle w:val="ListParagraph"/>
        <w:numPr>
          <w:ilvl w:val="0"/>
          <w:numId w:val="31"/>
        </w:numPr>
        <w:spacing w:before="240" w:after="240" w:line="360" w:lineRule="auto"/>
        <w:ind w:left="714" w:hanging="357"/>
        <w:jc w:val="left"/>
        <w:rPr>
          <w:lang w:val="en-GB"/>
        </w:rPr>
      </w:pPr>
      <w:r w:rsidRPr="00D73D69">
        <w:rPr>
          <w:bCs/>
          <w:lang w:val="en-GB"/>
        </w:rPr>
        <w:t xml:space="preserve">The route </w:t>
      </w:r>
      <w:r>
        <w:rPr>
          <w:bCs/>
          <w:lang w:val="en-GB"/>
        </w:rPr>
        <w:t xml:space="preserve">layout </w:t>
      </w:r>
      <w:r w:rsidRPr="00D73D69">
        <w:rPr>
          <w:bCs/>
          <w:lang w:val="en-GB"/>
        </w:rPr>
        <w:t>specification reflects that MH/HH must be installed at all significant changes in direction and sharp bends</w:t>
      </w:r>
      <w:r w:rsidRPr="00D73D69">
        <w:rPr>
          <w:lang w:val="en-GB"/>
        </w:rPr>
        <w:t xml:space="preserve"> i</w:t>
      </w:r>
      <w:r w:rsidR="00B56EFF">
        <w:rPr>
          <w:lang w:val="en-GB"/>
        </w:rPr>
        <w:t>.</w:t>
      </w:r>
      <w:r w:rsidRPr="00D73D69">
        <w:rPr>
          <w:lang w:val="en-GB"/>
        </w:rPr>
        <w:t xml:space="preserve">e. </w:t>
      </w:r>
      <w:r>
        <w:rPr>
          <w:lang w:val="en-GB"/>
        </w:rPr>
        <w:t>w</w:t>
      </w:r>
      <w:r w:rsidRPr="00D73D69">
        <w:rPr>
          <w:lang w:val="en-GB"/>
        </w:rPr>
        <w:t>ith bend radius less than 500mm</w:t>
      </w:r>
    </w:p>
    <w:p w14:paraId="3EE53270" w14:textId="77777777" w:rsidR="00920377" w:rsidRPr="000556F8" w:rsidRDefault="00920377" w:rsidP="0058351B">
      <w:pPr>
        <w:pStyle w:val="ListParagraph"/>
        <w:numPr>
          <w:ilvl w:val="0"/>
          <w:numId w:val="31"/>
        </w:numPr>
        <w:spacing w:before="240" w:after="240" w:line="360" w:lineRule="auto"/>
        <w:ind w:left="714" w:hanging="357"/>
        <w:jc w:val="left"/>
        <w:rPr>
          <w:lang w:val="en-GB"/>
        </w:rPr>
      </w:pPr>
      <w:r w:rsidRPr="00D73D69">
        <w:rPr>
          <w:bCs/>
          <w:lang w:val="en-GB"/>
        </w:rPr>
        <w:t>Splayed conduit terminations shall be provided at each to avoid conduits terminating in the cent</w:t>
      </w:r>
      <w:r>
        <w:rPr>
          <w:bCs/>
          <w:lang w:val="en-GB"/>
        </w:rPr>
        <w:t>re</w:t>
      </w:r>
      <w:r w:rsidRPr="00D73D69">
        <w:rPr>
          <w:bCs/>
          <w:lang w:val="en-GB"/>
        </w:rPr>
        <w:t xml:space="preserve"> of walls</w:t>
      </w:r>
    </w:p>
    <w:p w14:paraId="79CCC99A" w14:textId="1F9583CB" w:rsidR="00920377" w:rsidRDefault="00920377" w:rsidP="0058351B">
      <w:pPr>
        <w:pStyle w:val="ListParagraph"/>
        <w:numPr>
          <w:ilvl w:val="0"/>
          <w:numId w:val="32"/>
        </w:numPr>
        <w:spacing w:before="240" w:after="240" w:line="240" w:lineRule="auto"/>
        <w:ind w:hanging="357"/>
        <w:contextualSpacing w:val="0"/>
        <w:jc w:val="left"/>
        <w:rPr>
          <w:lang w:val="en-GB"/>
        </w:rPr>
      </w:pPr>
      <w:r w:rsidRPr="000556F8">
        <w:rPr>
          <w:lang w:val="en-GB"/>
        </w:rPr>
        <w:t xml:space="preserve">Install </w:t>
      </w:r>
      <w:r w:rsidR="00D22643">
        <w:rPr>
          <w:lang w:val="en-GB"/>
        </w:rPr>
        <w:t xml:space="preserve">a </w:t>
      </w:r>
      <w:r w:rsidR="00E90E35">
        <w:rPr>
          <w:lang w:val="en-GB"/>
        </w:rPr>
        <w:t xml:space="preserve">SINGLE </w:t>
      </w:r>
      <w:r w:rsidRPr="000556F8">
        <w:rPr>
          <w:lang w:val="en-GB"/>
        </w:rPr>
        <w:t xml:space="preserve">4-inch / 102mm internal diameter </w:t>
      </w:r>
      <w:r w:rsidR="00D94E01">
        <w:rPr>
          <w:lang w:val="en-GB"/>
        </w:rPr>
        <w:t xml:space="preserve">Green </w:t>
      </w:r>
      <w:r w:rsidRPr="000556F8">
        <w:rPr>
          <w:lang w:val="en-GB"/>
        </w:rPr>
        <w:t xml:space="preserve">PVC small interior walled conduit (typically type schedule 40) between the BMH, MH, HHs and the CLS </w:t>
      </w:r>
    </w:p>
    <w:p w14:paraId="405F0DC2" w14:textId="77777777" w:rsidR="00920377" w:rsidRPr="000556F8" w:rsidRDefault="00920377" w:rsidP="0058351B">
      <w:pPr>
        <w:pStyle w:val="ListParagraph"/>
        <w:numPr>
          <w:ilvl w:val="0"/>
          <w:numId w:val="32"/>
        </w:numPr>
        <w:spacing w:before="240" w:after="240" w:line="240" w:lineRule="auto"/>
        <w:ind w:hanging="357"/>
        <w:contextualSpacing w:val="0"/>
        <w:jc w:val="left"/>
        <w:rPr>
          <w:lang w:val="en-GB"/>
        </w:rPr>
      </w:pPr>
      <w:r w:rsidRPr="000556F8">
        <w:rPr>
          <w:lang w:val="en-GB"/>
        </w:rPr>
        <w:t>Subsequently pull in ONE x 1-1/4” HDPE SDR 13.5 subduct (i</w:t>
      </w:r>
      <w:r w:rsidR="00B56EFF">
        <w:rPr>
          <w:lang w:val="en-GB"/>
        </w:rPr>
        <w:t>.</w:t>
      </w:r>
      <w:r w:rsidRPr="000556F8">
        <w:rPr>
          <w:lang w:val="en-GB"/>
        </w:rPr>
        <w:t>e. into only ONE of the 4” / 102mm ducts):</w:t>
      </w:r>
    </w:p>
    <w:p w14:paraId="199FAC36" w14:textId="77777777" w:rsidR="00920377" w:rsidRDefault="00920377" w:rsidP="0058351B">
      <w:pPr>
        <w:pStyle w:val="ListParagraph"/>
        <w:numPr>
          <w:ilvl w:val="1"/>
          <w:numId w:val="32"/>
        </w:numPr>
        <w:spacing w:before="240" w:after="240" w:line="240" w:lineRule="auto"/>
        <w:ind w:hanging="357"/>
        <w:contextualSpacing w:val="0"/>
        <w:jc w:val="left"/>
        <w:rPr>
          <w:lang w:val="en-GB"/>
        </w:rPr>
      </w:pPr>
      <w:r w:rsidRPr="00444539">
        <w:rPr>
          <w:lang w:val="en-GB"/>
        </w:rPr>
        <w:t xml:space="preserve">1.66” </w:t>
      </w:r>
      <w:r>
        <w:rPr>
          <w:lang w:val="en-GB"/>
        </w:rPr>
        <w:t>/</w:t>
      </w:r>
      <w:r w:rsidRPr="00444539">
        <w:rPr>
          <w:lang w:val="en-GB"/>
        </w:rPr>
        <w:t xml:space="preserve"> 42 mm </w:t>
      </w:r>
      <w:r>
        <w:rPr>
          <w:lang w:val="en-GB"/>
        </w:rPr>
        <w:t>outer diameter</w:t>
      </w:r>
    </w:p>
    <w:p w14:paraId="1D9E5A34" w14:textId="77777777" w:rsidR="00920377" w:rsidRDefault="00920377" w:rsidP="0058351B">
      <w:pPr>
        <w:pStyle w:val="ListParagraph"/>
        <w:numPr>
          <w:ilvl w:val="1"/>
          <w:numId w:val="32"/>
        </w:numPr>
        <w:spacing w:before="240" w:after="240" w:line="240" w:lineRule="auto"/>
        <w:ind w:hanging="357"/>
        <w:contextualSpacing w:val="0"/>
        <w:jc w:val="left"/>
        <w:rPr>
          <w:lang w:val="en-GB"/>
        </w:rPr>
      </w:pPr>
      <w:r w:rsidRPr="00444539">
        <w:rPr>
          <w:lang w:val="en-GB"/>
        </w:rPr>
        <w:t xml:space="preserve">1.394” </w:t>
      </w:r>
      <w:r>
        <w:rPr>
          <w:lang w:val="en-GB"/>
        </w:rPr>
        <w:t xml:space="preserve">/ </w:t>
      </w:r>
      <w:r w:rsidRPr="00444539">
        <w:rPr>
          <w:lang w:val="en-GB"/>
        </w:rPr>
        <w:t xml:space="preserve">35.4 mm </w:t>
      </w:r>
      <w:r>
        <w:rPr>
          <w:lang w:val="en-GB"/>
        </w:rPr>
        <w:t>inner diameter</w:t>
      </w:r>
    </w:p>
    <w:p w14:paraId="5EF73469" w14:textId="77777777" w:rsidR="00920377" w:rsidRDefault="00920377" w:rsidP="0058351B">
      <w:pPr>
        <w:pStyle w:val="ListParagraph"/>
        <w:numPr>
          <w:ilvl w:val="1"/>
          <w:numId w:val="32"/>
        </w:numPr>
        <w:spacing w:before="240" w:after="240" w:line="240" w:lineRule="auto"/>
        <w:ind w:hanging="357"/>
        <w:contextualSpacing w:val="0"/>
        <w:jc w:val="left"/>
        <w:rPr>
          <w:lang w:val="en-GB"/>
        </w:rPr>
      </w:pPr>
      <w:r>
        <w:rPr>
          <w:lang w:val="en-GB"/>
        </w:rPr>
        <w:t>smooth interior walled</w:t>
      </w:r>
    </w:p>
    <w:p w14:paraId="4CA290D6" w14:textId="77777777" w:rsidR="00920377" w:rsidRPr="00444539" w:rsidRDefault="00920377" w:rsidP="0058351B">
      <w:pPr>
        <w:pStyle w:val="ListParagraph"/>
        <w:numPr>
          <w:ilvl w:val="1"/>
          <w:numId w:val="32"/>
        </w:numPr>
        <w:spacing w:before="240" w:after="240" w:line="240" w:lineRule="auto"/>
        <w:ind w:hanging="357"/>
        <w:contextualSpacing w:val="0"/>
        <w:jc w:val="left"/>
        <w:rPr>
          <w:lang w:val="en-GB"/>
        </w:rPr>
      </w:pPr>
      <w:r>
        <w:rPr>
          <w:lang w:val="en-GB"/>
        </w:rPr>
        <w:t>ONLY using</w:t>
      </w:r>
      <w:r w:rsidRPr="00444539">
        <w:rPr>
          <w:lang w:val="en-GB"/>
        </w:rPr>
        <w:t xml:space="preserve"> continuous lengths</w:t>
      </w:r>
      <w:r>
        <w:rPr>
          <w:lang w:val="en-GB"/>
        </w:rPr>
        <w:t xml:space="preserve">, </w:t>
      </w:r>
      <w:r w:rsidRPr="00444539">
        <w:rPr>
          <w:lang w:val="en-GB"/>
        </w:rPr>
        <w:t>free from mechanical couplings/joins</w:t>
      </w:r>
    </w:p>
    <w:p w14:paraId="139B42C7" w14:textId="77777777" w:rsidR="00920377" w:rsidRDefault="00920377" w:rsidP="0058351B">
      <w:pPr>
        <w:pStyle w:val="ListParagraph"/>
        <w:numPr>
          <w:ilvl w:val="0"/>
          <w:numId w:val="33"/>
        </w:numPr>
        <w:spacing w:before="240" w:after="240" w:line="240" w:lineRule="auto"/>
        <w:ind w:hanging="357"/>
        <w:contextualSpacing w:val="0"/>
        <w:jc w:val="left"/>
        <w:rPr>
          <w:lang w:val="en-GB"/>
        </w:rPr>
      </w:pPr>
      <w:r w:rsidRPr="003377FD">
        <w:rPr>
          <w:lang w:val="en-GB"/>
        </w:rPr>
        <w:t xml:space="preserve">colour coded sub-ducts are </w:t>
      </w:r>
      <w:r>
        <w:rPr>
          <w:lang w:val="en-GB"/>
        </w:rPr>
        <w:t xml:space="preserve">to be </w:t>
      </w:r>
      <w:r w:rsidRPr="003377FD">
        <w:rPr>
          <w:lang w:val="en-GB"/>
        </w:rPr>
        <w:t>used with a continuous colour coding from BMH to CLS</w:t>
      </w:r>
    </w:p>
    <w:p w14:paraId="465D8863" w14:textId="77777777" w:rsidR="00920377" w:rsidRPr="000556F8" w:rsidRDefault="00D22643" w:rsidP="0058351B">
      <w:pPr>
        <w:pStyle w:val="ListParagraph"/>
        <w:numPr>
          <w:ilvl w:val="0"/>
          <w:numId w:val="33"/>
        </w:numPr>
        <w:spacing w:after="160" w:line="259" w:lineRule="auto"/>
        <w:jc w:val="left"/>
        <w:rPr>
          <w:lang w:val="en-GB"/>
        </w:rPr>
      </w:pPr>
      <w:r w:rsidRPr="000556F8">
        <w:rPr>
          <w:lang w:val="en-GB"/>
        </w:rPr>
        <w:t>Duct</w:t>
      </w:r>
      <w:r w:rsidR="00920377" w:rsidRPr="000556F8">
        <w:rPr>
          <w:lang w:val="en-GB"/>
        </w:rPr>
        <w:t xml:space="preserve"> </w:t>
      </w:r>
      <w:r w:rsidR="00920377">
        <w:rPr>
          <w:lang w:val="en-GB"/>
        </w:rPr>
        <w:t xml:space="preserve">and subduct </w:t>
      </w:r>
      <w:r w:rsidR="00920377" w:rsidRPr="000556F8">
        <w:rPr>
          <w:lang w:val="en-GB"/>
        </w:rPr>
        <w:t>entries in BMH, MH and HH must be fitted with bell-mouths, sheaves or quadrants to allow the cable to be pulled in.</w:t>
      </w:r>
    </w:p>
    <w:p w14:paraId="0D460B5F" w14:textId="77777777" w:rsidR="00920377" w:rsidRDefault="00920377" w:rsidP="0058351B">
      <w:pPr>
        <w:pStyle w:val="ListParagraph"/>
        <w:numPr>
          <w:ilvl w:val="0"/>
          <w:numId w:val="33"/>
        </w:numPr>
        <w:spacing w:before="240" w:after="240" w:line="240" w:lineRule="auto"/>
        <w:ind w:hanging="357"/>
        <w:contextualSpacing w:val="0"/>
        <w:jc w:val="left"/>
        <w:rPr>
          <w:lang w:val="en-GB"/>
        </w:rPr>
      </w:pPr>
      <w:r w:rsidRPr="003377FD">
        <w:rPr>
          <w:lang w:val="en-GB"/>
        </w:rPr>
        <w:t>polyester pull tape</w:t>
      </w:r>
      <w:r>
        <w:rPr>
          <w:lang w:val="en-GB"/>
        </w:rPr>
        <w:t xml:space="preserve"> must be installed in the sub duct:</w:t>
      </w:r>
    </w:p>
    <w:p w14:paraId="532EE0FA" w14:textId="77777777" w:rsidR="00920377" w:rsidRDefault="00920377" w:rsidP="0058351B">
      <w:pPr>
        <w:pStyle w:val="ListParagraph"/>
        <w:numPr>
          <w:ilvl w:val="1"/>
          <w:numId w:val="33"/>
        </w:numPr>
        <w:spacing w:before="240" w:after="240" w:line="240" w:lineRule="auto"/>
        <w:ind w:hanging="357"/>
        <w:contextualSpacing w:val="0"/>
        <w:jc w:val="left"/>
        <w:rPr>
          <w:lang w:val="en-GB"/>
        </w:rPr>
      </w:pPr>
      <w:r w:rsidRPr="003377FD">
        <w:rPr>
          <w:lang w:val="en-GB"/>
        </w:rPr>
        <w:t xml:space="preserve">½” / 13mm </w:t>
      </w:r>
      <w:r>
        <w:rPr>
          <w:lang w:val="en-GB"/>
        </w:rPr>
        <w:t xml:space="preserve">width </w:t>
      </w:r>
    </w:p>
    <w:p w14:paraId="4879A9C4" w14:textId="77777777" w:rsidR="00920377" w:rsidRDefault="00920377" w:rsidP="0058351B">
      <w:pPr>
        <w:pStyle w:val="ListParagraph"/>
        <w:numPr>
          <w:ilvl w:val="1"/>
          <w:numId w:val="33"/>
        </w:numPr>
        <w:spacing w:before="240" w:after="240" w:line="240" w:lineRule="auto"/>
        <w:ind w:hanging="357"/>
        <w:contextualSpacing w:val="0"/>
        <w:jc w:val="left"/>
        <w:rPr>
          <w:lang w:val="en-GB"/>
        </w:rPr>
      </w:pPr>
      <w:r w:rsidRPr="003377FD">
        <w:rPr>
          <w:lang w:val="en-GB"/>
        </w:rPr>
        <w:t>1250lbs / 570kgs breaking strain</w:t>
      </w:r>
    </w:p>
    <w:p w14:paraId="7E72A0F6" w14:textId="77777777" w:rsidR="00920377" w:rsidRDefault="00920377" w:rsidP="0058351B">
      <w:pPr>
        <w:pStyle w:val="ListParagraph"/>
        <w:widowControl w:val="0"/>
        <w:numPr>
          <w:ilvl w:val="1"/>
          <w:numId w:val="33"/>
        </w:numPr>
        <w:spacing w:before="240" w:after="240" w:line="240" w:lineRule="auto"/>
        <w:ind w:hanging="357"/>
        <w:contextualSpacing w:val="0"/>
        <w:jc w:val="left"/>
        <w:rPr>
          <w:lang w:val="en-GB"/>
        </w:rPr>
      </w:pPr>
      <w:r w:rsidRPr="00295A68">
        <w:rPr>
          <w:lang w:val="en-GB"/>
        </w:rPr>
        <w:t>pre-lubricated</w:t>
      </w:r>
    </w:p>
    <w:p w14:paraId="2A6FE453" w14:textId="77777777" w:rsidR="00537682" w:rsidRDefault="00537682">
      <w:pPr>
        <w:pStyle w:val="Heading3"/>
        <w:rPr>
          <w:lang w:val="en-GB"/>
        </w:rPr>
      </w:pPr>
      <w:bookmarkStart w:id="498" w:name="_Toc533200406"/>
      <w:r>
        <w:rPr>
          <w:lang w:val="en-GB"/>
        </w:rPr>
        <w:t>7.  Duct Option 2</w:t>
      </w:r>
    </w:p>
    <w:p w14:paraId="21970199" w14:textId="77777777" w:rsidR="00E90E35" w:rsidRDefault="00537682" w:rsidP="0058351B">
      <w:pPr>
        <w:pStyle w:val="ListParagraph"/>
        <w:numPr>
          <w:ilvl w:val="0"/>
          <w:numId w:val="32"/>
        </w:numPr>
        <w:spacing w:before="240" w:after="240" w:line="240" w:lineRule="auto"/>
        <w:ind w:hanging="357"/>
        <w:contextualSpacing w:val="0"/>
        <w:jc w:val="left"/>
        <w:rPr>
          <w:lang w:val="en-GB"/>
        </w:rPr>
      </w:pPr>
      <w:r>
        <w:rPr>
          <w:lang w:val="en-GB"/>
        </w:rPr>
        <w:t xml:space="preserve">Contractor to provide </w:t>
      </w:r>
      <w:r w:rsidR="006A19BF">
        <w:rPr>
          <w:lang w:val="en-GB"/>
        </w:rPr>
        <w:t xml:space="preserve">separate </w:t>
      </w:r>
      <w:r>
        <w:rPr>
          <w:lang w:val="en-GB"/>
        </w:rPr>
        <w:t xml:space="preserve">cost of installing a second 4 inch Duct </w:t>
      </w:r>
      <w:r w:rsidR="00E90E35" w:rsidRPr="000556F8">
        <w:rPr>
          <w:lang w:val="en-GB"/>
        </w:rPr>
        <w:t xml:space="preserve">4-inch / 102mm internal diameter black PVC small interior walled conduit (typically type schedule 40) </w:t>
      </w:r>
      <w:r w:rsidR="00E90E35">
        <w:rPr>
          <w:lang w:val="en-GB"/>
        </w:rPr>
        <w:t>at the same time.</w:t>
      </w:r>
    </w:p>
    <w:p w14:paraId="3924FBF6" w14:textId="77777777" w:rsidR="00537682" w:rsidRPr="00E90E35" w:rsidRDefault="00E90E35" w:rsidP="0058351B">
      <w:pPr>
        <w:pStyle w:val="ListParagraph"/>
        <w:widowControl w:val="0"/>
        <w:numPr>
          <w:ilvl w:val="0"/>
          <w:numId w:val="32"/>
        </w:numPr>
        <w:spacing w:before="240" w:after="240" w:line="240" w:lineRule="auto"/>
        <w:ind w:hanging="357"/>
        <w:contextualSpacing w:val="0"/>
        <w:jc w:val="left"/>
        <w:rPr>
          <w:lang w:val="en-GB"/>
        </w:rPr>
      </w:pPr>
      <w:r w:rsidRPr="00E90E35">
        <w:rPr>
          <w:lang w:val="en-GB"/>
        </w:rPr>
        <w:t>This second 4”/102mm duct line</w:t>
      </w:r>
      <w:r w:rsidR="006A19BF">
        <w:rPr>
          <w:lang w:val="en-GB"/>
        </w:rPr>
        <w:t>,</w:t>
      </w:r>
      <w:r w:rsidRPr="00E90E35">
        <w:rPr>
          <w:lang w:val="en-GB"/>
        </w:rPr>
        <w:t xml:space="preserve"> </w:t>
      </w:r>
      <w:r w:rsidR="006A19BF">
        <w:rPr>
          <w:lang w:val="en-GB"/>
        </w:rPr>
        <w:t xml:space="preserve">if accepted, will be </w:t>
      </w:r>
      <w:r w:rsidRPr="00E90E35">
        <w:rPr>
          <w:lang w:val="en-GB"/>
        </w:rPr>
        <w:t xml:space="preserve">capped/sealed at each manhole for future </w:t>
      </w:r>
      <w:r>
        <w:rPr>
          <w:lang w:val="en-GB"/>
        </w:rPr>
        <w:t>expansion.</w:t>
      </w:r>
    </w:p>
    <w:p w14:paraId="5AE2DABE" w14:textId="77777777" w:rsidR="00537682" w:rsidRPr="00537682" w:rsidRDefault="00537682" w:rsidP="00537682">
      <w:pPr>
        <w:rPr>
          <w:lang w:val="en-GB"/>
        </w:rPr>
      </w:pPr>
    </w:p>
    <w:p w14:paraId="4BEE84B6" w14:textId="77777777" w:rsidR="00920377" w:rsidRDefault="00C301A5">
      <w:pPr>
        <w:pStyle w:val="Heading3"/>
        <w:rPr>
          <w:lang w:val="en-GB"/>
        </w:rPr>
      </w:pPr>
      <w:r>
        <w:rPr>
          <w:lang w:val="en-GB"/>
        </w:rPr>
        <w:lastRenderedPageBreak/>
        <w:t>8</w:t>
      </w:r>
      <w:r w:rsidR="007A3A63">
        <w:rPr>
          <w:lang w:val="en-GB"/>
        </w:rPr>
        <w:t>.</w:t>
      </w:r>
      <w:r w:rsidR="00920377">
        <w:rPr>
          <w:lang w:val="en-GB"/>
        </w:rPr>
        <w:t xml:space="preserve">  Trench Excavation</w:t>
      </w:r>
      <w:bookmarkEnd w:id="498"/>
    </w:p>
    <w:p w14:paraId="18662438" w14:textId="77777777" w:rsidR="00920377" w:rsidRPr="003377FD" w:rsidRDefault="00920377" w:rsidP="00920377">
      <w:pPr>
        <w:widowControl w:val="0"/>
        <w:rPr>
          <w:lang w:val="en-GB"/>
        </w:rPr>
      </w:pPr>
    </w:p>
    <w:p w14:paraId="2188339D" w14:textId="77777777" w:rsidR="00920377" w:rsidRDefault="00920377" w:rsidP="00920377">
      <w:pPr>
        <w:widowControl w:val="0"/>
        <w:rPr>
          <w:bCs/>
          <w:lang w:val="en-GB"/>
        </w:rPr>
      </w:pPr>
      <w:r>
        <w:rPr>
          <w:bCs/>
          <w:lang w:val="en-GB"/>
        </w:rPr>
        <w:t>Trenches are to be created as follows for each segment of the route for installation of the conduit.</w:t>
      </w:r>
    </w:p>
    <w:p w14:paraId="0130DB84" w14:textId="77777777" w:rsidR="00920377" w:rsidRPr="00A304B9" w:rsidRDefault="00920377" w:rsidP="00920377">
      <w:pPr>
        <w:widowControl w:val="0"/>
        <w:rPr>
          <w:bCs/>
          <w:lang w:val="en-GB"/>
        </w:rPr>
      </w:pPr>
      <w:r w:rsidRPr="00A304B9">
        <w:rPr>
          <w:bCs/>
          <w:lang w:val="en-GB"/>
        </w:rPr>
        <w:t xml:space="preserve">The depth of trench, the distance between the top of the cable and the top of the trench, will be a minimum of 800mm.  If circumstances make it impossible to provide the minimum depth of cover, additional protection for the cable must be provided by means of concrete cable tiles, steel troughing, or similar. </w:t>
      </w:r>
    </w:p>
    <w:p w14:paraId="4A620363" w14:textId="77777777" w:rsidR="00920377" w:rsidRDefault="00920377" w:rsidP="00920377">
      <w:pPr>
        <w:widowControl w:val="0"/>
        <w:rPr>
          <w:lang w:val="en-GB"/>
        </w:rPr>
      </w:pPr>
      <w:r w:rsidRPr="00A304B9">
        <w:rPr>
          <w:lang w:val="en-GB"/>
        </w:rPr>
        <w:t xml:space="preserve">Trenches </w:t>
      </w:r>
      <w:r>
        <w:rPr>
          <w:lang w:val="en-GB"/>
        </w:rPr>
        <w:t xml:space="preserve">must be as </w:t>
      </w:r>
      <w:r w:rsidRPr="00A304B9">
        <w:rPr>
          <w:lang w:val="en-GB"/>
        </w:rPr>
        <w:t xml:space="preserve">straight and regular as </w:t>
      </w:r>
      <w:r>
        <w:rPr>
          <w:lang w:val="en-GB"/>
        </w:rPr>
        <w:t xml:space="preserve">is </w:t>
      </w:r>
      <w:r w:rsidRPr="00A304B9">
        <w:rPr>
          <w:lang w:val="en-GB"/>
        </w:rPr>
        <w:t>possible.</w:t>
      </w:r>
    </w:p>
    <w:p w14:paraId="2D28BBCB" w14:textId="77777777" w:rsidR="00920377" w:rsidRPr="00A304B9" w:rsidRDefault="00920377" w:rsidP="00920377">
      <w:pPr>
        <w:widowControl w:val="0"/>
        <w:rPr>
          <w:lang w:val="en-GB"/>
        </w:rPr>
      </w:pPr>
      <w:r>
        <w:rPr>
          <w:lang w:val="en-GB"/>
        </w:rPr>
        <w:t>Ne</w:t>
      </w:r>
      <w:r w:rsidRPr="00A304B9">
        <w:rPr>
          <w:lang w:val="en-GB"/>
        </w:rPr>
        <w:t xml:space="preserve">cessary changes in direction or level </w:t>
      </w:r>
      <w:r>
        <w:rPr>
          <w:lang w:val="en-GB"/>
        </w:rPr>
        <w:t xml:space="preserve">must </w:t>
      </w:r>
      <w:r w:rsidRPr="00A304B9">
        <w:rPr>
          <w:lang w:val="en-GB"/>
        </w:rPr>
        <w:t xml:space="preserve">be gradual and in all cases the radius of any </w:t>
      </w:r>
      <w:r w:rsidRPr="006B5318">
        <w:rPr>
          <w:lang w:val="en-GB"/>
        </w:rPr>
        <w:t xml:space="preserve">curve must </w:t>
      </w:r>
      <w:r>
        <w:rPr>
          <w:lang w:val="en-GB"/>
        </w:rPr>
        <w:t xml:space="preserve">be </w:t>
      </w:r>
      <w:r w:rsidRPr="006B5318">
        <w:rPr>
          <w:lang w:val="en-GB"/>
        </w:rPr>
        <w:t>greater than 500mm.</w:t>
      </w:r>
    </w:p>
    <w:p w14:paraId="0EB91CFC" w14:textId="77777777" w:rsidR="00920377" w:rsidRDefault="00920377" w:rsidP="00920377">
      <w:pPr>
        <w:rPr>
          <w:bCs/>
          <w:lang w:val="en-GB"/>
        </w:rPr>
      </w:pPr>
      <w:r w:rsidRPr="00A304B9">
        <w:rPr>
          <w:bCs/>
          <w:lang w:val="en-GB"/>
        </w:rPr>
        <w:t>The bottom of the trench must be levelled, free from large stones (max size 25mm) and must have a 50 mm layer of soft earth</w:t>
      </w:r>
      <w:r>
        <w:rPr>
          <w:bCs/>
          <w:lang w:val="en-GB"/>
        </w:rPr>
        <w:t xml:space="preserve"> </w:t>
      </w:r>
      <w:r w:rsidR="00D22643">
        <w:rPr>
          <w:bCs/>
          <w:lang w:val="en-GB"/>
        </w:rPr>
        <w:t xml:space="preserve">or </w:t>
      </w:r>
      <w:r w:rsidR="00D22643" w:rsidRPr="00A304B9">
        <w:rPr>
          <w:bCs/>
          <w:lang w:val="en-GB"/>
        </w:rPr>
        <w:t>sand</w:t>
      </w:r>
      <w:r w:rsidRPr="00A304B9">
        <w:rPr>
          <w:bCs/>
          <w:lang w:val="en-GB"/>
        </w:rPr>
        <w:t xml:space="preserve"> on which to bed the cable.</w:t>
      </w:r>
    </w:p>
    <w:p w14:paraId="47D0CD5E" w14:textId="77777777" w:rsidR="002633AC" w:rsidRPr="00A304B9" w:rsidRDefault="002633AC" w:rsidP="00920377">
      <w:pPr>
        <w:rPr>
          <w:bCs/>
          <w:lang w:val="en-GB"/>
        </w:rPr>
      </w:pPr>
    </w:p>
    <w:p w14:paraId="1A574917" w14:textId="77777777" w:rsidR="00920377" w:rsidRPr="00A304B9" w:rsidRDefault="00C301A5" w:rsidP="00C44429">
      <w:pPr>
        <w:pStyle w:val="Heading3"/>
        <w:rPr>
          <w:lang w:val="en-GB"/>
        </w:rPr>
      </w:pPr>
      <w:r>
        <w:rPr>
          <w:lang w:val="en-GB"/>
        </w:rPr>
        <w:t>9</w:t>
      </w:r>
      <w:r w:rsidR="007A3A63">
        <w:rPr>
          <w:lang w:val="en-GB"/>
        </w:rPr>
        <w:t>.</w:t>
      </w:r>
      <w:r w:rsidR="00920377" w:rsidRPr="00A304B9">
        <w:rPr>
          <w:lang w:val="en-GB"/>
        </w:rPr>
        <w:t xml:space="preserve">  Trench reinstatement</w:t>
      </w:r>
    </w:p>
    <w:p w14:paraId="219BC2CF" w14:textId="77777777" w:rsidR="00920377" w:rsidRDefault="00920377" w:rsidP="00920377">
      <w:pPr>
        <w:rPr>
          <w:lang w:val="en-GB"/>
        </w:rPr>
      </w:pPr>
    </w:p>
    <w:p w14:paraId="6F8D55AA" w14:textId="77777777" w:rsidR="00920377" w:rsidRDefault="00920377" w:rsidP="00920377">
      <w:pPr>
        <w:rPr>
          <w:lang w:val="en-GB"/>
        </w:rPr>
      </w:pPr>
      <w:r w:rsidRPr="006400B6">
        <w:rPr>
          <w:lang w:val="en-GB"/>
        </w:rPr>
        <w:t xml:space="preserve">The </w:t>
      </w:r>
      <w:r>
        <w:rPr>
          <w:lang w:val="en-GB"/>
        </w:rPr>
        <w:t xml:space="preserve">duct </w:t>
      </w:r>
      <w:r w:rsidRPr="006400B6">
        <w:rPr>
          <w:lang w:val="en-GB"/>
        </w:rPr>
        <w:t>should be covered with a 2</w:t>
      </w:r>
      <w:r>
        <w:rPr>
          <w:lang w:val="en-GB"/>
        </w:rPr>
        <w:t>0</w:t>
      </w:r>
      <w:r w:rsidRPr="006400B6">
        <w:rPr>
          <w:lang w:val="en-GB"/>
        </w:rPr>
        <w:t>0</w:t>
      </w:r>
      <w:r>
        <w:rPr>
          <w:lang w:val="en-GB"/>
        </w:rPr>
        <w:t xml:space="preserve"> </w:t>
      </w:r>
      <w:r w:rsidRPr="006400B6">
        <w:rPr>
          <w:lang w:val="en-GB"/>
        </w:rPr>
        <w:t>mm layer of soft earth</w:t>
      </w:r>
      <w:r>
        <w:rPr>
          <w:lang w:val="en-GB"/>
        </w:rPr>
        <w:t xml:space="preserve">, </w:t>
      </w:r>
      <w:r w:rsidRPr="006400B6">
        <w:rPr>
          <w:lang w:val="en-GB"/>
        </w:rPr>
        <w:t>sand free from stones compacted by hand punning</w:t>
      </w:r>
      <w:r>
        <w:rPr>
          <w:lang w:val="en-GB"/>
        </w:rPr>
        <w:t>, or gravel (gravel preferred)</w:t>
      </w:r>
      <w:r w:rsidRPr="006400B6">
        <w:rPr>
          <w:lang w:val="en-GB"/>
        </w:rPr>
        <w:t xml:space="preserve">. </w:t>
      </w:r>
    </w:p>
    <w:p w14:paraId="1C1C4C20" w14:textId="77777777" w:rsidR="00920377" w:rsidRDefault="00920377" w:rsidP="00920377">
      <w:pPr>
        <w:rPr>
          <w:lang w:val="en-GB"/>
        </w:rPr>
      </w:pPr>
      <w:r w:rsidRPr="006400B6">
        <w:rPr>
          <w:lang w:val="en-GB"/>
        </w:rPr>
        <w:t xml:space="preserve">Warning marker tape should then be placed in position </w:t>
      </w:r>
      <w:r>
        <w:rPr>
          <w:lang w:val="en-GB"/>
        </w:rPr>
        <w:t xml:space="preserve">for the full length of the trench </w:t>
      </w:r>
      <w:r w:rsidRPr="006400B6">
        <w:rPr>
          <w:lang w:val="en-GB"/>
        </w:rPr>
        <w:t xml:space="preserve">and </w:t>
      </w:r>
      <w:r>
        <w:rPr>
          <w:lang w:val="en-GB"/>
        </w:rPr>
        <w:t xml:space="preserve">a further 200mm of back filling </w:t>
      </w:r>
      <w:r w:rsidRPr="006400B6">
        <w:rPr>
          <w:lang w:val="en-GB"/>
        </w:rPr>
        <w:t>with the excavated material and tamped down.</w:t>
      </w:r>
      <w:r>
        <w:rPr>
          <w:lang w:val="en-GB"/>
        </w:rPr>
        <w:t xml:space="preserve">  </w:t>
      </w:r>
    </w:p>
    <w:p w14:paraId="04A13AB9" w14:textId="77777777" w:rsidR="00920377" w:rsidRPr="006400B6" w:rsidRDefault="00920377" w:rsidP="00920377">
      <w:pPr>
        <w:rPr>
          <w:lang w:val="en-GB"/>
        </w:rPr>
      </w:pPr>
      <w:r>
        <w:rPr>
          <w:lang w:val="en-GB"/>
        </w:rPr>
        <w:t xml:space="preserve">Where appropriate (trench depth less than 800mm) </w:t>
      </w:r>
      <w:r w:rsidRPr="00A304B9">
        <w:rPr>
          <w:bCs/>
          <w:lang w:val="en-GB"/>
        </w:rPr>
        <w:t>concrete cable tiles, steel troughing, or similar</w:t>
      </w:r>
      <w:r>
        <w:rPr>
          <w:bCs/>
          <w:lang w:val="en-GB"/>
        </w:rPr>
        <w:t xml:space="preserve"> </w:t>
      </w:r>
      <w:r w:rsidRPr="006400B6">
        <w:rPr>
          <w:lang w:val="en-GB"/>
        </w:rPr>
        <w:t xml:space="preserve">should then be placed in position. </w:t>
      </w:r>
    </w:p>
    <w:p w14:paraId="38568F8B" w14:textId="77777777" w:rsidR="00920377" w:rsidRDefault="00920377" w:rsidP="00920377">
      <w:pPr>
        <w:rPr>
          <w:lang w:val="en-GB"/>
        </w:rPr>
      </w:pPr>
      <w:r>
        <w:rPr>
          <w:lang w:val="en-GB"/>
        </w:rPr>
        <w:t xml:space="preserve">This must then be followed by a second marker tape followed further backfilling to ground level </w:t>
      </w:r>
      <w:r w:rsidRPr="006400B6">
        <w:rPr>
          <w:lang w:val="en-GB"/>
        </w:rPr>
        <w:t xml:space="preserve">with the excavated material and tamped down. </w:t>
      </w:r>
    </w:p>
    <w:p w14:paraId="6BCD9425" w14:textId="5A082A24" w:rsidR="00920377" w:rsidRDefault="00920377" w:rsidP="00920377">
      <w:pPr>
        <w:rPr>
          <w:lang w:val="en-GB"/>
        </w:rPr>
      </w:pPr>
      <w:r w:rsidRPr="006400B6">
        <w:rPr>
          <w:lang w:val="en-GB"/>
        </w:rPr>
        <w:t xml:space="preserve">Final reinstatement of the ground should be made </w:t>
      </w:r>
      <w:r w:rsidR="00227B45">
        <w:rPr>
          <w:lang w:val="en-GB"/>
        </w:rPr>
        <w:t>to the pre Trenching state of the ground and the roadway</w:t>
      </w:r>
    </w:p>
    <w:p w14:paraId="0931C1FA" w14:textId="77777777" w:rsidR="002633AC" w:rsidRDefault="002633AC" w:rsidP="00920377">
      <w:pPr>
        <w:rPr>
          <w:lang w:val="en-GB"/>
        </w:rPr>
      </w:pPr>
    </w:p>
    <w:p w14:paraId="54EB5BFA" w14:textId="77777777" w:rsidR="002633AC" w:rsidRDefault="002633AC" w:rsidP="00920377">
      <w:pPr>
        <w:rPr>
          <w:lang w:val="en-GB"/>
        </w:rPr>
      </w:pPr>
    </w:p>
    <w:p w14:paraId="64345C96" w14:textId="77777777" w:rsidR="002633AC" w:rsidRDefault="002633AC" w:rsidP="00920377">
      <w:pPr>
        <w:rPr>
          <w:lang w:val="en-GB"/>
        </w:rPr>
      </w:pPr>
    </w:p>
    <w:p w14:paraId="0725EACB" w14:textId="77777777" w:rsidR="00920377" w:rsidRDefault="00C301A5" w:rsidP="00C44429">
      <w:pPr>
        <w:pStyle w:val="Heading3"/>
        <w:rPr>
          <w:lang w:val="en-GB"/>
        </w:rPr>
      </w:pPr>
      <w:r>
        <w:rPr>
          <w:lang w:val="en-GB"/>
        </w:rPr>
        <w:t>10</w:t>
      </w:r>
      <w:r w:rsidR="007A3A63">
        <w:rPr>
          <w:lang w:val="en-GB"/>
        </w:rPr>
        <w:t>.</w:t>
      </w:r>
      <w:r w:rsidR="00920377" w:rsidRPr="00A304B9">
        <w:rPr>
          <w:lang w:val="en-GB"/>
        </w:rPr>
        <w:t xml:space="preserve">  </w:t>
      </w:r>
      <w:r w:rsidR="00920377">
        <w:rPr>
          <w:lang w:val="en-GB"/>
        </w:rPr>
        <w:t>Stream Crossings</w:t>
      </w:r>
    </w:p>
    <w:p w14:paraId="54AD2E55" w14:textId="77777777" w:rsidR="00D22643" w:rsidRDefault="00D22643" w:rsidP="00D22643">
      <w:pPr>
        <w:rPr>
          <w:lang w:val="en-GB"/>
        </w:rPr>
      </w:pPr>
      <w:r>
        <w:rPr>
          <w:lang w:val="en-GB"/>
        </w:rPr>
        <w:t>A number of stream crossing have been identified.  Handhole (HH) positions have been located either side of the streams and the contractor is required to use directional drilling (or similar techniques to be agreed) in order to take the conduit a minimum of 800mm below the bed of each stream.</w:t>
      </w:r>
    </w:p>
    <w:p w14:paraId="12D762C0" w14:textId="77777777" w:rsidR="00920377" w:rsidRDefault="00920377" w:rsidP="00920377">
      <w:pPr>
        <w:rPr>
          <w:lang w:val="en-GB"/>
        </w:rPr>
      </w:pPr>
      <w:r>
        <w:rPr>
          <w:lang w:val="en-GB"/>
        </w:rPr>
        <w:t>On the Rarotonga route, a number of stream crossing have been identified and marked on the plans as follows:</w:t>
      </w:r>
    </w:p>
    <w:p w14:paraId="6BF41A7E" w14:textId="77777777" w:rsidR="00D22643" w:rsidRDefault="00D22643" w:rsidP="00920377">
      <w:pPr>
        <w:rPr>
          <w:lang w:val="en-GB"/>
        </w:rPr>
      </w:pPr>
    </w:p>
    <w:tbl>
      <w:tblPr>
        <w:tblStyle w:val="TableGrid"/>
        <w:tblW w:w="4961" w:type="dxa"/>
        <w:tblInd w:w="2547" w:type="dxa"/>
        <w:tblLook w:val="04A0" w:firstRow="1" w:lastRow="0" w:firstColumn="1" w:lastColumn="0" w:noHBand="0" w:noVBand="1"/>
      </w:tblPr>
      <w:tblGrid>
        <w:gridCol w:w="2268"/>
        <w:gridCol w:w="2693"/>
      </w:tblGrid>
      <w:tr w:rsidR="00D22643" w:rsidRPr="00F94B9A" w14:paraId="71B22F45" w14:textId="77777777" w:rsidTr="002E7669">
        <w:tc>
          <w:tcPr>
            <w:tcW w:w="2268" w:type="dxa"/>
            <w:shd w:val="clear" w:color="auto" w:fill="000000" w:themeFill="text1"/>
          </w:tcPr>
          <w:p w14:paraId="0EA93D33" w14:textId="77777777" w:rsidR="00D22643" w:rsidRPr="00F94B9A" w:rsidRDefault="00D22643" w:rsidP="002E7669">
            <w:pPr>
              <w:spacing w:before="120" w:after="120"/>
              <w:jc w:val="center"/>
              <w:rPr>
                <w:color w:val="FFFFFF" w:themeColor="background1"/>
                <w:lang w:val="en-GB"/>
              </w:rPr>
            </w:pPr>
            <w:r w:rsidRPr="00F94B9A">
              <w:rPr>
                <w:color w:val="FFFFFF" w:themeColor="background1"/>
                <w:lang w:val="en-GB"/>
              </w:rPr>
              <w:lastRenderedPageBreak/>
              <w:t>Stream crossing</w:t>
            </w:r>
          </w:p>
        </w:tc>
        <w:tc>
          <w:tcPr>
            <w:tcW w:w="2693" w:type="dxa"/>
            <w:shd w:val="clear" w:color="auto" w:fill="000000" w:themeFill="text1"/>
          </w:tcPr>
          <w:p w14:paraId="0D9D96E3" w14:textId="77777777" w:rsidR="00D22643" w:rsidRPr="00F94B9A" w:rsidRDefault="00D22643" w:rsidP="002E7669">
            <w:pPr>
              <w:spacing w:before="120" w:after="120"/>
              <w:jc w:val="center"/>
              <w:rPr>
                <w:color w:val="FFFFFF" w:themeColor="background1"/>
                <w:lang w:val="en-GB"/>
              </w:rPr>
            </w:pPr>
            <w:r w:rsidRPr="00F94B9A">
              <w:rPr>
                <w:color w:val="FFFFFF" w:themeColor="background1"/>
                <w:lang w:val="en-GB"/>
              </w:rPr>
              <w:t>Location</w:t>
            </w:r>
          </w:p>
        </w:tc>
      </w:tr>
      <w:tr w:rsidR="00D22643" w:rsidRPr="00F94B9A" w14:paraId="64EA8F21" w14:textId="77777777" w:rsidTr="002E7669">
        <w:tc>
          <w:tcPr>
            <w:tcW w:w="2268" w:type="dxa"/>
          </w:tcPr>
          <w:p w14:paraId="5BCC5BBB" w14:textId="77777777" w:rsidR="00D22643" w:rsidRPr="00F94B9A" w:rsidRDefault="00D22643" w:rsidP="002E7669">
            <w:pPr>
              <w:spacing w:before="120" w:after="120"/>
              <w:jc w:val="center"/>
              <w:rPr>
                <w:lang w:val="en-GB"/>
              </w:rPr>
            </w:pPr>
            <w:r w:rsidRPr="00F94B9A">
              <w:rPr>
                <w:lang w:val="en-GB"/>
              </w:rPr>
              <w:t>1</w:t>
            </w:r>
          </w:p>
        </w:tc>
        <w:tc>
          <w:tcPr>
            <w:tcW w:w="2693" w:type="dxa"/>
          </w:tcPr>
          <w:p w14:paraId="49E803E7" w14:textId="77777777" w:rsidR="00D22643" w:rsidRPr="00F94B9A" w:rsidRDefault="00D22643" w:rsidP="002E7669">
            <w:pPr>
              <w:spacing w:before="120" w:after="120"/>
              <w:jc w:val="center"/>
              <w:rPr>
                <w:lang w:val="en-GB"/>
              </w:rPr>
            </w:pPr>
            <w:r w:rsidRPr="00F94B9A">
              <w:rPr>
                <w:lang w:val="en-GB"/>
              </w:rPr>
              <w:t>Between HH2 &amp; HH3</w:t>
            </w:r>
          </w:p>
        </w:tc>
      </w:tr>
      <w:tr w:rsidR="00D22643" w:rsidRPr="00F94B9A" w14:paraId="60AD2667" w14:textId="77777777" w:rsidTr="002E7669">
        <w:tc>
          <w:tcPr>
            <w:tcW w:w="2268" w:type="dxa"/>
          </w:tcPr>
          <w:p w14:paraId="1581D981" w14:textId="77777777" w:rsidR="00D22643" w:rsidRPr="00F94B9A" w:rsidRDefault="00D22643" w:rsidP="002E7669">
            <w:pPr>
              <w:spacing w:before="120" w:after="120"/>
              <w:jc w:val="center"/>
              <w:rPr>
                <w:lang w:val="en-GB"/>
              </w:rPr>
            </w:pPr>
            <w:r w:rsidRPr="00F94B9A">
              <w:rPr>
                <w:lang w:val="en-GB"/>
              </w:rPr>
              <w:t>2</w:t>
            </w:r>
          </w:p>
        </w:tc>
        <w:tc>
          <w:tcPr>
            <w:tcW w:w="2693" w:type="dxa"/>
          </w:tcPr>
          <w:p w14:paraId="3181EEA6" w14:textId="77777777" w:rsidR="00D22643" w:rsidRPr="00F94B9A" w:rsidRDefault="00D22643" w:rsidP="002E7669">
            <w:pPr>
              <w:spacing w:before="120" w:after="120"/>
              <w:jc w:val="center"/>
              <w:rPr>
                <w:lang w:val="en-GB"/>
              </w:rPr>
            </w:pPr>
            <w:r w:rsidRPr="00F94B9A">
              <w:rPr>
                <w:lang w:val="en-GB"/>
              </w:rPr>
              <w:t>Between HH6 &amp; HH7</w:t>
            </w:r>
          </w:p>
        </w:tc>
      </w:tr>
      <w:tr w:rsidR="00D22643" w:rsidRPr="00F94B9A" w14:paraId="44EA5A0A" w14:textId="77777777" w:rsidTr="002E7669">
        <w:tc>
          <w:tcPr>
            <w:tcW w:w="2268" w:type="dxa"/>
          </w:tcPr>
          <w:p w14:paraId="6DA71DEC" w14:textId="77777777" w:rsidR="00D22643" w:rsidRPr="00F94B9A" w:rsidRDefault="00D22643" w:rsidP="002E7669">
            <w:pPr>
              <w:spacing w:before="120" w:after="120"/>
              <w:jc w:val="center"/>
              <w:rPr>
                <w:lang w:val="en-GB"/>
              </w:rPr>
            </w:pPr>
            <w:r w:rsidRPr="00F94B9A">
              <w:rPr>
                <w:lang w:val="en-GB"/>
              </w:rPr>
              <w:t>3</w:t>
            </w:r>
          </w:p>
        </w:tc>
        <w:tc>
          <w:tcPr>
            <w:tcW w:w="2693" w:type="dxa"/>
          </w:tcPr>
          <w:p w14:paraId="3F33E524" w14:textId="77777777" w:rsidR="00D22643" w:rsidRPr="00F94B9A" w:rsidRDefault="00D22643" w:rsidP="002E7669">
            <w:pPr>
              <w:spacing w:before="120" w:after="120"/>
              <w:jc w:val="center"/>
              <w:rPr>
                <w:lang w:val="en-GB"/>
              </w:rPr>
            </w:pPr>
            <w:r w:rsidRPr="00F94B9A">
              <w:rPr>
                <w:lang w:val="en-GB"/>
              </w:rPr>
              <w:t>Between HH8 &amp; HH9</w:t>
            </w:r>
          </w:p>
        </w:tc>
      </w:tr>
      <w:tr w:rsidR="00D22643" w:rsidRPr="00F94B9A" w14:paraId="55D6880E" w14:textId="77777777" w:rsidTr="002E7669">
        <w:tc>
          <w:tcPr>
            <w:tcW w:w="2268" w:type="dxa"/>
          </w:tcPr>
          <w:p w14:paraId="6D8D01CE" w14:textId="77777777" w:rsidR="00D22643" w:rsidRPr="00F94B9A" w:rsidRDefault="00D22643" w:rsidP="002E7669">
            <w:pPr>
              <w:spacing w:before="120" w:after="120"/>
              <w:jc w:val="center"/>
              <w:rPr>
                <w:lang w:val="en-GB"/>
              </w:rPr>
            </w:pPr>
            <w:r w:rsidRPr="00F94B9A">
              <w:rPr>
                <w:lang w:val="en-GB"/>
              </w:rPr>
              <w:t>4</w:t>
            </w:r>
          </w:p>
        </w:tc>
        <w:tc>
          <w:tcPr>
            <w:tcW w:w="2693" w:type="dxa"/>
          </w:tcPr>
          <w:p w14:paraId="558B2350" w14:textId="77777777" w:rsidR="00D22643" w:rsidRPr="00F94B9A" w:rsidRDefault="00D22643" w:rsidP="002E7669">
            <w:pPr>
              <w:spacing w:before="120" w:after="120"/>
              <w:jc w:val="center"/>
              <w:rPr>
                <w:lang w:val="en-GB"/>
              </w:rPr>
            </w:pPr>
            <w:r w:rsidRPr="00F94B9A">
              <w:rPr>
                <w:lang w:val="en-GB"/>
              </w:rPr>
              <w:t>Between HH1</w:t>
            </w:r>
            <w:r>
              <w:rPr>
                <w:lang w:val="en-GB"/>
              </w:rPr>
              <w:t>0</w:t>
            </w:r>
            <w:r w:rsidRPr="00F94B9A">
              <w:rPr>
                <w:lang w:val="en-GB"/>
              </w:rPr>
              <w:t xml:space="preserve"> &amp; HH1</w:t>
            </w:r>
            <w:r>
              <w:rPr>
                <w:lang w:val="en-GB"/>
              </w:rPr>
              <w:t>1</w:t>
            </w:r>
          </w:p>
        </w:tc>
      </w:tr>
      <w:tr w:rsidR="00D22643" w:rsidRPr="00F94B9A" w14:paraId="6A5F094B" w14:textId="77777777" w:rsidTr="002E7669">
        <w:tc>
          <w:tcPr>
            <w:tcW w:w="2268" w:type="dxa"/>
          </w:tcPr>
          <w:p w14:paraId="222E72AE" w14:textId="77777777" w:rsidR="00D22643" w:rsidRPr="00F94B9A" w:rsidRDefault="00D22643" w:rsidP="002E7669">
            <w:pPr>
              <w:spacing w:before="120" w:after="120"/>
              <w:jc w:val="center"/>
              <w:rPr>
                <w:lang w:val="en-GB"/>
              </w:rPr>
            </w:pPr>
            <w:r>
              <w:rPr>
                <w:lang w:val="en-GB"/>
              </w:rPr>
              <w:t>5</w:t>
            </w:r>
          </w:p>
        </w:tc>
        <w:tc>
          <w:tcPr>
            <w:tcW w:w="2693" w:type="dxa"/>
          </w:tcPr>
          <w:p w14:paraId="6AF23EC5" w14:textId="77777777" w:rsidR="00D22643" w:rsidRPr="00F94B9A" w:rsidRDefault="00D22643" w:rsidP="002E7669">
            <w:pPr>
              <w:spacing w:before="120" w:after="120"/>
              <w:jc w:val="center"/>
              <w:rPr>
                <w:lang w:val="en-GB"/>
              </w:rPr>
            </w:pPr>
            <w:r w:rsidRPr="00F94B9A">
              <w:rPr>
                <w:lang w:val="en-GB"/>
              </w:rPr>
              <w:t>Between HH1</w:t>
            </w:r>
            <w:r>
              <w:rPr>
                <w:lang w:val="en-GB"/>
              </w:rPr>
              <w:t>2</w:t>
            </w:r>
            <w:r w:rsidRPr="00F94B9A">
              <w:rPr>
                <w:lang w:val="en-GB"/>
              </w:rPr>
              <w:t xml:space="preserve"> &amp; HH1</w:t>
            </w:r>
            <w:r>
              <w:rPr>
                <w:lang w:val="en-GB"/>
              </w:rPr>
              <w:t>3</w:t>
            </w:r>
          </w:p>
        </w:tc>
      </w:tr>
      <w:tr w:rsidR="00D22643" w:rsidRPr="00F94B9A" w14:paraId="0A4FDB8B" w14:textId="77777777" w:rsidTr="002E7669">
        <w:tc>
          <w:tcPr>
            <w:tcW w:w="2268" w:type="dxa"/>
          </w:tcPr>
          <w:p w14:paraId="5AF47AA8" w14:textId="77777777" w:rsidR="00D22643" w:rsidRPr="00F94B9A" w:rsidRDefault="00D22643" w:rsidP="002E7669">
            <w:pPr>
              <w:spacing w:before="120" w:after="120"/>
              <w:jc w:val="center"/>
              <w:rPr>
                <w:lang w:val="en-GB"/>
              </w:rPr>
            </w:pPr>
            <w:r>
              <w:rPr>
                <w:lang w:val="en-GB"/>
              </w:rPr>
              <w:t>6</w:t>
            </w:r>
          </w:p>
        </w:tc>
        <w:tc>
          <w:tcPr>
            <w:tcW w:w="2693" w:type="dxa"/>
          </w:tcPr>
          <w:p w14:paraId="701254E5" w14:textId="77777777" w:rsidR="00D22643" w:rsidRPr="00F94B9A" w:rsidRDefault="00D22643" w:rsidP="002E7669">
            <w:pPr>
              <w:spacing w:before="120" w:after="120"/>
              <w:jc w:val="center"/>
              <w:rPr>
                <w:lang w:val="en-GB"/>
              </w:rPr>
            </w:pPr>
            <w:r w:rsidRPr="00F94B9A">
              <w:rPr>
                <w:lang w:val="en-GB"/>
              </w:rPr>
              <w:t>Between HH1</w:t>
            </w:r>
            <w:r>
              <w:rPr>
                <w:lang w:val="en-GB"/>
              </w:rPr>
              <w:t>4</w:t>
            </w:r>
            <w:r w:rsidRPr="00F94B9A">
              <w:rPr>
                <w:lang w:val="en-GB"/>
              </w:rPr>
              <w:t xml:space="preserve"> &amp; HH1</w:t>
            </w:r>
            <w:r>
              <w:rPr>
                <w:lang w:val="en-GB"/>
              </w:rPr>
              <w:t>5</w:t>
            </w:r>
          </w:p>
        </w:tc>
      </w:tr>
    </w:tbl>
    <w:p w14:paraId="34A60AD6" w14:textId="77777777" w:rsidR="00920377" w:rsidRDefault="00920377" w:rsidP="00920377">
      <w:pPr>
        <w:rPr>
          <w:lang w:val="en-GB"/>
        </w:rPr>
      </w:pPr>
    </w:p>
    <w:p w14:paraId="60FA7514" w14:textId="77777777" w:rsidR="00D22643" w:rsidRDefault="00D22643" w:rsidP="00D22643">
      <w:pPr>
        <w:rPr>
          <w:lang w:val="en-GB"/>
        </w:rPr>
      </w:pPr>
      <w:r w:rsidRPr="00141410">
        <w:rPr>
          <w:b/>
          <w:lang w:val="en-GB"/>
        </w:rPr>
        <w:t>Aitutaki:</w:t>
      </w:r>
      <w:r>
        <w:rPr>
          <w:lang w:val="en-GB"/>
        </w:rPr>
        <w:t xml:space="preserve">  On the Aitutaki route, the stream crossings have been identified and marked on the plans as follows:</w:t>
      </w:r>
    </w:p>
    <w:p w14:paraId="036A6918" w14:textId="77777777" w:rsidR="00D22643" w:rsidRDefault="00D22643" w:rsidP="00D22643">
      <w:pPr>
        <w:rPr>
          <w:lang w:val="en-GB"/>
        </w:rPr>
      </w:pPr>
    </w:p>
    <w:tbl>
      <w:tblPr>
        <w:tblStyle w:val="TableGrid"/>
        <w:tblW w:w="4961" w:type="dxa"/>
        <w:tblInd w:w="2547" w:type="dxa"/>
        <w:tblLook w:val="04A0" w:firstRow="1" w:lastRow="0" w:firstColumn="1" w:lastColumn="0" w:noHBand="0" w:noVBand="1"/>
      </w:tblPr>
      <w:tblGrid>
        <w:gridCol w:w="2268"/>
        <w:gridCol w:w="2693"/>
      </w:tblGrid>
      <w:tr w:rsidR="00D22643" w:rsidRPr="00F94B9A" w14:paraId="1985BEAF" w14:textId="77777777" w:rsidTr="002E7669">
        <w:tc>
          <w:tcPr>
            <w:tcW w:w="2268" w:type="dxa"/>
            <w:shd w:val="clear" w:color="auto" w:fill="000000" w:themeFill="text1"/>
          </w:tcPr>
          <w:p w14:paraId="244E759E" w14:textId="77777777" w:rsidR="00D22643" w:rsidRPr="00F94B9A" w:rsidRDefault="00D22643" w:rsidP="002E7669">
            <w:pPr>
              <w:spacing w:before="120" w:after="120"/>
              <w:jc w:val="center"/>
              <w:rPr>
                <w:color w:val="FFFFFF" w:themeColor="background1"/>
                <w:lang w:val="en-GB"/>
              </w:rPr>
            </w:pPr>
            <w:r w:rsidRPr="00F94B9A">
              <w:rPr>
                <w:color w:val="FFFFFF" w:themeColor="background1"/>
                <w:lang w:val="en-GB"/>
              </w:rPr>
              <w:t>Stream crossing</w:t>
            </w:r>
          </w:p>
        </w:tc>
        <w:tc>
          <w:tcPr>
            <w:tcW w:w="2693" w:type="dxa"/>
            <w:shd w:val="clear" w:color="auto" w:fill="000000" w:themeFill="text1"/>
          </w:tcPr>
          <w:p w14:paraId="7102F534" w14:textId="77777777" w:rsidR="00D22643" w:rsidRPr="00F94B9A" w:rsidRDefault="00D22643" w:rsidP="002E7669">
            <w:pPr>
              <w:spacing w:before="120" w:after="120"/>
              <w:jc w:val="center"/>
              <w:rPr>
                <w:color w:val="FFFFFF" w:themeColor="background1"/>
                <w:lang w:val="en-GB"/>
              </w:rPr>
            </w:pPr>
            <w:r w:rsidRPr="00F94B9A">
              <w:rPr>
                <w:color w:val="FFFFFF" w:themeColor="background1"/>
                <w:lang w:val="en-GB"/>
              </w:rPr>
              <w:t>Location</w:t>
            </w:r>
          </w:p>
        </w:tc>
      </w:tr>
      <w:tr w:rsidR="00D22643" w:rsidRPr="00F94B9A" w14:paraId="66A8E3C6" w14:textId="77777777" w:rsidTr="002E7669">
        <w:tc>
          <w:tcPr>
            <w:tcW w:w="2268" w:type="dxa"/>
          </w:tcPr>
          <w:p w14:paraId="3AF0FD8A" w14:textId="77777777" w:rsidR="00D22643" w:rsidRPr="00F94B9A" w:rsidRDefault="00D22643" w:rsidP="002E7669">
            <w:pPr>
              <w:spacing w:before="120" w:after="120"/>
              <w:jc w:val="center"/>
              <w:rPr>
                <w:lang w:val="en-GB"/>
              </w:rPr>
            </w:pPr>
            <w:r w:rsidRPr="00F94B9A">
              <w:rPr>
                <w:lang w:val="en-GB"/>
              </w:rPr>
              <w:t>1</w:t>
            </w:r>
          </w:p>
        </w:tc>
        <w:tc>
          <w:tcPr>
            <w:tcW w:w="2693" w:type="dxa"/>
          </w:tcPr>
          <w:p w14:paraId="4A3B794A" w14:textId="77777777" w:rsidR="00D22643" w:rsidRPr="00F94B9A" w:rsidRDefault="00D22643" w:rsidP="002E7669">
            <w:pPr>
              <w:spacing w:before="120" w:after="120"/>
              <w:jc w:val="center"/>
              <w:rPr>
                <w:lang w:val="en-GB"/>
              </w:rPr>
            </w:pPr>
            <w:r w:rsidRPr="00F94B9A">
              <w:rPr>
                <w:lang w:val="en-GB"/>
              </w:rPr>
              <w:t>Between HH</w:t>
            </w:r>
            <w:r>
              <w:rPr>
                <w:lang w:val="en-GB"/>
              </w:rPr>
              <w:t>12 &amp; HH13</w:t>
            </w:r>
          </w:p>
        </w:tc>
      </w:tr>
      <w:tr w:rsidR="00D22643" w:rsidRPr="00F94B9A" w14:paraId="78AD1B03" w14:textId="77777777" w:rsidTr="002E7669">
        <w:tc>
          <w:tcPr>
            <w:tcW w:w="2268" w:type="dxa"/>
          </w:tcPr>
          <w:p w14:paraId="7836FF3D" w14:textId="77777777" w:rsidR="00D22643" w:rsidRPr="00F94B9A" w:rsidRDefault="00D22643" w:rsidP="002E7669">
            <w:pPr>
              <w:spacing w:before="120" w:after="120"/>
              <w:jc w:val="center"/>
              <w:rPr>
                <w:lang w:val="en-GB"/>
              </w:rPr>
            </w:pPr>
            <w:r>
              <w:rPr>
                <w:lang w:val="en-GB"/>
              </w:rPr>
              <w:t>2</w:t>
            </w:r>
          </w:p>
        </w:tc>
        <w:tc>
          <w:tcPr>
            <w:tcW w:w="2693" w:type="dxa"/>
          </w:tcPr>
          <w:p w14:paraId="70EABEF8" w14:textId="77777777" w:rsidR="00D22643" w:rsidRPr="00F94B9A" w:rsidRDefault="00D22643" w:rsidP="002E7669">
            <w:pPr>
              <w:spacing w:before="120" w:after="120"/>
              <w:jc w:val="center"/>
              <w:rPr>
                <w:lang w:val="en-GB"/>
              </w:rPr>
            </w:pPr>
            <w:r w:rsidRPr="00F94B9A">
              <w:rPr>
                <w:lang w:val="en-GB"/>
              </w:rPr>
              <w:t>Between HH</w:t>
            </w:r>
            <w:r>
              <w:rPr>
                <w:lang w:val="en-GB"/>
              </w:rPr>
              <w:t>18 &amp; MH3 -SP</w:t>
            </w:r>
          </w:p>
        </w:tc>
      </w:tr>
      <w:tr w:rsidR="00D22643" w:rsidRPr="00F94B9A" w14:paraId="238EDD43" w14:textId="77777777" w:rsidTr="002E7669">
        <w:tc>
          <w:tcPr>
            <w:tcW w:w="2268" w:type="dxa"/>
          </w:tcPr>
          <w:p w14:paraId="23F24A16" w14:textId="77777777" w:rsidR="00D22643" w:rsidRPr="00F94B9A" w:rsidRDefault="00D22643" w:rsidP="002E7669">
            <w:pPr>
              <w:spacing w:before="120" w:after="120"/>
              <w:jc w:val="center"/>
              <w:rPr>
                <w:lang w:val="en-GB"/>
              </w:rPr>
            </w:pPr>
            <w:r>
              <w:rPr>
                <w:lang w:val="en-GB"/>
              </w:rPr>
              <w:t>3</w:t>
            </w:r>
          </w:p>
        </w:tc>
        <w:tc>
          <w:tcPr>
            <w:tcW w:w="2693" w:type="dxa"/>
          </w:tcPr>
          <w:p w14:paraId="2110FB8C" w14:textId="77777777" w:rsidR="00D22643" w:rsidRPr="00F94B9A" w:rsidRDefault="00D22643" w:rsidP="002E7669">
            <w:pPr>
              <w:spacing w:before="120" w:after="120"/>
              <w:jc w:val="center"/>
              <w:rPr>
                <w:lang w:val="en-GB"/>
              </w:rPr>
            </w:pPr>
            <w:r w:rsidRPr="00F94B9A">
              <w:rPr>
                <w:lang w:val="en-GB"/>
              </w:rPr>
              <w:t>Between HH</w:t>
            </w:r>
            <w:r>
              <w:rPr>
                <w:lang w:val="en-GB"/>
              </w:rPr>
              <w:t>19</w:t>
            </w:r>
            <w:r w:rsidRPr="00F94B9A">
              <w:rPr>
                <w:lang w:val="en-GB"/>
              </w:rPr>
              <w:t xml:space="preserve"> &amp; HH</w:t>
            </w:r>
            <w:r>
              <w:rPr>
                <w:lang w:val="en-GB"/>
              </w:rPr>
              <w:t>20</w:t>
            </w:r>
          </w:p>
        </w:tc>
      </w:tr>
      <w:tr w:rsidR="00D22643" w:rsidRPr="00F94B9A" w14:paraId="17786E14" w14:textId="77777777" w:rsidTr="002E7669">
        <w:tc>
          <w:tcPr>
            <w:tcW w:w="2268" w:type="dxa"/>
          </w:tcPr>
          <w:p w14:paraId="3ACB1E0B" w14:textId="77777777" w:rsidR="00D22643" w:rsidRPr="00F94B9A" w:rsidRDefault="00D22643" w:rsidP="002E7669">
            <w:pPr>
              <w:spacing w:before="120" w:after="120"/>
              <w:jc w:val="center"/>
              <w:rPr>
                <w:lang w:val="en-GB"/>
              </w:rPr>
            </w:pPr>
            <w:r>
              <w:rPr>
                <w:lang w:val="en-GB"/>
              </w:rPr>
              <w:t>4</w:t>
            </w:r>
          </w:p>
        </w:tc>
        <w:tc>
          <w:tcPr>
            <w:tcW w:w="2693" w:type="dxa"/>
          </w:tcPr>
          <w:p w14:paraId="1D4C6982" w14:textId="77777777" w:rsidR="00D22643" w:rsidRPr="00F94B9A" w:rsidRDefault="00D22643" w:rsidP="002E7669">
            <w:pPr>
              <w:spacing w:before="120" w:after="120"/>
              <w:jc w:val="center"/>
              <w:rPr>
                <w:lang w:val="en-GB"/>
              </w:rPr>
            </w:pPr>
            <w:r w:rsidRPr="00F94B9A">
              <w:rPr>
                <w:lang w:val="en-GB"/>
              </w:rPr>
              <w:t>Between HH</w:t>
            </w:r>
            <w:r>
              <w:rPr>
                <w:lang w:val="en-GB"/>
              </w:rPr>
              <w:t>22</w:t>
            </w:r>
            <w:r w:rsidRPr="00F94B9A">
              <w:rPr>
                <w:lang w:val="en-GB"/>
              </w:rPr>
              <w:t xml:space="preserve"> &amp; HH</w:t>
            </w:r>
            <w:r>
              <w:rPr>
                <w:lang w:val="en-GB"/>
              </w:rPr>
              <w:t>23</w:t>
            </w:r>
          </w:p>
        </w:tc>
      </w:tr>
    </w:tbl>
    <w:p w14:paraId="0223C48B" w14:textId="77777777" w:rsidR="00D22643" w:rsidRDefault="00D22643" w:rsidP="00D22643">
      <w:pPr>
        <w:rPr>
          <w:lang w:val="en-GB"/>
        </w:rPr>
      </w:pPr>
    </w:p>
    <w:p w14:paraId="3137C2B7" w14:textId="77777777" w:rsidR="00D22643" w:rsidRDefault="00D22643" w:rsidP="00D22643">
      <w:pPr>
        <w:rPr>
          <w:lang w:val="en-GB"/>
        </w:rPr>
      </w:pPr>
      <w:r>
        <w:rPr>
          <w:lang w:val="en-GB"/>
        </w:rPr>
        <w:t>Note that for the Aitutaki stream crossing between HH12 &amp; HH13, there appears to be sufficient depth of ground above the culvert to enable the cable to be trenched at 800mm depth while passing over the top of the culvert and hence directional drilling is unlikely to be required.  As a result, handholds (HH) have not been placed either side of this stream.</w:t>
      </w:r>
    </w:p>
    <w:p w14:paraId="4335C57E" w14:textId="77777777" w:rsidR="00920377" w:rsidRDefault="00920377" w:rsidP="00920377">
      <w:pPr>
        <w:rPr>
          <w:lang w:val="en-GB"/>
        </w:rPr>
      </w:pPr>
    </w:p>
    <w:p w14:paraId="00E6498B" w14:textId="77777777" w:rsidR="00920377" w:rsidRDefault="00920377">
      <w:pPr>
        <w:pStyle w:val="Heading3"/>
        <w:rPr>
          <w:lang w:val="en-GB"/>
        </w:rPr>
      </w:pPr>
      <w:r>
        <w:rPr>
          <w:lang w:val="en-GB"/>
        </w:rPr>
        <w:t>1</w:t>
      </w:r>
      <w:r w:rsidR="00C301A5">
        <w:rPr>
          <w:lang w:val="en-GB"/>
        </w:rPr>
        <w:t>1</w:t>
      </w:r>
      <w:r w:rsidR="007A3A63">
        <w:rPr>
          <w:lang w:val="en-GB"/>
        </w:rPr>
        <w:t>.</w:t>
      </w:r>
      <w:r w:rsidRPr="00EF62B4">
        <w:rPr>
          <w:lang w:val="en-GB"/>
        </w:rPr>
        <w:t xml:space="preserve">  BMH to Beach Head Trench</w:t>
      </w:r>
    </w:p>
    <w:p w14:paraId="1DA01A03" w14:textId="77777777" w:rsidR="00920377" w:rsidRDefault="00920377" w:rsidP="00920377">
      <w:pPr>
        <w:rPr>
          <w:lang w:val="en-GB"/>
        </w:rPr>
      </w:pPr>
    </w:p>
    <w:p w14:paraId="2212A7A1" w14:textId="77777777" w:rsidR="00920377" w:rsidRPr="00EF62B4" w:rsidRDefault="00920377" w:rsidP="00920377">
      <w:pPr>
        <w:rPr>
          <w:lang w:val="en-GB"/>
        </w:rPr>
      </w:pPr>
      <w:r>
        <w:rPr>
          <w:lang w:val="en-GB"/>
        </w:rPr>
        <w:t>Between the BMH and the beach head (top of the beach), a trench 300mm wide and 800mm is to be excavated and refilled.  This is to enable the trench to be readily re-excavated when the marine cable is landed and brought to the BMH.  This may require some clearance of debris on the associated land and it is required for the contractor to undertake.</w:t>
      </w:r>
    </w:p>
    <w:sectPr w:rsidR="00920377" w:rsidRPr="00EF62B4" w:rsidSect="00125E01">
      <w:pgSz w:w="11906" w:h="16838"/>
      <w:pgMar w:top="1440" w:right="849" w:bottom="1276" w:left="993"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0B6797" w16cid:durableId="20747C8C"/>
  <w16cid:commentId w16cid:paraId="7DC79DBC" w16cid:durableId="20747F0A"/>
  <w16cid:commentId w16cid:paraId="7880C83B" w16cid:durableId="2074809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367B8" w14:textId="77777777" w:rsidR="000B6737" w:rsidRDefault="000B6737" w:rsidP="00CB65D6">
      <w:pPr>
        <w:spacing w:after="0" w:line="240" w:lineRule="auto"/>
      </w:pPr>
      <w:r>
        <w:separator/>
      </w:r>
    </w:p>
  </w:endnote>
  <w:endnote w:type="continuationSeparator" w:id="0">
    <w:p w14:paraId="5E397700" w14:textId="77777777" w:rsidR="000B6737" w:rsidRDefault="000B6737" w:rsidP="00CB6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26424"/>
      <w:docPartObj>
        <w:docPartGallery w:val="Page Numbers (Bottom of Page)"/>
        <w:docPartUnique/>
      </w:docPartObj>
    </w:sdtPr>
    <w:sdtContent>
      <w:p w14:paraId="3A08433B" w14:textId="77777777" w:rsidR="00ED2E94" w:rsidRDefault="00ED2E94">
        <w:pPr>
          <w:pStyle w:val="Footer"/>
          <w:jc w:val="right"/>
        </w:pPr>
        <w:r>
          <w:fldChar w:fldCharType="begin"/>
        </w:r>
        <w:r>
          <w:instrText xml:space="preserve"> PAGE   \* MERGEFORMAT </w:instrText>
        </w:r>
        <w:r>
          <w:fldChar w:fldCharType="separate"/>
        </w:r>
        <w:r w:rsidR="004C3F8D">
          <w:rPr>
            <w:noProof/>
          </w:rPr>
          <w:t>18</w:t>
        </w:r>
        <w:r>
          <w:rPr>
            <w:noProof/>
          </w:rPr>
          <w:fldChar w:fldCharType="end"/>
        </w:r>
      </w:p>
    </w:sdtContent>
  </w:sdt>
  <w:p w14:paraId="6A0807AC" w14:textId="77777777" w:rsidR="00ED2E94" w:rsidRDefault="00ED2E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710836"/>
      <w:docPartObj>
        <w:docPartGallery w:val="Page Numbers (Bottom of Page)"/>
        <w:docPartUnique/>
      </w:docPartObj>
    </w:sdtPr>
    <w:sdtContent>
      <w:sdt>
        <w:sdtPr>
          <w:id w:val="-181201634"/>
          <w:docPartObj>
            <w:docPartGallery w:val="Page Numbers (Top of Page)"/>
            <w:docPartUnique/>
          </w:docPartObj>
        </w:sdtPr>
        <w:sdtContent>
          <w:p w14:paraId="0F40EE90" w14:textId="77777777" w:rsidR="00ED2E94" w:rsidRDefault="00ED2E94">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w:t>
            </w:r>
            <w:r>
              <w:rPr>
                <w:b/>
                <w:sz w:val="24"/>
                <w:szCs w:val="24"/>
              </w:rPr>
              <w:fldChar w:fldCharType="end"/>
            </w:r>
          </w:p>
        </w:sdtContent>
      </w:sdt>
    </w:sdtContent>
  </w:sdt>
  <w:p w14:paraId="490CB5FF" w14:textId="77777777" w:rsidR="00ED2E94" w:rsidRDefault="00ED2E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587155"/>
      <w:docPartObj>
        <w:docPartGallery w:val="Page Numbers (Bottom of Page)"/>
        <w:docPartUnique/>
      </w:docPartObj>
    </w:sdtPr>
    <w:sdtContent>
      <w:p w14:paraId="4100083D" w14:textId="77777777" w:rsidR="00ED2E94" w:rsidRDefault="00ED2E94">
        <w:pPr>
          <w:pStyle w:val="Footer"/>
          <w:jc w:val="right"/>
        </w:pPr>
        <w:r>
          <w:fldChar w:fldCharType="begin"/>
        </w:r>
        <w:r>
          <w:instrText>PAGE   \* MERGEFORMAT</w:instrText>
        </w:r>
        <w:r>
          <w:fldChar w:fldCharType="separate"/>
        </w:r>
        <w:r w:rsidR="004C3F8D">
          <w:rPr>
            <w:noProof/>
          </w:rPr>
          <w:t>50</w:t>
        </w:r>
        <w:r>
          <w:fldChar w:fldCharType="end"/>
        </w:r>
      </w:p>
    </w:sdtContent>
  </w:sdt>
  <w:p w14:paraId="3948D2BE" w14:textId="77777777" w:rsidR="00ED2E94" w:rsidRDefault="00ED2E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5841055"/>
      <w:docPartObj>
        <w:docPartGallery w:val="Page Numbers (Bottom of Page)"/>
        <w:docPartUnique/>
      </w:docPartObj>
    </w:sdtPr>
    <w:sdtContent>
      <w:p w14:paraId="072ED4FA" w14:textId="77777777" w:rsidR="00ED2E94" w:rsidRDefault="00ED2E94">
        <w:pPr>
          <w:pStyle w:val="Footer"/>
          <w:jc w:val="right"/>
        </w:pPr>
        <w:r>
          <w:fldChar w:fldCharType="begin"/>
        </w:r>
        <w:r>
          <w:instrText>PAGE   \* MERGEFORMAT</w:instrText>
        </w:r>
        <w:r>
          <w:fldChar w:fldCharType="separate"/>
        </w:r>
        <w:r>
          <w:t>2</w:t>
        </w:r>
        <w:r>
          <w:fldChar w:fldCharType="end"/>
        </w:r>
      </w:p>
    </w:sdtContent>
  </w:sdt>
  <w:p w14:paraId="2AAD357E" w14:textId="77777777" w:rsidR="00ED2E94" w:rsidRDefault="00ED2E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DFF9F" w14:textId="77777777" w:rsidR="000B6737" w:rsidRDefault="000B6737" w:rsidP="00CB65D6">
      <w:pPr>
        <w:spacing w:after="0" w:line="240" w:lineRule="auto"/>
      </w:pPr>
      <w:r>
        <w:separator/>
      </w:r>
    </w:p>
  </w:footnote>
  <w:footnote w:type="continuationSeparator" w:id="0">
    <w:p w14:paraId="6F35F2A0" w14:textId="77777777" w:rsidR="000B6737" w:rsidRDefault="000B6737" w:rsidP="00CB65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56AB6" w14:textId="47263537" w:rsidR="00ED2E94" w:rsidRPr="009C0CD3" w:rsidRDefault="00ED2E94">
    <w:pPr>
      <w:pStyle w:val="Header"/>
      <w:pBdr>
        <w:bottom w:val="single" w:sz="4" w:space="1" w:color="auto"/>
      </w:pBdr>
      <w:tabs>
        <w:tab w:val="clear" w:pos="4513"/>
        <w:tab w:val="clear" w:pos="9026"/>
        <w:tab w:val="left" w:pos="8955"/>
      </w:tabs>
      <w:rPr>
        <w:rFonts w:cs="Arial"/>
      </w:rPr>
    </w:pPr>
    <w:r>
      <w:rPr>
        <w:i/>
      </w:rPr>
      <w:t>Avaroa Cables Ltd</w:t>
    </w:r>
    <w:r w:rsidRPr="00260C49">
      <w:rPr>
        <w:i/>
      </w:rPr>
      <w:t xml:space="preserve"> </w:t>
    </w:r>
    <w:r w:rsidRPr="009C0CD3">
      <w:rPr>
        <w:rFonts w:cs="Arial"/>
      </w:rPr>
      <w:ptab w:relativeTo="margin" w:alignment="center" w:leader="none"/>
    </w:r>
    <w:r w:rsidRPr="009C0CD3">
      <w:rPr>
        <w:rFonts w:cs="Arial"/>
      </w:rPr>
      <w:ptab w:relativeTo="margin" w:alignment="right" w:leader="none"/>
    </w:r>
    <w:r w:rsidRPr="009C0CD3">
      <w:rPr>
        <w:rFonts w:cs="Arial"/>
      </w:rPr>
      <w:t>Reference No</w:t>
    </w:r>
    <w:r w:rsidRPr="00870398">
      <w:rPr>
        <w:rFonts w:cs="Arial"/>
      </w:rPr>
      <w:t xml:space="preserve">: </w:t>
    </w:r>
    <w:r>
      <w:rPr>
        <w:rFonts w:cs="Arial"/>
      </w:rPr>
      <w:t>CK181924</w:t>
    </w:r>
  </w:p>
  <w:p w14:paraId="2E1B9359" w14:textId="77777777" w:rsidR="00ED2E94" w:rsidRDefault="00ED2E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EADD8" w14:textId="4BC091C5" w:rsidR="00ED2E94" w:rsidRPr="00260C49" w:rsidRDefault="00ED2E94" w:rsidP="00260C49">
    <w:pPr>
      <w:pStyle w:val="Header"/>
      <w:pBdr>
        <w:bottom w:val="single" w:sz="4" w:space="0" w:color="auto"/>
      </w:pBdr>
      <w:tabs>
        <w:tab w:val="clear" w:pos="4513"/>
        <w:tab w:val="clear" w:pos="9026"/>
        <w:tab w:val="left" w:pos="8955"/>
      </w:tabs>
      <w:rPr>
        <w:color w:val="FF0000"/>
      </w:rPr>
    </w:pPr>
    <w:r>
      <w:rPr>
        <w:i/>
      </w:rPr>
      <w:t>Avaroa Cables Ltd</w:t>
    </w:r>
    <w:r w:rsidRPr="00701545" w:rsidDel="00870398">
      <w:rPr>
        <w:i/>
      </w:rPr>
      <w:t xml:space="preserve"> </w:t>
    </w:r>
    <w:r>
      <w:ptab w:relativeTo="margin" w:alignment="center" w:leader="none"/>
    </w:r>
    <w:r>
      <w:ptab w:relativeTo="margin" w:alignment="right" w:leader="none"/>
    </w:r>
    <w:r w:rsidRPr="00075929">
      <w:t>Reference No:</w:t>
    </w:r>
    <w:r w:rsidRPr="0081061B">
      <w:rPr>
        <w:color w:val="FF0000"/>
      </w:rPr>
      <w:t xml:space="preserve"> </w:t>
    </w:r>
    <w:r>
      <w:rPr>
        <w:rFonts w:eastAsia="Times New Roman" w:cs="Times New Roman"/>
        <w:bCs/>
        <w:color w:val="000000"/>
        <w:sz w:val="24"/>
        <w:lang w:val="en-AU"/>
      </w:rPr>
      <w:t>CK181924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586CBEB4"/>
    <w:styleLink w:val="StyleNumbered2"/>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88B786E"/>
    <w:multiLevelType w:val="hybridMultilevel"/>
    <w:tmpl w:val="E6D29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9C73F0B"/>
    <w:multiLevelType w:val="hybridMultilevel"/>
    <w:tmpl w:val="B1B2A4D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2A73F22"/>
    <w:multiLevelType w:val="hybridMultilevel"/>
    <w:tmpl w:val="2FF2A7D4"/>
    <w:lvl w:ilvl="0" w:tplc="D090ACB6">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nsid w:val="19AE6BBD"/>
    <w:multiLevelType w:val="hybridMultilevel"/>
    <w:tmpl w:val="C34499A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B43A67"/>
    <w:multiLevelType w:val="multilevel"/>
    <w:tmpl w:val="7374C130"/>
    <w:lvl w:ilvl="0">
      <w:start w:val="1"/>
      <w:numFmt w:val="decimal"/>
      <w:lvlText w:val="%1"/>
      <w:lvlJc w:val="left"/>
      <w:pPr>
        <w:ind w:left="14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F25081D"/>
    <w:multiLevelType w:val="hybridMultilevel"/>
    <w:tmpl w:val="E0D4DF54"/>
    <w:lvl w:ilvl="0" w:tplc="20D02C06">
      <w:numFmt w:val="bullet"/>
      <w:lvlText w:val="-"/>
      <w:lvlJc w:val="left"/>
      <w:pPr>
        <w:ind w:left="1440" w:hanging="360"/>
      </w:pPr>
      <w:rPr>
        <w:rFonts w:ascii="Calibri" w:eastAsiaTheme="minorHAnsi" w:hAnsi="Calibri" w:cstheme="minorBid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nsid w:val="1F873203"/>
    <w:multiLevelType w:val="hybridMultilevel"/>
    <w:tmpl w:val="BF0EF2C0"/>
    <w:lvl w:ilvl="0" w:tplc="04090015">
      <w:start w:val="1"/>
      <w:numFmt w:val="upperLetter"/>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nsid w:val="226943A6"/>
    <w:multiLevelType w:val="hybridMultilevel"/>
    <w:tmpl w:val="015C60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B03770"/>
    <w:multiLevelType w:val="hybridMultilevel"/>
    <w:tmpl w:val="EBE8D6F2"/>
    <w:lvl w:ilvl="0" w:tplc="14090017">
      <w:start w:val="1"/>
      <w:numFmt w:val="lowerLetter"/>
      <w:lvlText w:val="%1)"/>
      <w:lvlJc w:val="left"/>
      <w:pPr>
        <w:ind w:left="2138" w:hanging="360"/>
      </w:pPr>
    </w:lvl>
    <w:lvl w:ilvl="1" w:tplc="14090019">
      <w:start w:val="1"/>
      <w:numFmt w:val="lowerLetter"/>
      <w:lvlText w:val="%2."/>
      <w:lvlJc w:val="left"/>
      <w:pPr>
        <w:ind w:left="2858" w:hanging="360"/>
      </w:pPr>
    </w:lvl>
    <w:lvl w:ilvl="2" w:tplc="1409001B">
      <w:start w:val="1"/>
      <w:numFmt w:val="lowerRoman"/>
      <w:lvlText w:val="%3."/>
      <w:lvlJc w:val="right"/>
      <w:pPr>
        <w:ind w:left="3578" w:hanging="180"/>
      </w:pPr>
    </w:lvl>
    <w:lvl w:ilvl="3" w:tplc="1409000F">
      <w:start w:val="1"/>
      <w:numFmt w:val="decimal"/>
      <w:lvlText w:val="%4."/>
      <w:lvlJc w:val="left"/>
      <w:pPr>
        <w:ind w:left="4298" w:hanging="360"/>
      </w:pPr>
    </w:lvl>
    <w:lvl w:ilvl="4" w:tplc="14090019">
      <w:start w:val="1"/>
      <w:numFmt w:val="lowerLetter"/>
      <w:lvlText w:val="%5."/>
      <w:lvlJc w:val="left"/>
      <w:pPr>
        <w:ind w:left="5018" w:hanging="360"/>
      </w:pPr>
    </w:lvl>
    <w:lvl w:ilvl="5" w:tplc="1409001B">
      <w:start w:val="1"/>
      <w:numFmt w:val="lowerRoman"/>
      <w:lvlText w:val="%6."/>
      <w:lvlJc w:val="right"/>
      <w:pPr>
        <w:ind w:left="5738" w:hanging="180"/>
      </w:pPr>
    </w:lvl>
    <w:lvl w:ilvl="6" w:tplc="1409000F">
      <w:start w:val="1"/>
      <w:numFmt w:val="decimal"/>
      <w:lvlText w:val="%7."/>
      <w:lvlJc w:val="left"/>
      <w:pPr>
        <w:ind w:left="6458" w:hanging="360"/>
      </w:pPr>
    </w:lvl>
    <w:lvl w:ilvl="7" w:tplc="14090019">
      <w:start w:val="1"/>
      <w:numFmt w:val="lowerLetter"/>
      <w:lvlText w:val="%8."/>
      <w:lvlJc w:val="left"/>
      <w:pPr>
        <w:ind w:left="7178" w:hanging="360"/>
      </w:pPr>
    </w:lvl>
    <w:lvl w:ilvl="8" w:tplc="1409001B">
      <w:start w:val="1"/>
      <w:numFmt w:val="lowerRoman"/>
      <w:lvlText w:val="%9."/>
      <w:lvlJc w:val="right"/>
      <w:pPr>
        <w:ind w:left="7898" w:hanging="180"/>
      </w:pPr>
    </w:lvl>
  </w:abstractNum>
  <w:abstractNum w:abstractNumId="10">
    <w:nsid w:val="285B5F61"/>
    <w:multiLevelType w:val="hybridMultilevel"/>
    <w:tmpl w:val="FBBE4548"/>
    <w:lvl w:ilvl="0" w:tplc="14090013">
      <w:start w:val="1"/>
      <w:numFmt w:val="upperRoman"/>
      <w:lvlText w:val="%1."/>
      <w:lvlJc w:val="righ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nsid w:val="2CED4375"/>
    <w:multiLevelType w:val="hybridMultilevel"/>
    <w:tmpl w:val="80FCC3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4E0126"/>
    <w:multiLevelType w:val="hybridMultilevel"/>
    <w:tmpl w:val="8D602CC0"/>
    <w:lvl w:ilvl="0" w:tplc="14090013">
      <w:start w:val="1"/>
      <w:numFmt w:val="upperRoman"/>
      <w:lvlText w:val="%1."/>
      <w:lvlJc w:val="right"/>
      <w:pPr>
        <w:ind w:left="2166" w:hanging="360"/>
      </w:pPr>
      <w:rPr>
        <w:color w:val="auto"/>
      </w:rPr>
    </w:lvl>
    <w:lvl w:ilvl="1" w:tplc="14090019" w:tentative="1">
      <w:start w:val="1"/>
      <w:numFmt w:val="lowerLetter"/>
      <w:lvlText w:val="%2."/>
      <w:lvlJc w:val="left"/>
      <w:pPr>
        <w:ind w:left="2886" w:hanging="360"/>
      </w:pPr>
    </w:lvl>
    <w:lvl w:ilvl="2" w:tplc="1409001B" w:tentative="1">
      <w:start w:val="1"/>
      <w:numFmt w:val="lowerRoman"/>
      <w:lvlText w:val="%3."/>
      <w:lvlJc w:val="right"/>
      <w:pPr>
        <w:ind w:left="3606" w:hanging="180"/>
      </w:pPr>
    </w:lvl>
    <w:lvl w:ilvl="3" w:tplc="1409000F" w:tentative="1">
      <w:start w:val="1"/>
      <w:numFmt w:val="decimal"/>
      <w:lvlText w:val="%4."/>
      <w:lvlJc w:val="left"/>
      <w:pPr>
        <w:ind w:left="4326" w:hanging="360"/>
      </w:pPr>
    </w:lvl>
    <w:lvl w:ilvl="4" w:tplc="14090019" w:tentative="1">
      <w:start w:val="1"/>
      <w:numFmt w:val="lowerLetter"/>
      <w:lvlText w:val="%5."/>
      <w:lvlJc w:val="left"/>
      <w:pPr>
        <w:ind w:left="5046" w:hanging="360"/>
      </w:pPr>
    </w:lvl>
    <w:lvl w:ilvl="5" w:tplc="1409001B" w:tentative="1">
      <w:start w:val="1"/>
      <w:numFmt w:val="lowerRoman"/>
      <w:lvlText w:val="%6."/>
      <w:lvlJc w:val="right"/>
      <w:pPr>
        <w:ind w:left="5766" w:hanging="180"/>
      </w:pPr>
    </w:lvl>
    <w:lvl w:ilvl="6" w:tplc="1409000F" w:tentative="1">
      <w:start w:val="1"/>
      <w:numFmt w:val="decimal"/>
      <w:lvlText w:val="%7."/>
      <w:lvlJc w:val="left"/>
      <w:pPr>
        <w:ind w:left="6486" w:hanging="360"/>
      </w:pPr>
    </w:lvl>
    <w:lvl w:ilvl="7" w:tplc="14090019" w:tentative="1">
      <w:start w:val="1"/>
      <w:numFmt w:val="lowerLetter"/>
      <w:lvlText w:val="%8."/>
      <w:lvlJc w:val="left"/>
      <w:pPr>
        <w:ind w:left="7206" w:hanging="360"/>
      </w:pPr>
    </w:lvl>
    <w:lvl w:ilvl="8" w:tplc="1409001B" w:tentative="1">
      <w:start w:val="1"/>
      <w:numFmt w:val="lowerRoman"/>
      <w:lvlText w:val="%9."/>
      <w:lvlJc w:val="right"/>
      <w:pPr>
        <w:ind w:left="7926" w:hanging="180"/>
      </w:pPr>
    </w:lvl>
  </w:abstractNum>
  <w:abstractNum w:abstractNumId="13">
    <w:nsid w:val="30A44221"/>
    <w:multiLevelType w:val="hybridMultilevel"/>
    <w:tmpl w:val="FBBE4548"/>
    <w:lvl w:ilvl="0" w:tplc="14090013">
      <w:start w:val="1"/>
      <w:numFmt w:val="upperRoman"/>
      <w:lvlText w:val="%1."/>
      <w:lvlJc w:val="righ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nsid w:val="3F2C3D48"/>
    <w:multiLevelType w:val="hybridMultilevel"/>
    <w:tmpl w:val="4E70B790"/>
    <w:lvl w:ilvl="0" w:tplc="14090013">
      <w:start w:val="1"/>
      <w:numFmt w:val="upperRoman"/>
      <w:lvlText w:val="%1."/>
      <w:lvlJc w:val="right"/>
      <w:pPr>
        <w:ind w:left="2317" w:hanging="360"/>
      </w:pPr>
    </w:lvl>
    <w:lvl w:ilvl="1" w:tplc="14090019" w:tentative="1">
      <w:start w:val="1"/>
      <w:numFmt w:val="lowerLetter"/>
      <w:lvlText w:val="%2."/>
      <w:lvlJc w:val="left"/>
      <w:pPr>
        <w:ind w:left="3037" w:hanging="360"/>
      </w:pPr>
    </w:lvl>
    <w:lvl w:ilvl="2" w:tplc="1409001B" w:tentative="1">
      <w:start w:val="1"/>
      <w:numFmt w:val="lowerRoman"/>
      <w:lvlText w:val="%3."/>
      <w:lvlJc w:val="right"/>
      <w:pPr>
        <w:ind w:left="3757" w:hanging="180"/>
      </w:pPr>
    </w:lvl>
    <w:lvl w:ilvl="3" w:tplc="1409000F" w:tentative="1">
      <w:start w:val="1"/>
      <w:numFmt w:val="decimal"/>
      <w:lvlText w:val="%4."/>
      <w:lvlJc w:val="left"/>
      <w:pPr>
        <w:ind w:left="4477" w:hanging="360"/>
      </w:pPr>
    </w:lvl>
    <w:lvl w:ilvl="4" w:tplc="14090019" w:tentative="1">
      <w:start w:val="1"/>
      <w:numFmt w:val="lowerLetter"/>
      <w:lvlText w:val="%5."/>
      <w:lvlJc w:val="left"/>
      <w:pPr>
        <w:ind w:left="5197" w:hanging="360"/>
      </w:pPr>
    </w:lvl>
    <w:lvl w:ilvl="5" w:tplc="1409001B" w:tentative="1">
      <w:start w:val="1"/>
      <w:numFmt w:val="lowerRoman"/>
      <w:lvlText w:val="%6."/>
      <w:lvlJc w:val="right"/>
      <w:pPr>
        <w:ind w:left="5917" w:hanging="180"/>
      </w:pPr>
    </w:lvl>
    <w:lvl w:ilvl="6" w:tplc="1409000F" w:tentative="1">
      <w:start w:val="1"/>
      <w:numFmt w:val="decimal"/>
      <w:lvlText w:val="%7."/>
      <w:lvlJc w:val="left"/>
      <w:pPr>
        <w:ind w:left="6637" w:hanging="360"/>
      </w:pPr>
    </w:lvl>
    <w:lvl w:ilvl="7" w:tplc="14090019" w:tentative="1">
      <w:start w:val="1"/>
      <w:numFmt w:val="lowerLetter"/>
      <w:lvlText w:val="%8."/>
      <w:lvlJc w:val="left"/>
      <w:pPr>
        <w:ind w:left="7357" w:hanging="360"/>
      </w:pPr>
    </w:lvl>
    <w:lvl w:ilvl="8" w:tplc="1409001B" w:tentative="1">
      <w:start w:val="1"/>
      <w:numFmt w:val="lowerRoman"/>
      <w:lvlText w:val="%9."/>
      <w:lvlJc w:val="right"/>
      <w:pPr>
        <w:ind w:left="8077" w:hanging="180"/>
      </w:pPr>
    </w:lvl>
  </w:abstractNum>
  <w:abstractNum w:abstractNumId="15">
    <w:nsid w:val="419656B3"/>
    <w:multiLevelType w:val="multilevel"/>
    <w:tmpl w:val="EA928914"/>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43706A2F"/>
    <w:multiLevelType w:val="hybridMultilevel"/>
    <w:tmpl w:val="9CFA8E72"/>
    <w:lvl w:ilvl="0" w:tplc="14090013">
      <w:start w:val="1"/>
      <w:numFmt w:val="upperRoman"/>
      <w:lvlText w:val="%1."/>
      <w:lvlJc w:val="right"/>
      <w:pPr>
        <w:ind w:left="1446" w:hanging="360"/>
      </w:pPr>
    </w:lvl>
    <w:lvl w:ilvl="1" w:tplc="14090019" w:tentative="1">
      <w:start w:val="1"/>
      <w:numFmt w:val="lowerLetter"/>
      <w:lvlText w:val="%2."/>
      <w:lvlJc w:val="left"/>
      <w:pPr>
        <w:ind w:left="2166" w:hanging="360"/>
      </w:pPr>
    </w:lvl>
    <w:lvl w:ilvl="2" w:tplc="1409001B" w:tentative="1">
      <w:start w:val="1"/>
      <w:numFmt w:val="lowerRoman"/>
      <w:lvlText w:val="%3."/>
      <w:lvlJc w:val="right"/>
      <w:pPr>
        <w:ind w:left="2886" w:hanging="180"/>
      </w:pPr>
    </w:lvl>
    <w:lvl w:ilvl="3" w:tplc="1409000F" w:tentative="1">
      <w:start w:val="1"/>
      <w:numFmt w:val="decimal"/>
      <w:lvlText w:val="%4."/>
      <w:lvlJc w:val="left"/>
      <w:pPr>
        <w:ind w:left="3606" w:hanging="360"/>
      </w:pPr>
    </w:lvl>
    <w:lvl w:ilvl="4" w:tplc="14090019" w:tentative="1">
      <w:start w:val="1"/>
      <w:numFmt w:val="lowerLetter"/>
      <w:lvlText w:val="%5."/>
      <w:lvlJc w:val="left"/>
      <w:pPr>
        <w:ind w:left="4326" w:hanging="360"/>
      </w:pPr>
    </w:lvl>
    <w:lvl w:ilvl="5" w:tplc="1409001B" w:tentative="1">
      <w:start w:val="1"/>
      <w:numFmt w:val="lowerRoman"/>
      <w:lvlText w:val="%6."/>
      <w:lvlJc w:val="right"/>
      <w:pPr>
        <w:ind w:left="5046" w:hanging="180"/>
      </w:pPr>
    </w:lvl>
    <w:lvl w:ilvl="6" w:tplc="1409000F" w:tentative="1">
      <w:start w:val="1"/>
      <w:numFmt w:val="decimal"/>
      <w:lvlText w:val="%7."/>
      <w:lvlJc w:val="left"/>
      <w:pPr>
        <w:ind w:left="5766" w:hanging="360"/>
      </w:pPr>
    </w:lvl>
    <w:lvl w:ilvl="7" w:tplc="14090019" w:tentative="1">
      <w:start w:val="1"/>
      <w:numFmt w:val="lowerLetter"/>
      <w:lvlText w:val="%8."/>
      <w:lvlJc w:val="left"/>
      <w:pPr>
        <w:ind w:left="6486" w:hanging="360"/>
      </w:pPr>
    </w:lvl>
    <w:lvl w:ilvl="8" w:tplc="1409001B" w:tentative="1">
      <w:start w:val="1"/>
      <w:numFmt w:val="lowerRoman"/>
      <w:lvlText w:val="%9."/>
      <w:lvlJc w:val="right"/>
      <w:pPr>
        <w:ind w:left="7206" w:hanging="180"/>
      </w:pPr>
    </w:lvl>
  </w:abstractNum>
  <w:abstractNum w:abstractNumId="17">
    <w:nsid w:val="44826902"/>
    <w:multiLevelType w:val="hybridMultilevel"/>
    <w:tmpl w:val="DC122A0A"/>
    <w:lvl w:ilvl="0" w:tplc="26560110">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47332DF5"/>
    <w:multiLevelType w:val="hybridMultilevel"/>
    <w:tmpl w:val="51AE046A"/>
    <w:lvl w:ilvl="0" w:tplc="14090013">
      <w:start w:val="1"/>
      <w:numFmt w:val="upperRoman"/>
      <w:lvlText w:val="%1."/>
      <w:lvlJc w:val="right"/>
      <w:pPr>
        <w:ind w:left="2166" w:hanging="360"/>
      </w:pPr>
    </w:lvl>
    <w:lvl w:ilvl="1" w:tplc="14090019" w:tentative="1">
      <w:start w:val="1"/>
      <w:numFmt w:val="lowerLetter"/>
      <w:lvlText w:val="%2."/>
      <w:lvlJc w:val="left"/>
      <w:pPr>
        <w:ind w:left="2886" w:hanging="360"/>
      </w:pPr>
    </w:lvl>
    <w:lvl w:ilvl="2" w:tplc="1409001B" w:tentative="1">
      <w:start w:val="1"/>
      <w:numFmt w:val="lowerRoman"/>
      <w:lvlText w:val="%3."/>
      <w:lvlJc w:val="right"/>
      <w:pPr>
        <w:ind w:left="3606" w:hanging="180"/>
      </w:pPr>
    </w:lvl>
    <w:lvl w:ilvl="3" w:tplc="1409000F" w:tentative="1">
      <w:start w:val="1"/>
      <w:numFmt w:val="decimal"/>
      <w:lvlText w:val="%4."/>
      <w:lvlJc w:val="left"/>
      <w:pPr>
        <w:ind w:left="4326" w:hanging="360"/>
      </w:pPr>
    </w:lvl>
    <w:lvl w:ilvl="4" w:tplc="14090019" w:tentative="1">
      <w:start w:val="1"/>
      <w:numFmt w:val="lowerLetter"/>
      <w:lvlText w:val="%5."/>
      <w:lvlJc w:val="left"/>
      <w:pPr>
        <w:ind w:left="5046" w:hanging="360"/>
      </w:pPr>
    </w:lvl>
    <w:lvl w:ilvl="5" w:tplc="1409001B" w:tentative="1">
      <w:start w:val="1"/>
      <w:numFmt w:val="lowerRoman"/>
      <w:lvlText w:val="%6."/>
      <w:lvlJc w:val="right"/>
      <w:pPr>
        <w:ind w:left="5766" w:hanging="180"/>
      </w:pPr>
    </w:lvl>
    <w:lvl w:ilvl="6" w:tplc="1409000F" w:tentative="1">
      <w:start w:val="1"/>
      <w:numFmt w:val="decimal"/>
      <w:lvlText w:val="%7."/>
      <w:lvlJc w:val="left"/>
      <w:pPr>
        <w:ind w:left="6486" w:hanging="360"/>
      </w:pPr>
    </w:lvl>
    <w:lvl w:ilvl="7" w:tplc="14090019" w:tentative="1">
      <w:start w:val="1"/>
      <w:numFmt w:val="lowerLetter"/>
      <w:lvlText w:val="%8."/>
      <w:lvlJc w:val="left"/>
      <w:pPr>
        <w:ind w:left="7206" w:hanging="360"/>
      </w:pPr>
    </w:lvl>
    <w:lvl w:ilvl="8" w:tplc="1409001B" w:tentative="1">
      <w:start w:val="1"/>
      <w:numFmt w:val="lowerRoman"/>
      <w:lvlText w:val="%9."/>
      <w:lvlJc w:val="right"/>
      <w:pPr>
        <w:ind w:left="7926" w:hanging="180"/>
      </w:pPr>
    </w:lvl>
  </w:abstractNum>
  <w:abstractNum w:abstractNumId="19">
    <w:nsid w:val="49341BB7"/>
    <w:multiLevelType w:val="hybridMultilevel"/>
    <w:tmpl w:val="F5A687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B3A2853"/>
    <w:multiLevelType w:val="hybridMultilevel"/>
    <w:tmpl w:val="7C6CA2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6BA7050"/>
    <w:multiLevelType w:val="hybridMultilevel"/>
    <w:tmpl w:val="D94831A2"/>
    <w:lvl w:ilvl="0" w:tplc="0809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9776CCD"/>
    <w:multiLevelType w:val="hybridMultilevel"/>
    <w:tmpl w:val="D9C26D7A"/>
    <w:lvl w:ilvl="0" w:tplc="97867CE4">
      <w:start w:val="1"/>
      <w:numFmt w:val="decimal"/>
      <w:lvlText w:val="%1."/>
      <w:lvlJc w:val="left"/>
      <w:pPr>
        <w:ind w:left="360" w:hanging="360"/>
      </w:pPr>
      <w:rPr>
        <w:rFonts w:hint="default"/>
      </w:rPr>
    </w:lvl>
    <w:lvl w:ilvl="1" w:tplc="14090003" w:tentative="1">
      <w:start w:val="1"/>
      <w:numFmt w:val="lowerLetter"/>
      <w:lvlText w:val="%2."/>
      <w:lvlJc w:val="left"/>
      <w:pPr>
        <w:ind w:left="1080" w:hanging="360"/>
      </w:pPr>
    </w:lvl>
    <w:lvl w:ilvl="2" w:tplc="14090005" w:tentative="1">
      <w:start w:val="1"/>
      <w:numFmt w:val="lowerRoman"/>
      <w:lvlText w:val="%3."/>
      <w:lvlJc w:val="right"/>
      <w:pPr>
        <w:ind w:left="1800" w:hanging="180"/>
      </w:pPr>
    </w:lvl>
    <w:lvl w:ilvl="3" w:tplc="14090001" w:tentative="1">
      <w:start w:val="1"/>
      <w:numFmt w:val="decimal"/>
      <w:lvlText w:val="%4."/>
      <w:lvlJc w:val="left"/>
      <w:pPr>
        <w:ind w:left="2520" w:hanging="360"/>
      </w:pPr>
    </w:lvl>
    <w:lvl w:ilvl="4" w:tplc="14090003" w:tentative="1">
      <w:start w:val="1"/>
      <w:numFmt w:val="lowerLetter"/>
      <w:lvlText w:val="%5."/>
      <w:lvlJc w:val="left"/>
      <w:pPr>
        <w:ind w:left="3240" w:hanging="360"/>
      </w:pPr>
    </w:lvl>
    <w:lvl w:ilvl="5" w:tplc="14090005" w:tentative="1">
      <w:start w:val="1"/>
      <w:numFmt w:val="lowerRoman"/>
      <w:lvlText w:val="%6."/>
      <w:lvlJc w:val="right"/>
      <w:pPr>
        <w:ind w:left="3960" w:hanging="180"/>
      </w:pPr>
    </w:lvl>
    <w:lvl w:ilvl="6" w:tplc="14090001" w:tentative="1">
      <w:start w:val="1"/>
      <w:numFmt w:val="decimal"/>
      <w:lvlText w:val="%7."/>
      <w:lvlJc w:val="left"/>
      <w:pPr>
        <w:ind w:left="4680" w:hanging="360"/>
      </w:pPr>
    </w:lvl>
    <w:lvl w:ilvl="7" w:tplc="14090003" w:tentative="1">
      <w:start w:val="1"/>
      <w:numFmt w:val="lowerLetter"/>
      <w:lvlText w:val="%8."/>
      <w:lvlJc w:val="left"/>
      <w:pPr>
        <w:ind w:left="5400" w:hanging="360"/>
      </w:pPr>
    </w:lvl>
    <w:lvl w:ilvl="8" w:tplc="14090005" w:tentative="1">
      <w:start w:val="1"/>
      <w:numFmt w:val="lowerRoman"/>
      <w:lvlText w:val="%9."/>
      <w:lvlJc w:val="right"/>
      <w:pPr>
        <w:ind w:left="6120" w:hanging="180"/>
      </w:pPr>
    </w:lvl>
  </w:abstractNum>
  <w:abstractNum w:abstractNumId="23">
    <w:nsid w:val="599D3116"/>
    <w:multiLevelType w:val="multilevel"/>
    <w:tmpl w:val="F558B684"/>
    <w:lvl w:ilvl="0">
      <w:start w:val="1"/>
      <w:numFmt w:val="bullet"/>
      <w:pStyle w:val="BulletPoints"/>
      <w:lvlText w:val=""/>
      <w:lvlJc w:val="left"/>
      <w:pPr>
        <w:tabs>
          <w:tab w:val="num" w:pos="720"/>
        </w:tabs>
        <w:ind w:left="720" w:hanging="720"/>
      </w:pPr>
      <w:rPr>
        <w:rFonts w:ascii="Symbol" w:hAnsi="Symbol" w:hint="default"/>
        <w:b w:val="0"/>
        <w:i w:val="0"/>
        <w:caps w:val="0"/>
        <w:strike w:val="0"/>
        <w:dstrike w:val="0"/>
        <w:vanish w:val="0"/>
        <w:color w:val="000000"/>
        <w:sz w:val="16"/>
        <w:vertAlign w:val="baseline"/>
      </w:rPr>
    </w:lvl>
    <w:lvl w:ilvl="1">
      <w:start w:val="1"/>
      <w:numFmt w:val="bullet"/>
      <w:lvlText w:val=""/>
      <w:lvlJc w:val="left"/>
      <w:pPr>
        <w:tabs>
          <w:tab w:val="num" w:pos="1361"/>
        </w:tabs>
        <w:ind w:left="1361" w:hanging="641"/>
      </w:pPr>
      <w:rPr>
        <w:rFonts w:ascii="Symbol" w:hAnsi="Symbol" w:hint="default"/>
        <w:b w:val="0"/>
        <w:i w:val="0"/>
        <w:caps w:val="0"/>
        <w:strike w:val="0"/>
        <w:dstrike w:val="0"/>
        <w:vanish w:val="0"/>
        <w:color w:val="000000"/>
        <w:sz w:val="16"/>
        <w:vertAlign w:val="baseline"/>
      </w:rPr>
    </w:lvl>
    <w:lvl w:ilvl="2">
      <w:start w:val="1"/>
      <w:numFmt w:val="bullet"/>
      <w:lvlText w:val=""/>
      <w:lvlJc w:val="left"/>
      <w:pPr>
        <w:tabs>
          <w:tab w:val="num" w:pos="1928"/>
        </w:tabs>
        <w:ind w:left="1928" w:hanging="567"/>
      </w:pPr>
      <w:rPr>
        <w:rFonts w:ascii="Symbol" w:hAnsi="Symbol" w:hint="default"/>
        <w:b w:val="0"/>
        <w:i w:val="0"/>
        <w:caps w:val="0"/>
        <w:strike w:val="0"/>
        <w:dstrike w:val="0"/>
        <w:vanish w:val="0"/>
        <w:color w:val="000000"/>
        <w:sz w:val="16"/>
        <w:vertAlign w:val="baseline"/>
      </w:rPr>
    </w:lvl>
    <w:lvl w:ilvl="3">
      <w:start w:val="1"/>
      <w:numFmt w:val="bullet"/>
      <w:lvlText w:val=""/>
      <w:lvlJc w:val="left"/>
      <w:pPr>
        <w:tabs>
          <w:tab w:val="num" w:pos="2495"/>
        </w:tabs>
        <w:ind w:left="2495" w:hanging="567"/>
      </w:pPr>
      <w:rPr>
        <w:rFonts w:ascii="Symbol" w:hAnsi="Symbol" w:hint="default"/>
        <w:b w:val="0"/>
        <w:i w:val="0"/>
        <w:sz w:val="16"/>
      </w:rPr>
    </w:lvl>
    <w:lvl w:ilvl="4">
      <w:start w:val="1"/>
      <w:numFmt w:val="bullet"/>
      <w:lvlText w:val="o"/>
      <w:lvlJc w:val="left"/>
      <w:pPr>
        <w:tabs>
          <w:tab w:val="num" w:pos="7200"/>
        </w:tabs>
        <w:ind w:left="7200" w:hanging="360"/>
      </w:pPr>
      <w:rPr>
        <w:rFonts w:ascii="Courier New" w:hAnsi="Courier New" w:hint="default"/>
      </w:rPr>
    </w:lvl>
    <w:lvl w:ilvl="5">
      <w:start w:val="1"/>
      <w:numFmt w:val="bullet"/>
      <w:lvlText w:val=""/>
      <w:lvlJc w:val="left"/>
      <w:pPr>
        <w:tabs>
          <w:tab w:val="num" w:pos="7920"/>
        </w:tabs>
        <w:ind w:left="7920" w:hanging="360"/>
      </w:pPr>
      <w:rPr>
        <w:rFonts w:ascii="Wingdings" w:hAnsi="Wingdings" w:hint="default"/>
      </w:rPr>
    </w:lvl>
    <w:lvl w:ilvl="6">
      <w:start w:val="1"/>
      <w:numFmt w:val="bullet"/>
      <w:lvlText w:val=""/>
      <w:lvlJc w:val="left"/>
      <w:pPr>
        <w:tabs>
          <w:tab w:val="num" w:pos="8640"/>
        </w:tabs>
        <w:ind w:left="8640" w:hanging="360"/>
      </w:pPr>
      <w:rPr>
        <w:rFonts w:ascii="Symbol" w:hAnsi="Symbol" w:hint="default"/>
      </w:rPr>
    </w:lvl>
    <w:lvl w:ilvl="7">
      <w:start w:val="1"/>
      <w:numFmt w:val="bullet"/>
      <w:lvlText w:val="o"/>
      <w:lvlJc w:val="left"/>
      <w:pPr>
        <w:tabs>
          <w:tab w:val="num" w:pos="9360"/>
        </w:tabs>
        <w:ind w:left="9360" w:hanging="360"/>
      </w:pPr>
      <w:rPr>
        <w:rFonts w:ascii="Courier New" w:hAnsi="Courier New" w:hint="default"/>
      </w:rPr>
    </w:lvl>
    <w:lvl w:ilvl="8">
      <w:start w:val="1"/>
      <w:numFmt w:val="bullet"/>
      <w:lvlText w:val=""/>
      <w:lvlJc w:val="left"/>
      <w:pPr>
        <w:tabs>
          <w:tab w:val="num" w:pos="10080"/>
        </w:tabs>
        <w:ind w:left="10080" w:hanging="360"/>
      </w:pPr>
      <w:rPr>
        <w:rFonts w:ascii="Wingdings" w:hAnsi="Wingdings" w:hint="default"/>
      </w:rPr>
    </w:lvl>
  </w:abstractNum>
  <w:abstractNum w:abstractNumId="24">
    <w:nsid w:val="5AF371A5"/>
    <w:multiLevelType w:val="hybridMultilevel"/>
    <w:tmpl w:val="BCE8814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16239C"/>
    <w:multiLevelType w:val="hybridMultilevel"/>
    <w:tmpl w:val="40708B3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6">
    <w:nsid w:val="619B3FA3"/>
    <w:multiLevelType w:val="hybridMultilevel"/>
    <w:tmpl w:val="448872BC"/>
    <w:lvl w:ilvl="0" w:tplc="EE70BF6C">
      <w:start w:val="1"/>
      <w:numFmt w:val="upperLetter"/>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nsid w:val="61F952DA"/>
    <w:multiLevelType w:val="hybridMultilevel"/>
    <w:tmpl w:val="93547600"/>
    <w:lvl w:ilvl="0" w:tplc="1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B507D2"/>
    <w:multiLevelType w:val="hybridMultilevel"/>
    <w:tmpl w:val="66F094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64316C46"/>
    <w:multiLevelType w:val="hybridMultilevel"/>
    <w:tmpl w:val="FBBE4548"/>
    <w:lvl w:ilvl="0" w:tplc="14090013">
      <w:start w:val="1"/>
      <w:numFmt w:val="upperRoman"/>
      <w:lvlText w:val="%1."/>
      <w:lvlJc w:val="righ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nsid w:val="64CA58DE"/>
    <w:multiLevelType w:val="hybridMultilevel"/>
    <w:tmpl w:val="EF54049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0F38BB"/>
    <w:multiLevelType w:val="hybridMultilevel"/>
    <w:tmpl w:val="75EAEC2E"/>
    <w:lvl w:ilvl="0" w:tplc="573C0C8A">
      <w:start w:val="1"/>
      <w:numFmt w:val="upperRoman"/>
      <w:lvlText w:val="%1."/>
      <w:lvlJc w:val="right"/>
      <w:pPr>
        <w:ind w:left="2166" w:hanging="360"/>
      </w:pPr>
      <w:rPr>
        <w:color w:val="auto"/>
      </w:rPr>
    </w:lvl>
    <w:lvl w:ilvl="1" w:tplc="14090019" w:tentative="1">
      <w:start w:val="1"/>
      <w:numFmt w:val="lowerLetter"/>
      <w:lvlText w:val="%2."/>
      <w:lvlJc w:val="left"/>
      <w:pPr>
        <w:ind w:left="2886" w:hanging="360"/>
      </w:pPr>
    </w:lvl>
    <w:lvl w:ilvl="2" w:tplc="1409001B" w:tentative="1">
      <w:start w:val="1"/>
      <w:numFmt w:val="lowerRoman"/>
      <w:lvlText w:val="%3."/>
      <w:lvlJc w:val="right"/>
      <w:pPr>
        <w:ind w:left="3606" w:hanging="180"/>
      </w:pPr>
    </w:lvl>
    <w:lvl w:ilvl="3" w:tplc="1409000F" w:tentative="1">
      <w:start w:val="1"/>
      <w:numFmt w:val="decimal"/>
      <w:lvlText w:val="%4."/>
      <w:lvlJc w:val="left"/>
      <w:pPr>
        <w:ind w:left="4326" w:hanging="360"/>
      </w:pPr>
    </w:lvl>
    <w:lvl w:ilvl="4" w:tplc="14090019" w:tentative="1">
      <w:start w:val="1"/>
      <w:numFmt w:val="lowerLetter"/>
      <w:lvlText w:val="%5."/>
      <w:lvlJc w:val="left"/>
      <w:pPr>
        <w:ind w:left="5046" w:hanging="360"/>
      </w:pPr>
    </w:lvl>
    <w:lvl w:ilvl="5" w:tplc="1409001B" w:tentative="1">
      <w:start w:val="1"/>
      <w:numFmt w:val="lowerRoman"/>
      <w:lvlText w:val="%6."/>
      <w:lvlJc w:val="right"/>
      <w:pPr>
        <w:ind w:left="5766" w:hanging="180"/>
      </w:pPr>
    </w:lvl>
    <w:lvl w:ilvl="6" w:tplc="1409000F" w:tentative="1">
      <w:start w:val="1"/>
      <w:numFmt w:val="decimal"/>
      <w:lvlText w:val="%7."/>
      <w:lvlJc w:val="left"/>
      <w:pPr>
        <w:ind w:left="6486" w:hanging="360"/>
      </w:pPr>
    </w:lvl>
    <w:lvl w:ilvl="7" w:tplc="14090019" w:tentative="1">
      <w:start w:val="1"/>
      <w:numFmt w:val="lowerLetter"/>
      <w:lvlText w:val="%8."/>
      <w:lvlJc w:val="left"/>
      <w:pPr>
        <w:ind w:left="7206" w:hanging="360"/>
      </w:pPr>
    </w:lvl>
    <w:lvl w:ilvl="8" w:tplc="1409001B" w:tentative="1">
      <w:start w:val="1"/>
      <w:numFmt w:val="lowerRoman"/>
      <w:lvlText w:val="%9."/>
      <w:lvlJc w:val="right"/>
      <w:pPr>
        <w:ind w:left="7926" w:hanging="180"/>
      </w:pPr>
    </w:lvl>
  </w:abstractNum>
  <w:abstractNum w:abstractNumId="32">
    <w:nsid w:val="65301D9F"/>
    <w:multiLevelType w:val="hybridMultilevel"/>
    <w:tmpl w:val="91CA9FF0"/>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654C5D8C"/>
    <w:multiLevelType w:val="hybridMultilevel"/>
    <w:tmpl w:val="A1305668"/>
    <w:lvl w:ilvl="0" w:tplc="067618EE">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4">
    <w:nsid w:val="6A162AC8"/>
    <w:multiLevelType w:val="hybridMultilevel"/>
    <w:tmpl w:val="2D660B44"/>
    <w:lvl w:ilvl="0" w:tplc="20D02C06">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79201599"/>
    <w:multiLevelType w:val="hybridMultilevel"/>
    <w:tmpl w:val="87DEDBC2"/>
    <w:lvl w:ilvl="0" w:tplc="14090013">
      <w:start w:val="1"/>
      <w:numFmt w:val="upperRoman"/>
      <w:lvlText w:val="%1."/>
      <w:lvlJc w:val="right"/>
      <w:pPr>
        <w:ind w:left="2317" w:hanging="360"/>
      </w:pPr>
    </w:lvl>
    <w:lvl w:ilvl="1" w:tplc="14090019" w:tentative="1">
      <w:start w:val="1"/>
      <w:numFmt w:val="lowerLetter"/>
      <w:lvlText w:val="%2."/>
      <w:lvlJc w:val="left"/>
      <w:pPr>
        <w:ind w:left="3037" w:hanging="360"/>
      </w:pPr>
    </w:lvl>
    <w:lvl w:ilvl="2" w:tplc="1409001B" w:tentative="1">
      <w:start w:val="1"/>
      <w:numFmt w:val="lowerRoman"/>
      <w:lvlText w:val="%3."/>
      <w:lvlJc w:val="right"/>
      <w:pPr>
        <w:ind w:left="3757" w:hanging="180"/>
      </w:pPr>
    </w:lvl>
    <w:lvl w:ilvl="3" w:tplc="1409000F" w:tentative="1">
      <w:start w:val="1"/>
      <w:numFmt w:val="decimal"/>
      <w:lvlText w:val="%4."/>
      <w:lvlJc w:val="left"/>
      <w:pPr>
        <w:ind w:left="4477" w:hanging="360"/>
      </w:pPr>
    </w:lvl>
    <w:lvl w:ilvl="4" w:tplc="14090019" w:tentative="1">
      <w:start w:val="1"/>
      <w:numFmt w:val="lowerLetter"/>
      <w:lvlText w:val="%5."/>
      <w:lvlJc w:val="left"/>
      <w:pPr>
        <w:ind w:left="5197" w:hanging="360"/>
      </w:pPr>
    </w:lvl>
    <w:lvl w:ilvl="5" w:tplc="1409001B" w:tentative="1">
      <w:start w:val="1"/>
      <w:numFmt w:val="lowerRoman"/>
      <w:lvlText w:val="%6."/>
      <w:lvlJc w:val="right"/>
      <w:pPr>
        <w:ind w:left="5917" w:hanging="180"/>
      </w:pPr>
    </w:lvl>
    <w:lvl w:ilvl="6" w:tplc="1409000F" w:tentative="1">
      <w:start w:val="1"/>
      <w:numFmt w:val="decimal"/>
      <w:lvlText w:val="%7."/>
      <w:lvlJc w:val="left"/>
      <w:pPr>
        <w:ind w:left="6637" w:hanging="360"/>
      </w:pPr>
    </w:lvl>
    <w:lvl w:ilvl="7" w:tplc="14090019" w:tentative="1">
      <w:start w:val="1"/>
      <w:numFmt w:val="lowerLetter"/>
      <w:lvlText w:val="%8."/>
      <w:lvlJc w:val="left"/>
      <w:pPr>
        <w:ind w:left="7357" w:hanging="360"/>
      </w:pPr>
    </w:lvl>
    <w:lvl w:ilvl="8" w:tplc="1409001B" w:tentative="1">
      <w:start w:val="1"/>
      <w:numFmt w:val="lowerRoman"/>
      <w:lvlText w:val="%9."/>
      <w:lvlJc w:val="right"/>
      <w:pPr>
        <w:ind w:left="8077" w:hanging="180"/>
      </w:pPr>
    </w:lvl>
  </w:abstractNum>
  <w:abstractNum w:abstractNumId="36">
    <w:nsid w:val="7C355FF9"/>
    <w:multiLevelType w:val="hybridMultilevel"/>
    <w:tmpl w:val="D4347820"/>
    <w:lvl w:ilvl="0" w:tplc="14090001">
      <w:start w:val="1"/>
      <w:numFmt w:val="decimal"/>
      <w:lvlText w:val="%1."/>
      <w:lvlJc w:val="left"/>
      <w:pPr>
        <w:ind w:left="720" w:hanging="360"/>
      </w:pPr>
      <w:rPr>
        <w:b w:val="0"/>
      </w:rPr>
    </w:lvl>
    <w:lvl w:ilvl="1" w:tplc="14090003">
      <w:start w:val="1"/>
      <w:numFmt w:val="lowerLetter"/>
      <w:lvlText w:val="%2."/>
      <w:lvlJc w:val="left"/>
      <w:pPr>
        <w:ind w:left="1440" w:hanging="360"/>
      </w:pPr>
    </w:lvl>
    <w:lvl w:ilvl="2" w:tplc="14090005">
      <w:start w:val="1"/>
      <w:numFmt w:val="lowerRoman"/>
      <w:lvlText w:val="%3."/>
      <w:lvlJc w:val="right"/>
      <w:pPr>
        <w:ind w:left="2160" w:hanging="180"/>
      </w:pPr>
    </w:lvl>
    <w:lvl w:ilvl="3" w:tplc="14090001" w:tentative="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37">
    <w:nsid w:val="7D7C61C4"/>
    <w:multiLevelType w:val="hybridMultilevel"/>
    <w:tmpl w:val="DC925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7ED5108D"/>
    <w:multiLevelType w:val="hybridMultilevel"/>
    <w:tmpl w:val="6D7A6BB0"/>
    <w:lvl w:ilvl="0" w:tplc="AEAA2788">
      <w:start w:val="1"/>
      <w:numFmt w:val="decimal"/>
      <w:lvlText w:val="%1."/>
      <w:lvlJc w:val="left"/>
      <w:pPr>
        <w:ind w:left="720" w:hanging="360"/>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8"/>
  </w:num>
  <w:num w:numId="2">
    <w:abstractNumId w:val="2"/>
  </w:num>
  <w:num w:numId="3">
    <w:abstractNumId w:val="17"/>
  </w:num>
  <w:num w:numId="4">
    <w:abstractNumId w:val="0"/>
  </w:num>
  <w:num w:numId="5">
    <w:abstractNumId w:val="23"/>
  </w:num>
  <w:num w:numId="6">
    <w:abstractNumId w:val="37"/>
  </w:num>
  <w:num w:numId="7">
    <w:abstractNumId w:val="20"/>
  </w:num>
  <w:num w:numId="8">
    <w:abstractNumId w:val="19"/>
  </w:num>
  <w:num w:numId="9">
    <w:abstractNumId w:val="1"/>
  </w:num>
  <w:num w:numId="10">
    <w:abstractNumId w:val="35"/>
  </w:num>
  <w:num w:numId="11">
    <w:abstractNumId w:val="14"/>
  </w:num>
  <w:num w:numId="12">
    <w:abstractNumId w:val="31"/>
  </w:num>
  <w:num w:numId="13">
    <w:abstractNumId w:val="18"/>
  </w:num>
  <w:num w:numId="14">
    <w:abstractNumId w:val="16"/>
  </w:num>
  <w:num w:numId="15">
    <w:abstractNumId w:val="28"/>
  </w:num>
  <w:num w:numId="16">
    <w:abstractNumId w:val="15"/>
  </w:num>
  <w:num w:numId="17">
    <w:abstractNumId w:val="5"/>
  </w:num>
  <w:num w:numId="18">
    <w:abstractNumId w:val="26"/>
  </w:num>
  <w:num w:numId="19">
    <w:abstractNumId w:val="13"/>
  </w:num>
  <w:num w:numId="20">
    <w:abstractNumId w:val="29"/>
  </w:num>
  <w:num w:numId="21">
    <w:abstractNumId w:val="10"/>
  </w:num>
  <w:num w:numId="22">
    <w:abstractNumId w:val="34"/>
  </w:num>
  <w:num w:numId="23">
    <w:abstractNumId w:val="6"/>
  </w:num>
  <w:num w:numId="24">
    <w:abstractNumId w:val="36"/>
  </w:num>
  <w:num w:numId="25">
    <w:abstractNumId w:val="22"/>
  </w:num>
  <w:num w:numId="26">
    <w:abstractNumId w:val="33"/>
  </w:num>
  <w:num w:numId="27">
    <w:abstractNumId w:val="3"/>
  </w:num>
  <w:num w:numId="28">
    <w:abstractNumId w:val="9"/>
  </w:num>
  <w:num w:numId="29">
    <w:abstractNumId w:val="25"/>
  </w:num>
  <w:num w:numId="30">
    <w:abstractNumId w:val="32"/>
  </w:num>
  <w:num w:numId="31">
    <w:abstractNumId w:val="21"/>
  </w:num>
  <w:num w:numId="32">
    <w:abstractNumId w:val="30"/>
  </w:num>
  <w:num w:numId="33">
    <w:abstractNumId w:val="24"/>
  </w:num>
  <w:num w:numId="34">
    <w:abstractNumId w:val="8"/>
  </w:num>
  <w:num w:numId="35">
    <w:abstractNumId w:val="7"/>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27"/>
  </w:num>
  <w:num w:numId="39">
    <w:abstractNumId w:val="4"/>
  </w:num>
  <w:num w:numId="40">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842"/>
    <w:rsid w:val="00003705"/>
    <w:rsid w:val="00004CEC"/>
    <w:rsid w:val="0000565F"/>
    <w:rsid w:val="0000626C"/>
    <w:rsid w:val="000068DD"/>
    <w:rsid w:val="00006CD9"/>
    <w:rsid w:val="0000756C"/>
    <w:rsid w:val="00010D4F"/>
    <w:rsid w:val="00010D5C"/>
    <w:rsid w:val="00013260"/>
    <w:rsid w:val="00014FAB"/>
    <w:rsid w:val="00022724"/>
    <w:rsid w:val="00024150"/>
    <w:rsid w:val="00026E6B"/>
    <w:rsid w:val="000305B5"/>
    <w:rsid w:val="0004032A"/>
    <w:rsid w:val="00041A24"/>
    <w:rsid w:val="00052DE0"/>
    <w:rsid w:val="000535AD"/>
    <w:rsid w:val="00055BAD"/>
    <w:rsid w:val="00056025"/>
    <w:rsid w:val="00056060"/>
    <w:rsid w:val="000633F6"/>
    <w:rsid w:val="00066F26"/>
    <w:rsid w:val="000712FA"/>
    <w:rsid w:val="000724BA"/>
    <w:rsid w:val="00075929"/>
    <w:rsid w:val="00090F35"/>
    <w:rsid w:val="00093001"/>
    <w:rsid w:val="00094964"/>
    <w:rsid w:val="000968AB"/>
    <w:rsid w:val="000977B9"/>
    <w:rsid w:val="000A0829"/>
    <w:rsid w:val="000A0A6F"/>
    <w:rsid w:val="000A229C"/>
    <w:rsid w:val="000B6737"/>
    <w:rsid w:val="000C0149"/>
    <w:rsid w:val="000C080F"/>
    <w:rsid w:val="000C2D64"/>
    <w:rsid w:val="000C2F09"/>
    <w:rsid w:val="000C3892"/>
    <w:rsid w:val="000D13A4"/>
    <w:rsid w:val="000D5334"/>
    <w:rsid w:val="000E1C71"/>
    <w:rsid w:val="000E3488"/>
    <w:rsid w:val="000E3B34"/>
    <w:rsid w:val="000E3DFF"/>
    <w:rsid w:val="000E4AA7"/>
    <w:rsid w:val="000F4799"/>
    <w:rsid w:val="000F558C"/>
    <w:rsid w:val="000F6515"/>
    <w:rsid w:val="0010052F"/>
    <w:rsid w:val="00104B40"/>
    <w:rsid w:val="001061BD"/>
    <w:rsid w:val="00107BF8"/>
    <w:rsid w:val="00110187"/>
    <w:rsid w:val="001109A4"/>
    <w:rsid w:val="00114914"/>
    <w:rsid w:val="00114A68"/>
    <w:rsid w:val="00125E01"/>
    <w:rsid w:val="00130F21"/>
    <w:rsid w:val="00133051"/>
    <w:rsid w:val="00133160"/>
    <w:rsid w:val="00134654"/>
    <w:rsid w:val="00145108"/>
    <w:rsid w:val="001515C3"/>
    <w:rsid w:val="00151CBF"/>
    <w:rsid w:val="00154F54"/>
    <w:rsid w:val="001577B1"/>
    <w:rsid w:val="00165C45"/>
    <w:rsid w:val="00166886"/>
    <w:rsid w:val="0017310D"/>
    <w:rsid w:val="00181677"/>
    <w:rsid w:val="00181FD6"/>
    <w:rsid w:val="00182141"/>
    <w:rsid w:val="00184631"/>
    <w:rsid w:val="00185704"/>
    <w:rsid w:val="0019071A"/>
    <w:rsid w:val="00192401"/>
    <w:rsid w:val="00192DE6"/>
    <w:rsid w:val="00193135"/>
    <w:rsid w:val="00194ADD"/>
    <w:rsid w:val="00195474"/>
    <w:rsid w:val="0019590C"/>
    <w:rsid w:val="001A02D8"/>
    <w:rsid w:val="001A0B32"/>
    <w:rsid w:val="001A1A96"/>
    <w:rsid w:val="001A1E70"/>
    <w:rsid w:val="001A6230"/>
    <w:rsid w:val="001A6B14"/>
    <w:rsid w:val="001B0BB6"/>
    <w:rsid w:val="001B1340"/>
    <w:rsid w:val="001B535B"/>
    <w:rsid w:val="001B6843"/>
    <w:rsid w:val="001C0149"/>
    <w:rsid w:val="001C167B"/>
    <w:rsid w:val="001C5AF8"/>
    <w:rsid w:val="001C6CE8"/>
    <w:rsid w:val="001C7FB1"/>
    <w:rsid w:val="001D06AC"/>
    <w:rsid w:val="001D0F2D"/>
    <w:rsid w:val="001D2ECE"/>
    <w:rsid w:val="001E2B83"/>
    <w:rsid w:val="001E7159"/>
    <w:rsid w:val="001F2BFB"/>
    <w:rsid w:val="001F2F4C"/>
    <w:rsid w:val="001F4367"/>
    <w:rsid w:val="00201DFC"/>
    <w:rsid w:val="00204286"/>
    <w:rsid w:val="002056CC"/>
    <w:rsid w:val="00205A98"/>
    <w:rsid w:val="00220266"/>
    <w:rsid w:val="002247D3"/>
    <w:rsid w:val="00225F4D"/>
    <w:rsid w:val="00226D46"/>
    <w:rsid w:val="00227B45"/>
    <w:rsid w:val="0023256B"/>
    <w:rsid w:val="002350E9"/>
    <w:rsid w:val="00240E62"/>
    <w:rsid w:val="00244257"/>
    <w:rsid w:val="00244313"/>
    <w:rsid w:val="00245932"/>
    <w:rsid w:val="00247E93"/>
    <w:rsid w:val="00251388"/>
    <w:rsid w:val="002520DA"/>
    <w:rsid w:val="00254C42"/>
    <w:rsid w:val="0025525E"/>
    <w:rsid w:val="002573B9"/>
    <w:rsid w:val="00260C49"/>
    <w:rsid w:val="0026309B"/>
    <w:rsid w:val="002633AC"/>
    <w:rsid w:val="00264E35"/>
    <w:rsid w:val="002723E9"/>
    <w:rsid w:val="0027243C"/>
    <w:rsid w:val="0027251B"/>
    <w:rsid w:val="0027276D"/>
    <w:rsid w:val="002735A0"/>
    <w:rsid w:val="00275AB2"/>
    <w:rsid w:val="002765E5"/>
    <w:rsid w:val="00282DB8"/>
    <w:rsid w:val="0028419C"/>
    <w:rsid w:val="00292816"/>
    <w:rsid w:val="002940F8"/>
    <w:rsid w:val="002956F4"/>
    <w:rsid w:val="002A778F"/>
    <w:rsid w:val="002B0319"/>
    <w:rsid w:val="002B13CB"/>
    <w:rsid w:val="002B4662"/>
    <w:rsid w:val="002B4E74"/>
    <w:rsid w:val="002B5497"/>
    <w:rsid w:val="002B7D39"/>
    <w:rsid w:val="002B7E4F"/>
    <w:rsid w:val="002B7F06"/>
    <w:rsid w:val="002C1250"/>
    <w:rsid w:val="002C17C4"/>
    <w:rsid w:val="002C49FC"/>
    <w:rsid w:val="002C519D"/>
    <w:rsid w:val="002C5C52"/>
    <w:rsid w:val="002C6906"/>
    <w:rsid w:val="002C779E"/>
    <w:rsid w:val="002D0143"/>
    <w:rsid w:val="002D5551"/>
    <w:rsid w:val="002D5C0F"/>
    <w:rsid w:val="002D742C"/>
    <w:rsid w:val="002D77DB"/>
    <w:rsid w:val="002E14D2"/>
    <w:rsid w:val="002E5FA4"/>
    <w:rsid w:val="002E6048"/>
    <w:rsid w:val="002E7669"/>
    <w:rsid w:val="002F35CE"/>
    <w:rsid w:val="002F3BB8"/>
    <w:rsid w:val="002F3CA2"/>
    <w:rsid w:val="003015CE"/>
    <w:rsid w:val="0030581E"/>
    <w:rsid w:val="00310F21"/>
    <w:rsid w:val="00311891"/>
    <w:rsid w:val="00311966"/>
    <w:rsid w:val="00315DA1"/>
    <w:rsid w:val="00317A78"/>
    <w:rsid w:val="003328C2"/>
    <w:rsid w:val="003335DE"/>
    <w:rsid w:val="00333B24"/>
    <w:rsid w:val="003341DC"/>
    <w:rsid w:val="0033636B"/>
    <w:rsid w:val="00336ED1"/>
    <w:rsid w:val="003405FA"/>
    <w:rsid w:val="003439D7"/>
    <w:rsid w:val="003454FE"/>
    <w:rsid w:val="003473A9"/>
    <w:rsid w:val="00356B21"/>
    <w:rsid w:val="00361AF3"/>
    <w:rsid w:val="003638F5"/>
    <w:rsid w:val="00364140"/>
    <w:rsid w:val="003655B2"/>
    <w:rsid w:val="00366260"/>
    <w:rsid w:val="003751B0"/>
    <w:rsid w:val="0038096E"/>
    <w:rsid w:val="00381F63"/>
    <w:rsid w:val="0038365D"/>
    <w:rsid w:val="00390BBD"/>
    <w:rsid w:val="00394275"/>
    <w:rsid w:val="003A2BDF"/>
    <w:rsid w:val="003A2ECB"/>
    <w:rsid w:val="003A4B75"/>
    <w:rsid w:val="003A4F0E"/>
    <w:rsid w:val="003A602D"/>
    <w:rsid w:val="003A78BF"/>
    <w:rsid w:val="003B10AC"/>
    <w:rsid w:val="003B5F04"/>
    <w:rsid w:val="003D764A"/>
    <w:rsid w:val="003E12FE"/>
    <w:rsid w:val="003E16E3"/>
    <w:rsid w:val="003E1B90"/>
    <w:rsid w:val="003E24EE"/>
    <w:rsid w:val="003E7336"/>
    <w:rsid w:val="003F6BFD"/>
    <w:rsid w:val="00401199"/>
    <w:rsid w:val="00402368"/>
    <w:rsid w:val="00403755"/>
    <w:rsid w:val="0041127B"/>
    <w:rsid w:val="004118FB"/>
    <w:rsid w:val="0041437A"/>
    <w:rsid w:val="0042592A"/>
    <w:rsid w:val="00430937"/>
    <w:rsid w:val="00434BEF"/>
    <w:rsid w:val="0043546F"/>
    <w:rsid w:val="004358A6"/>
    <w:rsid w:val="0043713E"/>
    <w:rsid w:val="004422D0"/>
    <w:rsid w:val="00443286"/>
    <w:rsid w:val="00451536"/>
    <w:rsid w:val="0045342C"/>
    <w:rsid w:val="0045578C"/>
    <w:rsid w:val="00455F8F"/>
    <w:rsid w:val="00457369"/>
    <w:rsid w:val="0046006D"/>
    <w:rsid w:val="00461281"/>
    <w:rsid w:val="00463B91"/>
    <w:rsid w:val="004650F8"/>
    <w:rsid w:val="00466423"/>
    <w:rsid w:val="00467E67"/>
    <w:rsid w:val="00477256"/>
    <w:rsid w:val="0048104B"/>
    <w:rsid w:val="00481D1F"/>
    <w:rsid w:val="00482324"/>
    <w:rsid w:val="004838B0"/>
    <w:rsid w:val="0048416B"/>
    <w:rsid w:val="0049057E"/>
    <w:rsid w:val="00494C5A"/>
    <w:rsid w:val="00497869"/>
    <w:rsid w:val="004A103B"/>
    <w:rsid w:val="004A2226"/>
    <w:rsid w:val="004A268A"/>
    <w:rsid w:val="004A2C5C"/>
    <w:rsid w:val="004A630E"/>
    <w:rsid w:val="004A6E40"/>
    <w:rsid w:val="004A6EEA"/>
    <w:rsid w:val="004B3452"/>
    <w:rsid w:val="004C009C"/>
    <w:rsid w:val="004C2FFE"/>
    <w:rsid w:val="004C3F8D"/>
    <w:rsid w:val="004C6C4D"/>
    <w:rsid w:val="004D42A2"/>
    <w:rsid w:val="004D621E"/>
    <w:rsid w:val="004D6601"/>
    <w:rsid w:val="004D717C"/>
    <w:rsid w:val="004E0282"/>
    <w:rsid w:val="004E5951"/>
    <w:rsid w:val="004E699F"/>
    <w:rsid w:val="004E7FF7"/>
    <w:rsid w:val="004F030B"/>
    <w:rsid w:val="004F0DD3"/>
    <w:rsid w:val="004F6294"/>
    <w:rsid w:val="0050006A"/>
    <w:rsid w:val="00503E8F"/>
    <w:rsid w:val="00504BD1"/>
    <w:rsid w:val="005222F3"/>
    <w:rsid w:val="005237E1"/>
    <w:rsid w:val="00525E59"/>
    <w:rsid w:val="00537682"/>
    <w:rsid w:val="00540FD1"/>
    <w:rsid w:val="005416EE"/>
    <w:rsid w:val="00541BF4"/>
    <w:rsid w:val="00546738"/>
    <w:rsid w:val="00547DCD"/>
    <w:rsid w:val="0055227E"/>
    <w:rsid w:val="005536D8"/>
    <w:rsid w:val="00555072"/>
    <w:rsid w:val="00560A1E"/>
    <w:rsid w:val="00561080"/>
    <w:rsid w:val="0056114A"/>
    <w:rsid w:val="00562312"/>
    <w:rsid w:val="00566ACA"/>
    <w:rsid w:val="005717B4"/>
    <w:rsid w:val="005758CF"/>
    <w:rsid w:val="00577FDC"/>
    <w:rsid w:val="00582178"/>
    <w:rsid w:val="005834BD"/>
    <w:rsid w:val="0058351B"/>
    <w:rsid w:val="005877DC"/>
    <w:rsid w:val="0059001D"/>
    <w:rsid w:val="00593FB4"/>
    <w:rsid w:val="005A1955"/>
    <w:rsid w:val="005A1B1B"/>
    <w:rsid w:val="005A232C"/>
    <w:rsid w:val="005A707A"/>
    <w:rsid w:val="005B1CC7"/>
    <w:rsid w:val="005B304A"/>
    <w:rsid w:val="005B45C1"/>
    <w:rsid w:val="005B6306"/>
    <w:rsid w:val="005B6C9E"/>
    <w:rsid w:val="005B7BFF"/>
    <w:rsid w:val="005C2851"/>
    <w:rsid w:val="005C3A09"/>
    <w:rsid w:val="005C6E82"/>
    <w:rsid w:val="005D01D4"/>
    <w:rsid w:val="005D3201"/>
    <w:rsid w:val="005D3300"/>
    <w:rsid w:val="005D4699"/>
    <w:rsid w:val="005D7371"/>
    <w:rsid w:val="005E3071"/>
    <w:rsid w:val="005E3FDA"/>
    <w:rsid w:val="005E61FF"/>
    <w:rsid w:val="005E7FFD"/>
    <w:rsid w:val="005F2DA4"/>
    <w:rsid w:val="005F6498"/>
    <w:rsid w:val="005F703F"/>
    <w:rsid w:val="00600FE9"/>
    <w:rsid w:val="006017F3"/>
    <w:rsid w:val="00602318"/>
    <w:rsid w:val="00603721"/>
    <w:rsid w:val="00606A4D"/>
    <w:rsid w:val="00614AFA"/>
    <w:rsid w:val="00614B07"/>
    <w:rsid w:val="006161B2"/>
    <w:rsid w:val="006224DC"/>
    <w:rsid w:val="006237ED"/>
    <w:rsid w:val="0063069A"/>
    <w:rsid w:val="00633D4B"/>
    <w:rsid w:val="00641C69"/>
    <w:rsid w:val="0064435B"/>
    <w:rsid w:val="006450DC"/>
    <w:rsid w:val="006521A3"/>
    <w:rsid w:val="00653838"/>
    <w:rsid w:val="00661F46"/>
    <w:rsid w:val="006629AF"/>
    <w:rsid w:val="0067080C"/>
    <w:rsid w:val="006714D0"/>
    <w:rsid w:val="00672081"/>
    <w:rsid w:val="006754E7"/>
    <w:rsid w:val="00675DA5"/>
    <w:rsid w:val="006810F4"/>
    <w:rsid w:val="0068262A"/>
    <w:rsid w:val="00683178"/>
    <w:rsid w:val="006845FB"/>
    <w:rsid w:val="00684A0E"/>
    <w:rsid w:val="00687CDA"/>
    <w:rsid w:val="006906A2"/>
    <w:rsid w:val="00693BDA"/>
    <w:rsid w:val="0069421D"/>
    <w:rsid w:val="00695433"/>
    <w:rsid w:val="006959A2"/>
    <w:rsid w:val="0069685F"/>
    <w:rsid w:val="006973C5"/>
    <w:rsid w:val="006A19BF"/>
    <w:rsid w:val="006A533C"/>
    <w:rsid w:val="006B074F"/>
    <w:rsid w:val="006B210E"/>
    <w:rsid w:val="006B2124"/>
    <w:rsid w:val="006B5837"/>
    <w:rsid w:val="006C00C3"/>
    <w:rsid w:val="006C0B85"/>
    <w:rsid w:val="006C1EEC"/>
    <w:rsid w:val="006C6DCA"/>
    <w:rsid w:val="006D468B"/>
    <w:rsid w:val="006E12AA"/>
    <w:rsid w:val="006E7804"/>
    <w:rsid w:val="00700962"/>
    <w:rsid w:val="00703E1F"/>
    <w:rsid w:val="00707767"/>
    <w:rsid w:val="007114DF"/>
    <w:rsid w:val="007134FB"/>
    <w:rsid w:val="00713C6B"/>
    <w:rsid w:val="00713DDD"/>
    <w:rsid w:val="007142CC"/>
    <w:rsid w:val="00722CD2"/>
    <w:rsid w:val="00724093"/>
    <w:rsid w:val="007253FB"/>
    <w:rsid w:val="00734DF5"/>
    <w:rsid w:val="007369D2"/>
    <w:rsid w:val="00736CB3"/>
    <w:rsid w:val="00737618"/>
    <w:rsid w:val="00740F59"/>
    <w:rsid w:val="007411EC"/>
    <w:rsid w:val="00742B2D"/>
    <w:rsid w:val="007453C3"/>
    <w:rsid w:val="00746CB7"/>
    <w:rsid w:val="007471EB"/>
    <w:rsid w:val="00747DE8"/>
    <w:rsid w:val="00751FF8"/>
    <w:rsid w:val="00762777"/>
    <w:rsid w:val="00762F9F"/>
    <w:rsid w:val="0077093D"/>
    <w:rsid w:val="00774CCF"/>
    <w:rsid w:val="007763C1"/>
    <w:rsid w:val="007765A9"/>
    <w:rsid w:val="00781007"/>
    <w:rsid w:val="00782C94"/>
    <w:rsid w:val="00784E35"/>
    <w:rsid w:val="0079260C"/>
    <w:rsid w:val="00793441"/>
    <w:rsid w:val="00793EEF"/>
    <w:rsid w:val="00796096"/>
    <w:rsid w:val="007A1C33"/>
    <w:rsid w:val="007A3A63"/>
    <w:rsid w:val="007A788B"/>
    <w:rsid w:val="007B08F5"/>
    <w:rsid w:val="007B3584"/>
    <w:rsid w:val="007B3798"/>
    <w:rsid w:val="007B5417"/>
    <w:rsid w:val="007B5BC6"/>
    <w:rsid w:val="007B7B1A"/>
    <w:rsid w:val="007C3CA2"/>
    <w:rsid w:val="007C4645"/>
    <w:rsid w:val="007C571D"/>
    <w:rsid w:val="007C6815"/>
    <w:rsid w:val="007C776F"/>
    <w:rsid w:val="007D18BC"/>
    <w:rsid w:val="007D2F64"/>
    <w:rsid w:val="007D50F8"/>
    <w:rsid w:val="007E0505"/>
    <w:rsid w:val="007E779A"/>
    <w:rsid w:val="007E7CE6"/>
    <w:rsid w:val="007F256A"/>
    <w:rsid w:val="007F265B"/>
    <w:rsid w:val="007F444F"/>
    <w:rsid w:val="007F5EB7"/>
    <w:rsid w:val="007F6350"/>
    <w:rsid w:val="007F672B"/>
    <w:rsid w:val="007F7F81"/>
    <w:rsid w:val="00802594"/>
    <w:rsid w:val="00802F0F"/>
    <w:rsid w:val="008036A3"/>
    <w:rsid w:val="00804657"/>
    <w:rsid w:val="0081061B"/>
    <w:rsid w:val="00811AC9"/>
    <w:rsid w:val="00812E6D"/>
    <w:rsid w:val="00813E18"/>
    <w:rsid w:val="0081463E"/>
    <w:rsid w:val="00824B3A"/>
    <w:rsid w:val="0082559C"/>
    <w:rsid w:val="00830D91"/>
    <w:rsid w:val="008324E6"/>
    <w:rsid w:val="00835F80"/>
    <w:rsid w:val="00836678"/>
    <w:rsid w:val="00836911"/>
    <w:rsid w:val="008378F2"/>
    <w:rsid w:val="008405F9"/>
    <w:rsid w:val="00841BEB"/>
    <w:rsid w:val="008431D7"/>
    <w:rsid w:val="00844B3A"/>
    <w:rsid w:val="008507C3"/>
    <w:rsid w:val="00851ADD"/>
    <w:rsid w:val="00861209"/>
    <w:rsid w:val="00866DAC"/>
    <w:rsid w:val="00867080"/>
    <w:rsid w:val="008675E7"/>
    <w:rsid w:val="00867F8B"/>
    <w:rsid w:val="00870398"/>
    <w:rsid w:val="008740D6"/>
    <w:rsid w:val="00874FCD"/>
    <w:rsid w:val="00885799"/>
    <w:rsid w:val="0089282E"/>
    <w:rsid w:val="00893C1E"/>
    <w:rsid w:val="0089423F"/>
    <w:rsid w:val="00895433"/>
    <w:rsid w:val="00896947"/>
    <w:rsid w:val="00896D00"/>
    <w:rsid w:val="008A15CA"/>
    <w:rsid w:val="008A1900"/>
    <w:rsid w:val="008A33F3"/>
    <w:rsid w:val="008A4F2F"/>
    <w:rsid w:val="008B3282"/>
    <w:rsid w:val="008C2A87"/>
    <w:rsid w:val="008C6374"/>
    <w:rsid w:val="008C68D4"/>
    <w:rsid w:val="008C6DEC"/>
    <w:rsid w:val="008D0551"/>
    <w:rsid w:val="008D1807"/>
    <w:rsid w:val="008D2641"/>
    <w:rsid w:val="008D3596"/>
    <w:rsid w:val="008F709A"/>
    <w:rsid w:val="008F71E5"/>
    <w:rsid w:val="009002E6"/>
    <w:rsid w:val="00901BAF"/>
    <w:rsid w:val="00903842"/>
    <w:rsid w:val="00904862"/>
    <w:rsid w:val="00906C6E"/>
    <w:rsid w:val="00911A06"/>
    <w:rsid w:val="00914D97"/>
    <w:rsid w:val="00916446"/>
    <w:rsid w:val="0091768E"/>
    <w:rsid w:val="00917CA0"/>
    <w:rsid w:val="00920377"/>
    <w:rsid w:val="009216D9"/>
    <w:rsid w:val="009266B0"/>
    <w:rsid w:val="009322BB"/>
    <w:rsid w:val="009377B1"/>
    <w:rsid w:val="00937CC7"/>
    <w:rsid w:val="00940BF0"/>
    <w:rsid w:val="0094158A"/>
    <w:rsid w:val="00943B61"/>
    <w:rsid w:val="00944C0E"/>
    <w:rsid w:val="00944FF3"/>
    <w:rsid w:val="00960427"/>
    <w:rsid w:val="00960EAC"/>
    <w:rsid w:val="00960EC4"/>
    <w:rsid w:val="00964955"/>
    <w:rsid w:val="00970C93"/>
    <w:rsid w:val="00982D4C"/>
    <w:rsid w:val="00983DE7"/>
    <w:rsid w:val="00985FB7"/>
    <w:rsid w:val="00996834"/>
    <w:rsid w:val="009968BC"/>
    <w:rsid w:val="009A4AA0"/>
    <w:rsid w:val="009A6734"/>
    <w:rsid w:val="009B49E9"/>
    <w:rsid w:val="009B6517"/>
    <w:rsid w:val="009B7CE3"/>
    <w:rsid w:val="009C0CD3"/>
    <w:rsid w:val="009C20D2"/>
    <w:rsid w:val="009C2372"/>
    <w:rsid w:val="009C3FE3"/>
    <w:rsid w:val="009C5304"/>
    <w:rsid w:val="009C63CA"/>
    <w:rsid w:val="009D1F94"/>
    <w:rsid w:val="009D2986"/>
    <w:rsid w:val="009D4CC2"/>
    <w:rsid w:val="009E0A9B"/>
    <w:rsid w:val="009E2A70"/>
    <w:rsid w:val="009E519A"/>
    <w:rsid w:val="009E7880"/>
    <w:rsid w:val="009F3B72"/>
    <w:rsid w:val="009F4AF7"/>
    <w:rsid w:val="009F56E8"/>
    <w:rsid w:val="00A010C8"/>
    <w:rsid w:val="00A03823"/>
    <w:rsid w:val="00A03A15"/>
    <w:rsid w:val="00A0579A"/>
    <w:rsid w:val="00A10B0F"/>
    <w:rsid w:val="00A10D44"/>
    <w:rsid w:val="00A24CE4"/>
    <w:rsid w:val="00A30B03"/>
    <w:rsid w:val="00A36E6C"/>
    <w:rsid w:val="00A4219B"/>
    <w:rsid w:val="00A45740"/>
    <w:rsid w:val="00A5079E"/>
    <w:rsid w:val="00A54F80"/>
    <w:rsid w:val="00A5549F"/>
    <w:rsid w:val="00A6175A"/>
    <w:rsid w:val="00A62CC8"/>
    <w:rsid w:val="00A6645E"/>
    <w:rsid w:val="00A667A1"/>
    <w:rsid w:val="00A75CAD"/>
    <w:rsid w:val="00A838EC"/>
    <w:rsid w:val="00A93FC1"/>
    <w:rsid w:val="00A95DCD"/>
    <w:rsid w:val="00A9655E"/>
    <w:rsid w:val="00AA3FAC"/>
    <w:rsid w:val="00AA6B09"/>
    <w:rsid w:val="00AC1422"/>
    <w:rsid w:val="00AC3C99"/>
    <w:rsid w:val="00AC4246"/>
    <w:rsid w:val="00AC6617"/>
    <w:rsid w:val="00AD0028"/>
    <w:rsid w:val="00AD2FE4"/>
    <w:rsid w:val="00AD5102"/>
    <w:rsid w:val="00AD530E"/>
    <w:rsid w:val="00AD7DE3"/>
    <w:rsid w:val="00AE2F9B"/>
    <w:rsid w:val="00AE4BD6"/>
    <w:rsid w:val="00AE6433"/>
    <w:rsid w:val="00AF03C3"/>
    <w:rsid w:val="00AF0EEF"/>
    <w:rsid w:val="00AF410A"/>
    <w:rsid w:val="00AF4B13"/>
    <w:rsid w:val="00AF6BC0"/>
    <w:rsid w:val="00B022DE"/>
    <w:rsid w:val="00B0386C"/>
    <w:rsid w:val="00B03EEB"/>
    <w:rsid w:val="00B119FA"/>
    <w:rsid w:val="00B13AE0"/>
    <w:rsid w:val="00B22882"/>
    <w:rsid w:val="00B23582"/>
    <w:rsid w:val="00B25D7F"/>
    <w:rsid w:val="00B26465"/>
    <w:rsid w:val="00B27618"/>
    <w:rsid w:val="00B3523F"/>
    <w:rsid w:val="00B358F9"/>
    <w:rsid w:val="00B4495A"/>
    <w:rsid w:val="00B45282"/>
    <w:rsid w:val="00B45D07"/>
    <w:rsid w:val="00B4736B"/>
    <w:rsid w:val="00B47D3B"/>
    <w:rsid w:val="00B47D9A"/>
    <w:rsid w:val="00B56EFF"/>
    <w:rsid w:val="00B638F5"/>
    <w:rsid w:val="00B70ABD"/>
    <w:rsid w:val="00B7258E"/>
    <w:rsid w:val="00B726BB"/>
    <w:rsid w:val="00B7344A"/>
    <w:rsid w:val="00B73C64"/>
    <w:rsid w:val="00B74BEB"/>
    <w:rsid w:val="00B75870"/>
    <w:rsid w:val="00B76BAD"/>
    <w:rsid w:val="00B87E51"/>
    <w:rsid w:val="00B90FE4"/>
    <w:rsid w:val="00B94422"/>
    <w:rsid w:val="00B97707"/>
    <w:rsid w:val="00BA203E"/>
    <w:rsid w:val="00BA233A"/>
    <w:rsid w:val="00BB2E49"/>
    <w:rsid w:val="00BB2FDE"/>
    <w:rsid w:val="00BB3736"/>
    <w:rsid w:val="00BB7BF1"/>
    <w:rsid w:val="00BC00F2"/>
    <w:rsid w:val="00BC079C"/>
    <w:rsid w:val="00BC0ADB"/>
    <w:rsid w:val="00BC2BA1"/>
    <w:rsid w:val="00BD13B6"/>
    <w:rsid w:val="00BD17F8"/>
    <w:rsid w:val="00BD30BA"/>
    <w:rsid w:val="00BD40CA"/>
    <w:rsid w:val="00BE1E0D"/>
    <w:rsid w:val="00BE2032"/>
    <w:rsid w:val="00BE2F23"/>
    <w:rsid w:val="00BE32E2"/>
    <w:rsid w:val="00BE3CC6"/>
    <w:rsid w:val="00BF0AAE"/>
    <w:rsid w:val="00BF2257"/>
    <w:rsid w:val="00BF5BDC"/>
    <w:rsid w:val="00C039AA"/>
    <w:rsid w:val="00C10CA3"/>
    <w:rsid w:val="00C1172E"/>
    <w:rsid w:val="00C135AE"/>
    <w:rsid w:val="00C17F27"/>
    <w:rsid w:val="00C301A5"/>
    <w:rsid w:val="00C3339A"/>
    <w:rsid w:val="00C34DCD"/>
    <w:rsid w:val="00C36B30"/>
    <w:rsid w:val="00C44429"/>
    <w:rsid w:val="00C458FA"/>
    <w:rsid w:val="00C46796"/>
    <w:rsid w:val="00C46EE9"/>
    <w:rsid w:val="00C519EE"/>
    <w:rsid w:val="00C54266"/>
    <w:rsid w:val="00C54D9E"/>
    <w:rsid w:val="00C6075A"/>
    <w:rsid w:val="00C60917"/>
    <w:rsid w:val="00C6635A"/>
    <w:rsid w:val="00C7154A"/>
    <w:rsid w:val="00C728FA"/>
    <w:rsid w:val="00C739B6"/>
    <w:rsid w:val="00C73DA3"/>
    <w:rsid w:val="00C73ECC"/>
    <w:rsid w:val="00C74DDF"/>
    <w:rsid w:val="00C80B29"/>
    <w:rsid w:val="00C80F0D"/>
    <w:rsid w:val="00C825E7"/>
    <w:rsid w:val="00C848E8"/>
    <w:rsid w:val="00C85516"/>
    <w:rsid w:val="00C9006F"/>
    <w:rsid w:val="00C902DA"/>
    <w:rsid w:val="00C905BE"/>
    <w:rsid w:val="00C93BB5"/>
    <w:rsid w:val="00C940B8"/>
    <w:rsid w:val="00CB10F1"/>
    <w:rsid w:val="00CB4455"/>
    <w:rsid w:val="00CB5978"/>
    <w:rsid w:val="00CB65D6"/>
    <w:rsid w:val="00CB6F9E"/>
    <w:rsid w:val="00CC106F"/>
    <w:rsid w:val="00CC39B9"/>
    <w:rsid w:val="00CC4CDA"/>
    <w:rsid w:val="00CD0865"/>
    <w:rsid w:val="00CE041B"/>
    <w:rsid w:val="00CE06AF"/>
    <w:rsid w:val="00CE092B"/>
    <w:rsid w:val="00CE6578"/>
    <w:rsid w:val="00CF18C9"/>
    <w:rsid w:val="00CF2557"/>
    <w:rsid w:val="00CF2F39"/>
    <w:rsid w:val="00CF3D78"/>
    <w:rsid w:val="00CF4C3D"/>
    <w:rsid w:val="00D010BC"/>
    <w:rsid w:val="00D01746"/>
    <w:rsid w:val="00D028FB"/>
    <w:rsid w:val="00D053EE"/>
    <w:rsid w:val="00D07ED3"/>
    <w:rsid w:val="00D1068C"/>
    <w:rsid w:val="00D10D95"/>
    <w:rsid w:val="00D11B10"/>
    <w:rsid w:val="00D11E40"/>
    <w:rsid w:val="00D11E44"/>
    <w:rsid w:val="00D13EA1"/>
    <w:rsid w:val="00D20364"/>
    <w:rsid w:val="00D2068F"/>
    <w:rsid w:val="00D22643"/>
    <w:rsid w:val="00D27983"/>
    <w:rsid w:val="00D302AC"/>
    <w:rsid w:val="00D312B7"/>
    <w:rsid w:val="00D3242F"/>
    <w:rsid w:val="00D33D21"/>
    <w:rsid w:val="00D35CDE"/>
    <w:rsid w:val="00D36523"/>
    <w:rsid w:val="00D37E3B"/>
    <w:rsid w:val="00D44EDD"/>
    <w:rsid w:val="00D54787"/>
    <w:rsid w:val="00D56923"/>
    <w:rsid w:val="00D56E4C"/>
    <w:rsid w:val="00D64514"/>
    <w:rsid w:val="00D75233"/>
    <w:rsid w:val="00D7702C"/>
    <w:rsid w:val="00D83A77"/>
    <w:rsid w:val="00D84F53"/>
    <w:rsid w:val="00D94331"/>
    <w:rsid w:val="00D94E01"/>
    <w:rsid w:val="00DA2EAB"/>
    <w:rsid w:val="00DA46D2"/>
    <w:rsid w:val="00DA4D91"/>
    <w:rsid w:val="00DA60E1"/>
    <w:rsid w:val="00DB04A8"/>
    <w:rsid w:val="00DB2204"/>
    <w:rsid w:val="00DB60EA"/>
    <w:rsid w:val="00DC1EC1"/>
    <w:rsid w:val="00DC3D85"/>
    <w:rsid w:val="00DC5A5C"/>
    <w:rsid w:val="00DC6C2A"/>
    <w:rsid w:val="00DD0646"/>
    <w:rsid w:val="00DD0F9F"/>
    <w:rsid w:val="00DD4A99"/>
    <w:rsid w:val="00DD5456"/>
    <w:rsid w:val="00DD636E"/>
    <w:rsid w:val="00DD6869"/>
    <w:rsid w:val="00DE2310"/>
    <w:rsid w:val="00DE3968"/>
    <w:rsid w:val="00DE48BF"/>
    <w:rsid w:val="00DE7F5F"/>
    <w:rsid w:val="00DF0ADA"/>
    <w:rsid w:val="00DF3BCC"/>
    <w:rsid w:val="00DF5ADF"/>
    <w:rsid w:val="00E0067A"/>
    <w:rsid w:val="00E0162E"/>
    <w:rsid w:val="00E03E40"/>
    <w:rsid w:val="00E0428C"/>
    <w:rsid w:val="00E04ABD"/>
    <w:rsid w:val="00E04ECB"/>
    <w:rsid w:val="00E120E8"/>
    <w:rsid w:val="00E14F65"/>
    <w:rsid w:val="00E1625B"/>
    <w:rsid w:val="00E252F9"/>
    <w:rsid w:val="00E25D80"/>
    <w:rsid w:val="00E26434"/>
    <w:rsid w:val="00E34C43"/>
    <w:rsid w:val="00E37D9A"/>
    <w:rsid w:val="00E42DF0"/>
    <w:rsid w:val="00E439A7"/>
    <w:rsid w:val="00E44C78"/>
    <w:rsid w:val="00E46FB0"/>
    <w:rsid w:val="00E5045F"/>
    <w:rsid w:val="00E52BE4"/>
    <w:rsid w:val="00E52E2A"/>
    <w:rsid w:val="00E5671F"/>
    <w:rsid w:val="00E65139"/>
    <w:rsid w:val="00E674A1"/>
    <w:rsid w:val="00E715DC"/>
    <w:rsid w:val="00E7193D"/>
    <w:rsid w:val="00E71FF3"/>
    <w:rsid w:val="00E72B72"/>
    <w:rsid w:val="00E738B3"/>
    <w:rsid w:val="00E7682F"/>
    <w:rsid w:val="00E81A96"/>
    <w:rsid w:val="00E84A85"/>
    <w:rsid w:val="00E84F07"/>
    <w:rsid w:val="00E86699"/>
    <w:rsid w:val="00E87CA2"/>
    <w:rsid w:val="00E909AF"/>
    <w:rsid w:val="00E90E35"/>
    <w:rsid w:val="00E928C9"/>
    <w:rsid w:val="00E95E5B"/>
    <w:rsid w:val="00E96851"/>
    <w:rsid w:val="00EA0A8E"/>
    <w:rsid w:val="00EA1432"/>
    <w:rsid w:val="00EA1B3B"/>
    <w:rsid w:val="00EA23ED"/>
    <w:rsid w:val="00EA4252"/>
    <w:rsid w:val="00EA59E7"/>
    <w:rsid w:val="00EA71CD"/>
    <w:rsid w:val="00EB0389"/>
    <w:rsid w:val="00EB045A"/>
    <w:rsid w:val="00EB2265"/>
    <w:rsid w:val="00EB558A"/>
    <w:rsid w:val="00EB7A2B"/>
    <w:rsid w:val="00EC2AFB"/>
    <w:rsid w:val="00EC3CBA"/>
    <w:rsid w:val="00EC44FC"/>
    <w:rsid w:val="00EC5EDE"/>
    <w:rsid w:val="00ED18DF"/>
    <w:rsid w:val="00ED1FEC"/>
    <w:rsid w:val="00ED267C"/>
    <w:rsid w:val="00ED2E94"/>
    <w:rsid w:val="00ED3C93"/>
    <w:rsid w:val="00ED7647"/>
    <w:rsid w:val="00EE21E8"/>
    <w:rsid w:val="00EE30D5"/>
    <w:rsid w:val="00EE42DF"/>
    <w:rsid w:val="00EE45B2"/>
    <w:rsid w:val="00EF0110"/>
    <w:rsid w:val="00EF02BB"/>
    <w:rsid w:val="00EF7078"/>
    <w:rsid w:val="00F01F21"/>
    <w:rsid w:val="00F050FB"/>
    <w:rsid w:val="00F06807"/>
    <w:rsid w:val="00F136FD"/>
    <w:rsid w:val="00F13FF1"/>
    <w:rsid w:val="00F25084"/>
    <w:rsid w:val="00F33E57"/>
    <w:rsid w:val="00F35306"/>
    <w:rsid w:val="00F37D7C"/>
    <w:rsid w:val="00F4032C"/>
    <w:rsid w:val="00F425EC"/>
    <w:rsid w:val="00F4390F"/>
    <w:rsid w:val="00F44734"/>
    <w:rsid w:val="00F45ED9"/>
    <w:rsid w:val="00F54E4C"/>
    <w:rsid w:val="00F554E4"/>
    <w:rsid w:val="00F55BCA"/>
    <w:rsid w:val="00F56907"/>
    <w:rsid w:val="00F60783"/>
    <w:rsid w:val="00F814D7"/>
    <w:rsid w:val="00F86FF9"/>
    <w:rsid w:val="00F906C6"/>
    <w:rsid w:val="00F961B1"/>
    <w:rsid w:val="00F972B8"/>
    <w:rsid w:val="00FA13DD"/>
    <w:rsid w:val="00FA2450"/>
    <w:rsid w:val="00FB1FF2"/>
    <w:rsid w:val="00FB1FFA"/>
    <w:rsid w:val="00FB2675"/>
    <w:rsid w:val="00FB36C9"/>
    <w:rsid w:val="00FC0A68"/>
    <w:rsid w:val="00FC19E7"/>
    <w:rsid w:val="00FC3BDE"/>
    <w:rsid w:val="00FC5685"/>
    <w:rsid w:val="00FD4A75"/>
    <w:rsid w:val="00FD668A"/>
    <w:rsid w:val="00FD681C"/>
    <w:rsid w:val="00FD72EE"/>
    <w:rsid w:val="00FE0482"/>
    <w:rsid w:val="00FE09F0"/>
    <w:rsid w:val="00FE3256"/>
    <w:rsid w:val="00FE5122"/>
    <w:rsid w:val="00FE5A39"/>
    <w:rsid w:val="00FE7CAE"/>
    <w:rsid w:val="00FF01D7"/>
    <w:rsid w:val="00FF09A2"/>
    <w:rsid w:val="00FF6AF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E4C27"/>
  <w15:docId w15:val="{C5E02E5D-DA47-4E3A-93A3-EE627CC4E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699"/>
    <w:pPr>
      <w:jc w:val="both"/>
    </w:pPr>
  </w:style>
  <w:style w:type="paragraph" w:styleId="Heading1">
    <w:name w:val="heading 1"/>
    <w:basedOn w:val="Heading2"/>
    <w:next w:val="Normal"/>
    <w:link w:val="Heading1Char"/>
    <w:uiPriority w:val="9"/>
    <w:qFormat/>
    <w:rsid w:val="00D75233"/>
    <w:pPr>
      <w:keepLines w:val="0"/>
      <w:overflowPunct w:val="0"/>
      <w:autoSpaceDE w:val="0"/>
      <w:autoSpaceDN w:val="0"/>
      <w:adjustRightInd w:val="0"/>
      <w:spacing w:after="240" w:line="240" w:lineRule="auto"/>
      <w:ind w:left="1242"/>
      <w:contextualSpacing w:val="0"/>
      <w:textAlignment w:val="baseline"/>
      <w:outlineLvl w:val="0"/>
    </w:pPr>
    <w:rPr>
      <w:rFonts w:ascii="Arial Bold" w:eastAsia="Times New Roman" w:hAnsi="Arial Bold" w:cs="Arial"/>
      <w:color w:val="000000" w:themeColor="text1"/>
      <w:kern w:val="32"/>
      <w:szCs w:val="28"/>
    </w:rPr>
  </w:style>
  <w:style w:type="paragraph" w:styleId="Heading2">
    <w:name w:val="heading 2"/>
    <w:basedOn w:val="Heading3"/>
    <w:next w:val="Normal"/>
    <w:link w:val="Heading2Char"/>
    <w:autoRedefine/>
    <w:uiPriority w:val="9"/>
    <w:unhideWhenUsed/>
    <w:qFormat/>
    <w:rsid w:val="00724093"/>
    <w:pPr>
      <w:spacing w:before="240"/>
      <w:outlineLvl w:val="1"/>
    </w:pPr>
    <w:rPr>
      <w:rFonts w:eastAsiaTheme="minorHAnsi"/>
      <w:sz w:val="24"/>
    </w:rPr>
  </w:style>
  <w:style w:type="paragraph" w:styleId="Heading3">
    <w:name w:val="heading 3"/>
    <w:basedOn w:val="ListParagraph"/>
    <w:next w:val="Normal"/>
    <w:link w:val="Heading3Char"/>
    <w:autoRedefine/>
    <w:uiPriority w:val="9"/>
    <w:unhideWhenUsed/>
    <w:qFormat/>
    <w:rsid w:val="00724093"/>
    <w:pPr>
      <w:keepNext/>
      <w:keepLines/>
      <w:spacing w:before="120" w:after="120"/>
      <w:ind w:left="0"/>
      <w:jc w:val="center"/>
      <w:outlineLvl w:val="2"/>
    </w:pPr>
    <w:rPr>
      <w:rFonts w:ascii="Arial" w:eastAsiaTheme="majorEastAsia" w:hAnsi="Arial" w:cstheme="majorBidi"/>
      <w:b/>
      <w:u w:val="single"/>
    </w:rPr>
  </w:style>
  <w:style w:type="paragraph" w:styleId="Heading4">
    <w:name w:val="heading 4"/>
    <w:basedOn w:val="ListParagraph"/>
    <w:next w:val="Normal"/>
    <w:link w:val="Heading4Char"/>
    <w:autoRedefine/>
    <w:uiPriority w:val="9"/>
    <w:unhideWhenUsed/>
    <w:qFormat/>
    <w:rsid w:val="00724093"/>
    <w:pPr>
      <w:ind w:left="864"/>
      <w:jc w:val="center"/>
      <w:outlineLvl w:val="3"/>
    </w:pPr>
    <w:rPr>
      <w:b/>
      <w:u w:val="single"/>
      <w:lang w:val="en-GB"/>
    </w:rPr>
  </w:style>
  <w:style w:type="paragraph" w:styleId="Heading5">
    <w:name w:val="heading 5"/>
    <w:basedOn w:val="Normal"/>
    <w:next w:val="Normal"/>
    <w:link w:val="Heading5Char"/>
    <w:uiPriority w:val="9"/>
    <w:unhideWhenUsed/>
    <w:qFormat/>
    <w:rsid w:val="00FC19E7"/>
    <w:pPr>
      <w:keepNext/>
      <w:keepLines/>
      <w:widowControl w:val="0"/>
      <w:numPr>
        <w:ilvl w:val="4"/>
        <w:numId w:val="17"/>
      </w:numPr>
      <w:spacing w:before="200" w:after="0" w:line="240" w:lineRule="auto"/>
      <w:contextualSpacing/>
      <w:outlineLvl w:val="4"/>
    </w:pPr>
    <w:rPr>
      <w:rFonts w:asciiTheme="majorHAnsi" w:eastAsiaTheme="majorEastAsia" w:hAnsiTheme="majorHAnsi" w:cstheme="majorBidi"/>
      <w:b/>
      <w:sz w:val="20"/>
    </w:rPr>
  </w:style>
  <w:style w:type="paragraph" w:styleId="Heading6">
    <w:name w:val="heading 6"/>
    <w:basedOn w:val="Normal"/>
    <w:link w:val="Heading6Char"/>
    <w:qFormat/>
    <w:rsid w:val="00804657"/>
    <w:pPr>
      <w:numPr>
        <w:ilvl w:val="5"/>
        <w:numId w:val="17"/>
      </w:numPr>
      <w:overflowPunct w:val="0"/>
      <w:autoSpaceDE w:val="0"/>
      <w:autoSpaceDN w:val="0"/>
      <w:adjustRightInd w:val="0"/>
      <w:spacing w:after="240" w:line="240" w:lineRule="auto"/>
      <w:textAlignment w:val="baseline"/>
      <w:outlineLvl w:val="5"/>
    </w:pPr>
    <w:rPr>
      <w:rFonts w:ascii="Gill Sans MT" w:eastAsia="Times New Roman" w:hAnsi="Gill Sans MT" w:cs="Times New Roman"/>
      <w:sz w:val="20"/>
      <w:szCs w:val="20"/>
      <w:lang w:val="en-GB"/>
    </w:rPr>
  </w:style>
  <w:style w:type="paragraph" w:styleId="Heading7">
    <w:name w:val="heading 7"/>
    <w:basedOn w:val="Normal"/>
    <w:next w:val="Normal"/>
    <w:link w:val="Heading7Char"/>
    <w:qFormat/>
    <w:rsid w:val="00804657"/>
    <w:pPr>
      <w:numPr>
        <w:ilvl w:val="6"/>
        <w:numId w:val="17"/>
      </w:numPr>
      <w:overflowPunct w:val="0"/>
      <w:autoSpaceDE w:val="0"/>
      <w:autoSpaceDN w:val="0"/>
      <w:adjustRightInd w:val="0"/>
      <w:spacing w:after="240" w:line="240" w:lineRule="auto"/>
      <w:textAlignment w:val="baseline"/>
      <w:outlineLvl w:val="6"/>
    </w:pPr>
    <w:rPr>
      <w:rFonts w:ascii="Gill Sans MT" w:eastAsia="Times New Roman" w:hAnsi="Gill Sans MT" w:cs="Times New Roman"/>
      <w:sz w:val="20"/>
      <w:szCs w:val="20"/>
      <w:lang w:val="en-GB"/>
    </w:rPr>
  </w:style>
  <w:style w:type="paragraph" w:styleId="Heading8">
    <w:name w:val="heading 8"/>
    <w:basedOn w:val="Normal"/>
    <w:next w:val="Normal"/>
    <w:link w:val="Heading8Char"/>
    <w:qFormat/>
    <w:rsid w:val="00804657"/>
    <w:pPr>
      <w:numPr>
        <w:ilvl w:val="7"/>
        <w:numId w:val="17"/>
      </w:numPr>
      <w:overflowPunct w:val="0"/>
      <w:autoSpaceDE w:val="0"/>
      <w:autoSpaceDN w:val="0"/>
      <w:adjustRightInd w:val="0"/>
      <w:spacing w:after="240" w:line="240" w:lineRule="auto"/>
      <w:textAlignment w:val="baseline"/>
      <w:outlineLvl w:val="7"/>
    </w:pPr>
    <w:rPr>
      <w:rFonts w:ascii="Gill Sans MT" w:eastAsia="Times New Roman" w:hAnsi="Gill Sans MT" w:cs="Times New Roman"/>
      <w:sz w:val="20"/>
      <w:szCs w:val="20"/>
      <w:lang w:val="en-GB"/>
    </w:rPr>
  </w:style>
  <w:style w:type="paragraph" w:styleId="Heading9">
    <w:name w:val="heading 9"/>
    <w:basedOn w:val="Normal"/>
    <w:next w:val="Normal"/>
    <w:link w:val="Heading9Char"/>
    <w:qFormat/>
    <w:rsid w:val="00804657"/>
    <w:pPr>
      <w:numPr>
        <w:ilvl w:val="8"/>
        <w:numId w:val="17"/>
      </w:numPr>
      <w:overflowPunct w:val="0"/>
      <w:autoSpaceDE w:val="0"/>
      <w:autoSpaceDN w:val="0"/>
      <w:adjustRightInd w:val="0"/>
      <w:spacing w:after="240" w:line="240" w:lineRule="auto"/>
      <w:textAlignment w:val="baseline"/>
      <w:outlineLvl w:val="8"/>
    </w:pPr>
    <w:rPr>
      <w:rFonts w:ascii="Gill Sans MT" w:eastAsia="Times New Roman" w:hAnsi="Gill Sans MT"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233"/>
    <w:rPr>
      <w:rFonts w:ascii="Arial Bold" w:eastAsia="Times New Roman" w:hAnsi="Arial Bold" w:cs="Arial"/>
      <w:b/>
      <w:color w:val="000000" w:themeColor="text1"/>
      <w:kern w:val="32"/>
      <w:sz w:val="24"/>
      <w:szCs w:val="28"/>
    </w:rPr>
  </w:style>
  <w:style w:type="character" w:customStyle="1" w:styleId="Heading2Char">
    <w:name w:val="Heading 2 Char"/>
    <w:basedOn w:val="DefaultParagraphFont"/>
    <w:link w:val="Heading2"/>
    <w:uiPriority w:val="9"/>
    <w:rsid w:val="00724093"/>
    <w:rPr>
      <w:rFonts w:ascii="Arial" w:hAnsi="Arial" w:cstheme="majorBidi"/>
      <w:b/>
      <w:sz w:val="24"/>
      <w:u w:val="single"/>
    </w:rPr>
  </w:style>
  <w:style w:type="character" w:styleId="SubtleEmphasis">
    <w:name w:val="Subtle Emphasis"/>
    <w:basedOn w:val="DefaultParagraphFont"/>
    <w:uiPriority w:val="19"/>
    <w:qFormat/>
    <w:rsid w:val="00903842"/>
    <w:rPr>
      <w:rFonts w:asciiTheme="minorHAnsi" w:hAnsiTheme="minorHAnsi"/>
      <w:i/>
      <w:iCs/>
      <w:color w:val="auto"/>
      <w:sz w:val="22"/>
    </w:rPr>
  </w:style>
  <w:style w:type="table" w:styleId="TableGrid">
    <w:name w:val="Table Grid"/>
    <w:basedOn w:val="TableNormal"/>
    <w:uiPriority w:val="39"/>
    <w:rsid w:val="003363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E5FA4"/>
    <w:pPr>
      <w:ind w:left="720"/>
      <w:contextualSpacing/>
    </w:pPr>
  </w:style>
  <w:style w:type="paragraph" w:styleId="Header">
    <w:name w:val="header"/>
    <w:basedOn w:val="Normal"/>
    <w:link w:val="HeaderChar"/>
    <w:uiPriority w:val="99"/>
    <w:unhideWhenUsed/>
    <w:rsid w:val="00CB65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5D6"/>
  </w:style>
  <w:style w:type="paragraph" w:styleId="Footer">
    <w:name w:val="footer"/>
    <w:basedOn w:val="Normal"/>
    <w:link w:val="FooterChar"/>
    <w:uiPriority w:val="99"/>
    <w:unhideWhenUsed/>
    <w:rsid w:val="00CB65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5D6"/>
  </w:style>
  <w:style w:type="paragraph" w:styleId="Title">
    <w:name w:val="Title"/>
    <w:basedOn w:val="Normal"/>
    <w:next w:val="Normal"/>
    <w:link w:val="TitleChar"/>
    <w:autoRedefine/>
    <w:uiPriority w:val="10"/>
    <w:qFormat/>
    <w:rsid w:val="00FC19E7"/>
    <w:pPr>
      <w:pBdr>
        <w:bottom w:val="single" w:sz="8" w:space="4" w:color="4F81BD" w:themeColor="accent1"/>
      </w:pBdr>
      <w:spacing w:before="240" w:after="240" w:line="240" w:lineRule="auto"/>
      <w:contextualSpacing/>
      <w:jc w:val="center"/>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2573B9"/>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autoRedefine/>
    <w:uiPriority w:val="11"/>
    <w:qFormat/>
    <w:rsid w:val="009C63CA"/>
    <w:pPr>
      <w:spacing w:before="120" w:after="120" w:line="240" w:lineRule="auto"/>
      <w:jc w:val="center"/>
    </w:pPr>
    <w:rPr>
      <w:rFonts w:ascii="Arial" w:eastAsiaTheme="majorEastAsia" w:hAnsi="Arial" w:cs="Arial"/>
      <w:b/>
      <w:iCs/>
      <w:spacing w:val="15"/>
      <w:sz w:val="28"/>
      <w:szCs w:val="28"/>
    </w:rPr>
  </w:style>
  <w:style w:type="character" w:customStyle="1" w:styleId="SubtitleChar">
    <w:name w:val="Subtitle Char"/>
    <w:basedOn w:val="DefaultParagraphFont"/>
    <w:link w:val="Subtitle"/>
    <w:uiPriority w:val="11"/>
    <w:rsid w:val="009C63CA"/>
    <w:rPr>
      <w:rFonts w:ascii="Arial" w:eastAsiaTheme="majorEastAsia" w:hAnsi="Arial" w:cs="Arial"/>
      <w:b/>
      <w:iCs/>
      <w:spacing w:val="15"/>
      <w:sz w:val="28"/>
      <w:szCs w:val="28"/>
    </w:rPr>
  </w:style>
  <w:style w:type="paragraph" w:customStyle="1" w:styleId="VersionNumber">
    <w:name w:val="Version Number"/>
    <w:basedOn w:val="Subtitle"/>
    <w:link w:val="VersionNumberChar"/>
    <w:qFormat/>
    <w:rsid w:val="00FC19E7"/>
  </w:style>
  <w:style w:type="paragraph" w:customStyle="1" w:styleId="Header1">
    <w:name w:val="Header 1"/>
    <w:basedOn w:val="Header"/>
    <w:link w:val="Header1Char"/>
    <w:autoRedefine/>
    <w:qFormat/>
    <w:rsid w:val="00B23582"/>
    <w:pPr>
      <w:tabs>
        <w:tab w:val="clear" w:pos="4513"/>
        <w:tab w:val="clear" w:pos="9026"/>
      </w:tabs>
      <w:spacing w:after="240"/>
      <w:ind w:left="360"/>
      <w:jc w:val="center"/>
    </w:pPr>
    <w:rPr>
      <w:rFonts w:ascii="Arial Bold" w:hAnsi="Arial Bold"/>
      <w:sz w:val="24"/>
    </w:rPr>
  </w:style>
  <w:style w:type="character" w:customStyle="1" w:styleId="VersionNumberChar">
    <w:name w:val="Version Number Char"/>
    <w:basedOn w:val="SubtitleChar"/>
    <w:link w:val="VersionNumber"/>
    <w:rsid w:val="00703E1F"/>
    <w:rPr>
      <w:rFonts w:ascii="Arial" w:eastAsiaTheme="majorEastAsia" w:hAnsi="Arial" w:cs="Arial"/>
      <w:b/>
      <w:iCs/>
      <w:spacing w:val="15"/>
      <w:sz w:val="28"/>
      <w:szCs w:val="28"/>
    </w:rPr>
  </w:style>
  <w:style w:type="character" w:styleId="Strong">
    <w:name w:val="Strong"/>
    <w:basedOn w:val="DefaultParagraphFont"/>
    <w:uiPriority w:val="22"/>
    <w:qFormat/>
    <w:rsid w:val="000068DD"/>
    <w:rPr>
      <w:rFonts w:ascii="Arial" w:hAnsi="Arial"/>
      <w:b/>
      <w:bCs/>
      <w:sz w:val="28"/>
    </w:rPr>
  </w:style>
  <w:style w:type="character" w:customStyle="1" w:styleId="Header1Char">
    <w:name w:val="Header 1 Char"/>
    <w:basedOn w:val="HeaderChar"/>
    <w:link w:val="Header1"/>
    <w:rsid w:val="00B23582"/>
    <w:rPr>
      <w:rFonts w:ascii="Arial Bold" w:hAnsi="Arial Bold"/>
      <w:sz w:val="24"/>
    </w:rPr>
  </w:style>
  <w:style w:type="paragraph" w:customStyle="1" w:styleId="RevisionTitle">
    <w:name w:val="Revision Title"/>
    <w:basedOn w:val="Heading2"/>
    <w:link w:val="RevisionTitleChar"/>
    <w:autoRedefine/>
    <w:qFormat/>
    <w:rsid w:val="00FC19E7"/>
    <w:pPr>
      <w:spacing w:line="240" w:lineRule="auto"/>
      <w:contextualSpacing w:val="0"/>
      <w:outlineLvl w:val="9"/>
    </w:pPr>
  </w:style>
  <w:style w:type="paragraph" w:customStyle="1" w:styleId="Title2">
    <w:name w:val="Title 2"/>
    <w:basedOn w:val="Title"/>
    <w:link w:val="Title2Char"/>
    <w:autoRedefine/>
    <w:qFormat/>
    <w:rsid w:val="007114DF"/>
    <w:pPr>
      <w:pBdr>
        <w:bottom w:val="single" w:sz="8" w:space="4" w:color="000000" w:themeColor="text1"/>
      </w:pBdr>
      <w:spacing w:before="480" w:line="276" w:lineRule="auto"/>
    </w:pPr>
    <w:rPr>
      <w:rFonts w:asciiTheme="minorHAnsi" w:hAnsiTheme="minorHAnsi"/>
      <w:b/>
    </w:rPr>
  </w:style>
  <w:style w:type="character" w:customStyle="1" w:styleId="RevisionTitleChar">
    <w:name w:val="Revision Title Char"/>
    <w:basedOn w:val="Heading1Char"/>
    <w:link w:val="RevisionTitle"/>
    <w:rsid w:val="00FC19E7"/>
    <w:rPr>
      <w:rFonts w:ascii="Arial" w:eastAsia="Times New Roman" w:hAnsi="Arial" w:cstheme="majorBidi"/>
      <w:b/>
      <w:color w:val="000000" w:themeColor="text1"/>
      <w:kern w:val="32"/>
      <w:sz w:val="24"/>
      <w:szCs w:val="28"/>
    </w:rPr>
  </w:style>
  <w:style w:type="paragraph" w:styleId="TOCHeading">
    <w:name w:val="TOC Heading"/>
    <w:basedOn w:val="Title2"/>
    <w:next w:val="Normal"/>
    <w:autoRedefine/>
    <w:uiPriority w:val="39"/>
    <w:unhideWhenUsed/>
    <w:qFormat/>
    <w:rsid w:val="007134FB"/>
    <w:rPr>
      <w:sz w:val="36"/>
      <w:lang w:val="en-US"/>
    </w:rPr>
  </w:style>
  <w:style w:type="character" w:customStyle="1" w:styleId="Title2Char">
    <w:name w:val="Title 2 Char"/>
    <w:basedOn w:val="TitleChar"/>
    <w:link w:val="Title2"/>
    <w:rsid w:val="007114DF"/>
    <w:rPr>
      <w:rFonts w:asciiTheme="majorHAnsi" w:eastAsiaTheme="majorEastAsia" w:hAnsiTheme="majorHAnsi" w:cstheme="majorBidi"/>
      <w:b/>
      <w:spacing w:val="5"/>
      <w:kern w:val="28"/>
      <w:sz w:val="52"/>
      <w:szCs w:val="52"/>
    </w:rPr>
  </w:style>
  <w:style w:type="paragraph" w:styleId="TOC2">
    <w:name w:val="toc 2"/>
    <w:basedOn w:val="Normal"/>
    <w:next w:val="Normal"/>
    <w:autoRedefine/>
    <w:uiPriority w:val="39"/>
    <w:unhideWhenUsed/>
    <w:qFormat/>
    <w:rsid w:val="00FC19E7"/>
    <w:pPr>
      <w:spacing w:after="0"/>
      <w:ind w:left="220"/>
    </w:pPr>
    <w:rPr>
      <w:smallCaps/>
      <w:sz w:val="20"/>
      <w:szCs w:val="20"/>
    </w:rPr>
  </w:style>
  <w:style w:type="paragraph" w:styleId="TOC1">
    <w:name w:val="toc 1"/>
    <w:basedOn w:val="Normal"/>
    <w:next w:val="Normal"/>
    <w:autoRedefine/>
    <w:uiPriority w:val="39"/>
    <w:unhideWhenUsed/>
    <w:qFormat/>
    <w:rsid w:val="009E0A9B"/>
    <w:pPr>
      <w:tabs>
        <w:tab w:val="right" w:leader="dot" w:pos="10054"/>
      </w:tabs>
      <w:spacing w:before="120" w:after="120"/>
      <w:jc w:val="left"/>
    </w:pPr>
    <w:rPr>
      <w:b/>
      <w:bCs/>
      <w:caps/>
      <w:sz w:val="20"/>
      <w:szCs w:val="20"/>
    </w:rPr>
  </w:style>
  <w:style w:type="paragraph" w:styleId="TOC3">
    <w:name w:val="toc 3"/>
    <w:basedOn w:val="Normal"/>
    <w:next w:val="Normal"/>
    <w:autoRedefine/>
    <w:uiPriority w:val="39"/>
    <w:unhideWhenUsed/>
    <w:qFormat/>
    <w:rsid w:val="00FC19E7"/>
    <w:pPr>
      <w:spacing w:after="0"/>
      <w:ind w:left="440"/>
    </w:pPr>
    <w:rPr>
      <w:i/>
      <w:iCs/>
      <w:sz w:val="20"/>
      <w:szCs w:val="20"/>
    </w:rPr>
  </w:style>
  <w:style w:type="paragraph" w:styleId="BalloonText">
    <w:name w:val="Balloon Text"/>
    <w:basedOn w:val="Normal"/>
    <w:link w:val="BalloonTextChar"/>
    <w:uiPriority w:val="99"/>
    <w:semiHidden/>
    <w:unhideWhenUsed/>
    <w:rsid w:val="00BB2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E49"/>
    <w:rPr>
      <w:rFonts w:ascii="Tahoma" w:hAnsi="Tahoma" w:cs="Tahoma"/>
      <w:sz w:val="16"/>
      <w:szCs w:val="16"/>
    </w:rPr>
  </w:style>
  <w:style w:type="character" w:styleId="Hyperlink">
    <w:name w:val="Hyperlink"/>
    <w:basedOn w:val="DefaultParagraphFont"/>
    <w:uiPriority w:val="99"/>
    <w:unhideWhenUsed/>
    <w:rsid w:val="00BB2E49"/>
    <w:rPr>
      <w:color w:val="0000FF" w:themeColor="hyperlink"/>
      <w:u w:val="single"/>
    </w:rPr>
  </w:style>
  <w:style w:type="character" w:customStyle="1" w:styleId="Heading3Char">
    <w:name w:val="Heading 3 Char"/>
    <w:basedOn w:val="DefaultParagraphFont"/>
    <w:link w:val="Heading3"/>
    <w:uiPriority w:val="9"/>
    <w:rsid w:val="00724093"/>
    <w:rPr>
      <w:rFonts w:ascii="Arial" w:eastAsiaTheme="majorEastAsia" w:hAnsi="Arial" w:cstheme="majorBidi"/>
      <w:b/>
      <w:u w:val="single"/>
    </w:rPr>
  </w:style>
  <w:style w:type="character" w:styleId="CommentReference">
    <w:name w:val="annotation reference"/>
    <w:basedOn w:val="DefaultParagraphFont"/>
    <w:uiPriority w:val="99"/>
    <w:semiHidden/>
    <w:unhideWhenUsed/>
    <w:rsid w:val="00125E01"/>
    <w:rPr>
      <w:sz w:val="16"/>
      <w:szCs w:val="16"/>
    </w:rPr>
  </w:style>
  <w:style w:type="paragraph" w:styleId="CommentText">
    <w:name w:val="annotation text"/>
    <w:basedOn w:val="Normal"/>
    <w:link w:val="CommentTextChar"/>
    <w:uiPriority w:val="99"/>
    <w:semiHidden/>
    <w:unhideWhenUsed/>
    <w:rsid w:val="00125E01"/>
    <w:pPr>
      <w:spacing w:line="240" w:lineRule="auto"/>
    </w:pPr>
    <w:rPr>
      <w:sz w:val="20"/>
      <w:szCs w:val="20"/>
    </w:rPr>
  </w:style>
  <w:style w:type="character" w:customStyle="1" w:styleId="CommentTextChar">
    <w:name w:val="Comment Text Char"/>
    <w:basedOn w:val="DefaultParagraphFont"/>
    <w:link w:val="CommentText"/>
    <w:uiPriority w:val="99"/>
    <w:semiHidden/>
    <w:rsid w:val="00125E01"/>
    <w:rPr>
      <w:sz w:val="20"/>
      <w:szCs w:val="20"/>
    </w:rPr>
  </w:style>
  <w:style w:type="paragraph" w:customStyle="1" w:styleId="Appendix">
    <w:name w:val="Appendix"/>
    <w:basedOn w:val="Normal"/>
    <w:next w:val="Title2"/>
    <w:autoRedefine/>
    <w:qFormat/>
    <w:rsid w:val="00FC19E7"/>
    <w:pPr>
      <w:keepNext/>
      <w:keepLines/>
      <w:widowControl w:val="0"/>
      <w:spacing w:before="120" w:after="240" w:line="240" w:lineRule="auto"/>
      <w:contextualSpacing/>
      <w:jc w:val="right"/>
    </w:pPr>
    <w:rPr>
      <w:rFonts w:ascii="Arial" w:eastAsiaTheme="majorEastAsia" w:hAnsi="Arial" w:cs="Calibri"/>
      <w:b/>
      <w:bCs/>
      <w:sz w:val="28"/>
    </w:rPr>
  </w:style>
  <w:style w:type="character" w:styleId="BookTitle">
    <w:name w:val="Book Title"/>
    <w:basedOn w:val="DefaultParagraphFont"/>
    <w:uiPriority w:val="33"/>
    <w:qFormat/>
    <w:rsid w:val="00FC19E7"/>
    <w:rPr>
      <w:b/>
      <w:bCs/>
      <w:smallCaps/>
      <w:spacing w:val="5"/>
    </w:rPr>
  </w:style>
  <w:style w:type="character" w:customStyle="1" w:styleId="Heading4Char">
    <w:name w:val="Heading 4 Char"/>
    <w:basedOn w:val="DefaultParagraphFont"/>
    <w:link w:val="Heading4"/>
    <w:uiPriority w:val="9"/>
    <w:rsid w:val="00724093"/>
    <w:rPr>
      <w:b/>
      <w:u w:val="single"/>
      <w:lang w:val="en-GB"/>
    </w:rPr>
  </w:style>
  <w:style w:type="character" w:customStyle="1" w:styleId="Heading5Char">
    <w:name w:val="Heading 5 Char"/>
    <w:basedOn w:val="DefaultParagraphFont"/>
    <w:link w:val="Heading5"/>
    <w:uiPriority w:val="9"/>
    <w:rsid w:val="00FC19E7"/>
    <w:rPr>
      <w:rFonts w:asciiTheme="majorHAnsi" w:eastAsiaTheme="majorEastAsia" w:hAnsiTheme="majorHAnsi" w:cstheme="majorBidi"/>
      <w:b/>
      <w:sz w:val="20"/>
    </w:rPr>
  </w:style>
  <w:style w:type="paragraph" w:customStyle="1" w:styleId="Subtitle2">
    <w:name w:val="Subtitle 2"/>
    <w:basedOn w:val="Heading2"/>
    <w:autoRedefine/>
    <w:qFormat/>
    <w:rsid w:val="00DA46D2"/>
  </w:style>
  <w:style w:type="paragraph" w:customStyle="1" w:styleId="TableHeading1">
    <w:name w:val="Table Heading1"/>
    <w:basedOn w:val="Normal"/>
    <w:next w:val="Normal"/>
    <w:autoRedefine/>
    <w:qFormat/>
    <w:rsid w:val="00FC19E7"/>
    <w:pPr>
      <w:keepNext/>
      <w:keepLines/>
      <w:widowControl w:val="0"/>
      <w:spacing w:before="120" w:after="120" w:line="240" w:lineRule="auto"/>
      <w:jc w:val="center"/>
    </w:pPr>
    <w:rPr>
      <w:rFonts w:ascii="Arial Bold" w:eastAsiaTheme="majorEastAsia" w:hAnsi="Arial Bold" w:cs="Calibri"/>
      <w:b/>
      <w:bCs/>
      <w:sz w:val="24"/>
    </w:rPr>
  </w:style>
  <w:style w:type="paragraph" w:customStyle="1" w:styleId="TableText">
    <w:name w:val="Table Text"/>
    <w:basedOn w:val="Normal"/>
    <w:autoRedefine/>
    <w:qFormat/>
    <w:rsid w:val="00E42DF0"/>
    <w:pPr>
      <w:widowControl w:val="0"/>
      <w:spacing w:before="120" w:after="120" w:line="240" w:lineRule="auto"/>
      <w:ind w:left="142"/>
    </w:pPr>
    <w:rPr>
      <w:rFonts w:cs="Arial"/>
    </w:rPr>
  </w:style>
  <w:style w:type="paragraph" w:customStyle="1" w:styleId="Title3">
    <w:name w:val="Title 3"/>
    <w:basedOn w:val="Subtitle"/>
    <w:autoRedefine/>
    <w:qFormat/>
    <w:rsid w:val="0081061B"/>
    <w:pPr>
      <w:spacing w:before="240" w:after="240" w:line="360" w:lineRule="auto"/>
      <w:ind w:left="567"/>
    </w:pPr>
    <w:rPr>
      <w:color w:val="FF0000"/>
      <w:sz w:val="44"/>
      <w:szCs w:val="44"/>
    </w:rPr>
  </w:style>
  <w:style w:type="paragraph" w:customStyle="1" w:styleId="Title4">
    <w:name w:val="Title 4"/>
    <w:basedOn w:val="Subtitle"/>
    <w:autoRedefine/>
    <w:qFormat/>
    <w:rsid w:val="00EF0110"/>
    <w:pPr>
      <w:spacing w:before="240" w:after="240"/>
    </w:pPr>
    <w:rPr>
      <w:rFonts w:asciiTheme="minorHAnsi" w:eastAsia="Times New Roman" w:hAnsiTheme="minorHAnsi" w:cs="Times New Roman"/>
      <w:iCs w:val="0"/>
      <w:spacing w:val="0"/>
      <w:sz w:val="24"/>
      <w:lang w:val="en-AU"/>
    </w:rPr>
  </w:style>
  <w:style w:type="paragraph" w:styleId="TOC4">
    <w:name w:val="toc 4"/>
    <w:basedOn w:val="Normal"/>
    <w:next w:val="Normal"/>
    <w:autoRedefine/>
    <w:uiPriority w:val="39"/>
    <w:unhideWhenUsed/>
    <w:rsid w:val="00FC19E7"/>
    <w:pPr>
      <w:spacing w:after="0"/>
      <w:ind w:left="660"/>
    </w:pPr>
    <w:rPr>
      <w:sz w:val="18"/>
      <w:szCs w:val="18"/>
    </w:rPr>
  </w:style>
  <w:style w:type="paragraph" w:styleId="TOC5">
    <w:name w:val="toc 5"/>
    <w:basedOn w:val="Normal"/>
    <w:next w:val="Normal"/>
    <w:autoRedefine/>
    <w:uiPriority w:val="39"/>
    <w:unhideWhenUsed/>
    <w:rsid w:val="00FC19E7"/>
    <w:pPr>
      <w:spacing w:after="0"/>
      <w:ind w:left="880"/>
    </w:pPr>
    <w:rPr>
      <w:sz w:val="18"/>
      <w:szCs w:val="18"/>
    </w:rPr>
  </w:style>
  <w:style w:type="paragraph" w:styleId="TOC6">
    <w:name w:val="toc 6"/>
    <w:basedOn w:val="Normal"/>
    <w:next w:val="Normal"/>
    <w:autoRedefine/>
    <w:uiPriority w:val="39"/>
    <w:unhideWhenUsed/>
    <w:rsid w:val="00FC19E7"/>
    <w:pPr>
      <w:spacing w:after="0"/>
      <w:ind w:left="1100"/>
    </w:pPr>
    <w:rPr>
      <w:sz w:val="18"/>
      <w:szCs w:val="18"/>
    </w:rPr>
  </w:style>
  <w:style w:type="paragraph" w:styleId="TOC7">
    <w:name w:val="toc 7"/>
    <w:basedOn w:val="Normal"/>
    <w:next w:val="Normal"/>
    <w:autoRedefine/>
    <w:uiPriority w:val="39"/>
    <w:unhideWhenUsed/>
    <w:rsid w:val="00FC19E7"/>
    <w:pPr>
      <w:spacing w:after="0"/>
      <w:ind w:left="1320"/>
    </w:pPr>
    <w:rPr>
      <w:sz w:val="18"/>
      <w:szCs w:val="18"/>
    </w:rPr>
  </w:style>
  <w:style w:type="paragraph" w:styleId="TOC8">
    <w:name w:val="toc 8"/>
    <w:basedOn w:val="Normal"/>
    <w:next w:val="Normal"/>
    <w:autoRedefine/>
    <w:uiPriority w:val="39"/>
    <w:unhideWhenUsed/>
    <w:rsid w:val="00AD5102"/>
    <w:pPr>
      <w:spacing w:after="0"/>
      <w:ind w:left="1540"/>
    </w:pPr>
    <w:rPr>
      <w:sz w:val="18"/>
      <w:szCs w:val="18"/>
    </w:rPr>
  </w:style>
  <w:style w:type="paragraph" w:styleId="TOC9">
    <w:name w:val="toc 9"/>
    <w:basedOn w:val="Normal"/>
    <w:next w:val="Normal"/>
    <w:autoRedefine/>
    <w:uiPriority w:val="39"/>
    <w:unhideWhenUsed/>
    <w:rsid w:val="00AD5102"/>
    <w:pPr>
      <w:spacing w:after="0"/>
      <w:ind w:left="1760"/>
    </w:pPr>
    <w:rPr>
      <w:sz w:val="18"/>
      <w:szCs w:val="18"/>
    </w:rPr>
  </w:style>
  <w:style w:type="paragraph" w:styleId="BodyText2">
    <w:name w:val="Body Text 2"/>
    <w:basedOn w:val="Normal"/>
    <w:link w:val="BodyText2Char"/>
    <w:rsid w:val="00310F21"/>
    <w:pPr>
      <w:overflowPunct w:val="0"/>
      <w:autoSpaceDE w:val="0"/>
      <w:autoSpaceDN w:val="0"/>
      <w:adjustRightInd w:val="0"/>
      <w:spacing w:after="0" w:line="240" w:lineRule="auto"/>
      <w:textAlignment w:val="baseline"/>
    </w:pPr>
    <w:rPr>
      <w:rFonts w:ascii="Times New Roman" w:eastAsia="Times New Roman" w:hAnsi="Times New Roman" w:cs="Times New Roman"/>
      <w:b/>
      <w:bCs/>
      <w:sz w:val="28"/>
      <w:szCs w:val="28"/>
      <w:lang w:val="en-AU"/>
    </w:rPr>
  </w:style>
  <w:style w:type="character" w:customStyle="1" w:styleId="BodyText2Char">
    <w:name w:val="Body Text 2 Char"/>
    <w:basedOn w:val="DefaultParagraphFont"/>
    <w:link w:val="BodyText2"/>
    <w:rsid w:val="00310F21"/>
    <w:rPr>
      <w:rFonts w:ascii="Times New Roman" w:eastAsia="Times New Roman" w:hAnsi="Times New Roman" w:cs="Times New Roman"/>
      <w:b/>
      <w:bCs/>
      <w:sz w:val="28"/>
      <w:szCs w:val="28"/>
      <w:lang w:val="en-AU"/>
    </w:rPr>
  </w:style>
  <w:style w:type="paragraph" w:styleId="CommentSubject">
    <w:name w:val="annotation subject"/>
    <w:basedOn w:val="CommentText"/>
    <w:next w:val="CommentText"/>
    <w:link w:val="CommentSubjectChar"/>
    <w:uiPriority w:val="99"/>
    <w:semiHidden/>
    <w:unhideWhenUsed/>
    <w:rsid w:val="00FB2675"/>
    <w:rPr>
      <w:b/>
      <w:bCs/>
    </w:rPr>
  </w:style>
  <w:style w:type="character" w:customStyle="1" w:styleId="CommentSubjectChar">
    <w:name w:val="Comment Subject Char"/>
    <w:basedOn w:val="CommentTextChar"/>
    <w:link w:val="CommentSubject"/>
    <w:uiPriority w:val="99"/>
    <w:semiHidden/>
    <w:rsid w:val="00FB2675"/>
    <w:rPr>
      <w:b/>
      <w:bCs/>
      <w:sz w:val="20"/>
      <w:szCs w:val="20"/>
    </w:rPr>
  </w:style>
  <w:style w:type="paragraph" w:styleId="Revision">
    <w:name w:val="Revision"/>
    <w:hidden/>
    <w:uiPriority w:val="99"/>
    <w:semiHidden/>
    <w:rsid w:val="00FB2675"/>
    <w:pPr>
      <w:spacing w:after="0" w:line="240" w:lineRule="auto"/>
    </w:pPr>
  </w:style>
  <w:style w:type="paragraph" w:customStyle="1" w:styleId="Default">
    <w:name w:val="Default"/>
    <w:rsid w:val="006C0B85"/>
    <w:pPr>
      <w:autoSpaceDE w:val="0"/>
      <w:autoSpaceDN w:val="0"/>
      <w:adjustRightInd w:val="0"/>
      <w:spacing w:after="0" w:line="240" w:lineRule="auto"/>
    </w:pPr>
    <w:rPr>
      <w:rFonts w:ascii="Calibri" w:eastAsia="Calibri" w:hAnsi="Calibri" w:cs="Calibri"/>
      <w:color w:val="000000"/>
      <w:sz w:val="24"/>
      <w:szCs w:val="24"/>
      <w:lang w:eastAsia="en-NZ"/>
    </w:rPr>
  </w:style>
  <w:style w:type="paragraph" w:customStyle="1" w:styleId="04BodyTextSpiire">
    <w:name w:val="04 Body Text Spiire"/>
    <w:basedOn w:val="Normal"/>
    <w:link w:val="04BodyTextSpiireChar"/>
    <w:qFormat/>
    <w:rsid w:val="007F444F"/>
    <w:pPr>
      <w:spacing w:after="0" w:line="240" w:lineRule="auto"/>
    </w:pPr>
    <w:rPr>
      <w:rFonts w:ascii="Arial" w:eastAsia="Calibri" w:hAnsi="Arial" w:cs="Arial"/>
      <w:szCs w:val="20"/>
    </w:rPr>
  </w:style>
  <w:style w:type="character" w:customStyle="1" w:styleId="04BodyTextSpiireChar">
    <w:name w:val="04 Body Text Spiire Char"/>
    <w:link w:val="04BodyTextSpiire"/>
    <w:rsid w:val="007F444F"/>
    <w:rPr>
      <w:rFonts w:ascii="Arial" w:eastAsia="Calibri" w:hAnsi="Arial" w:cs="Arial"/>
      <w:szCs w:val="20"/>
    </w:rPr>
  </w:style>
  <w:style w:type="paragraph" w:customStyle="1" w:styleId="Centered">
    <w:name w:val="Centered"/>
    <w:basedOn w:val="Normal"/>
    <w:rsid w:val="009E7880"/>
    <w:pPr>
      <w:keepLines/>
      <w:tabs>
        <w:tab w:val="left" w:pos="924"/>
        <w:tab w:val="left" w:pos="1848"/>
        <w:tab w:val="left" w:pos="2773"/>
        <w:tab w:val="left" w:pos="3697"/>
        <w:tab w:val="left" w:pos="4621"/>
        <w:tab w:val="left" w:pos="5545"/>
        <w:tab w:val="left" w:pos="6469"/>
        <w:tab w:val="left" w:pos="7394"/>
        <w:tab w:val="left" w:pos="8318"/>
        <w:tab w:val="right" w:pos="9214"/>
      </w:tabs>
      <w:spacing w:before="120" w:after="120"/>
      <w:jc w:val="center"/>
    </w:pPr>
    <w:rPr>
      <w:rFonts w:ascii="Arial" w:eastAsia="Times New Roman" w:hAnsi="Arial" w:cs="Times New Roman"/>
      <w:color w:val="000000"/>
      <w:szCs w:val="20"/>
      <w:lang w:val="en-AU"/>
    </w:rPr>
  </w:style>
  <w:style w:type="character" w:styleId="Emphasis">
    <w:name w:val="Emphasis"/>
    <w:uiPriority w:val="20"/>
    <w:qFormat/>
    <w:rsid w:val="009C63CA"/>
    <w:rPr>
      <w:iCs/>
      <w:color w:val="auto"/>
      <w:kern w:val="0"/>
      <w:sz w:val="20"/>
      <w:szCs w:val="20"/>
    </w:rPr>
  </w:style>
  <w:style w:type="character" w:customStyle="1" w:styleId="Heading6Char">
    <w:name w:val="Heading 6 Char"/>
    <w:basedOn w:val="DefaultParagraphFont"/>
    <w:link w:val="Heading6"/>
    <w:rsid w:val="00804657"/>
    <w:rPr>
      <w:rFonts w:ascii="Gill Sans MT" w:eastAsia="Times New Roman" w:hAnsi="Gill Sans MT" w:cs="Times New Roman"/>
      <w:sz w:val="20"/>
      <w:szCs w:val="20"/>
      <w:lang w:val="en-GB"/>
    </w:rPr>
  </w:style>
  <w:style w:type="character" w:customStyle="1" w:styleId="Heading7Char">
    <w:name w:val="Heading 7 Char"/>
    <w:basedOn w:val="DefaultParagraphFont"/>
    <w:link w:val="Heading7"/>
    <w:rsid w:val="00804657"/>
    <w:rPr>
      <w:rFonts w:ascii="Gill Sans MT" w:eastAsia="Times New Roman" w:hAnsi="Gill Sans MT" w:cs="Times New Roman"/>
      <w:sz w:val="20"/>
      <w:szCs w:val="20"/>
      <w:lang w:val="en-GB"/>
    </w:rPr>
  </w:style>
  <w:style w:type="character" w:customStyle="1" w:styleId="Heading8Char">
    <w:name w:val="Heading 8 Char"/>
    <w:basedOn w:val="DefaultParagraphFont"/>
    <w:link w:val="Heading8"/>
    <w:rsid w:val="00804657"/>
    <w:rPr>
      <w:rFonts w:ascii="Gill Sans MT" w:eastAsia="Times New Roman" w:hAnsi="Gill Sans MT" w:cs="Times New Roman"/>
      <w:sz w:val="20"/>
      <w:szCs w:val="20"/>
      <w:lang w:val="en-GB"/>
    </w:rPr>
  </w:style>
  <w:style w:type="character" w:customStyle="1" w:styleId="Heading9Char">
    <w:name w:val="Heading 9 Char"/>
    <w:basedOn w:val="DefaultParagraphFont"/>
    <w:link w:val="Heading9"/>
    <w:rsid w:val="00804657"/>
    <w:rPr>
      <w:rFonts w:ascii="Gill Sans MT" w:eastAsia="Times New Roman" w:hAnsi="Gill Sans MT" w:cs="Times New Roman"/>
      <w:sz w:val="20"/>
      <w:szCs w:val="20"/>
      <w:lang w:val="en-GB"/>
    </w:rPr>
  </w:style>
  <w:style w:type="character" w:styleId="PlaceholderText">
    <w:name w:val="Placeholder Text"/>
    <w:basedOn w:val="DefaultParagraphFont"/>
    <w:uiPriority w:val="99"/>
    <w:semiHidden/>
    <w:rsid w:val="00E84F07"/>
    <w:rPr>
      <w:color w:val="808080"/>
    </w:rPr>
  </w:style>
  <w:style w:type="paragraph" w:customStyle="1" w:styleId="Header3">
    <w:name w:val="Header 3"/>
    <w:basedOn w:val="Normal"/>
    <w:qFormat/>
    <w:rsid w:val="00194ADD"/>
    <w:pPr>
      <w:spacing w:before="200" w:after="120" w:line="264" w:lineRule="auto"/>
      <w:outlineLvl w:val="2"/>
    </w:pPr>
    <w:rPr>
      <w:rFonts w:ascii="Calibri" w:eastAsia="Times New Roman" w:hAnsi="Calibri" w:cs="Calibri"/>
      <w:b/>
      <w:bCs/>
      <w:color w:val="000000"/>
    </w:rPr>
  </w:style>
  <w:style w:type="paragraph" w:styleId="ListBullet5">
    <w:name w:val="List Bullet 5"/>
    <w:basedOn w:val="Normal"/>
    <w:rsid w:val="00C46EE9"/>
    <w:pPr>
      <w:numPr>
        <w:numId w:val="4"/>
      </w:numPr>
      <w:spacing w:after="0" w:line="240" w:lineRule="auto"/>
    </w:pPr>
    <w:rPr>
      <w:rFonts w:ascii="Arial" w:eastAsia="Times New Roman" w:hAnsi="Arial" w:cs="Times New Roman"/>
      <w:sz w:val="20"/>
      <w:szCs w:val="20"/>
      <w:lang w:val="en-GB"/>
    </w:rPr>
  </w:style>
  <w:style w:type="numbering" w:customStyle="1" w:styleId="StyleNumbered2">
    <w:name w:val="Style Numbered2"/>
    <w:basedOn w:val="NoList"/>
    <w:rsid w:val="00C46EE9"/>
    <w:pPr>
      <w:numPr>
        <w:numId w:val="4"/>
      </w:numPr>
    </w:pPr>
  </w:style>
  <w:style w:type="paragraph" w:styleId="BlockText">
    <w:name w:val="Block Text"/>
    <w:basedOn w:val="Normal"/>
    <w:rsid w:val="002C519D"/>
    <w:pPr>
      <w:overflowPunct w:val="0"/>
      <w:autoSpaceDE w:val="0"/>
      <w:autoSpaceDN w:val="0"/>
      <w:adjustRightInd w:val="0"/>
      <w:spacing w:after="0" w:line="240" w:lineRule="auto"/>
      <w:ind w:left="851" w:right="680"/>
      <w:textAlignment w:val="baseline"/>
    </w:pPr>
    <w:rPr>
      <w:rFonts w:ascii="Arial" w:eastAsia="Times New Roman" w:hAnsi="Arial" w:cs="Arial"/>
      <w:szCs w:val="20"/>
      <w:lang w:val="en-AU"/>
    </w:rPr>
  </w:style>
  <w:style w:type="paragraph" w:customStyle="1" w:styleId="BulletPoints">
    <w:name w:val="Bullet Points"/>
    <w:basedOn w:val="Normal"/>
    <w:link w:val="BulletPointsChar"/>
    <w:rsid w:val="00BC00F2"/>
    <w:pPr>
      <w:numPr>
        <w:numId w:val="5"/>
      </w:num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AU"/>
    </w:rPr>
  </w:style>
  <w:style w:type="character" w:customStyle="1" w:styleId="BulletPointsChar">
    <w:name w:val="Bullet Points Char"/>
    <w:link w:val="BulletPoints"/>
    <w:locked/>
    <w:rsid w:val="00BC00F2"/>
    <w:rPr>
      <w:rFonts w:ascii="Times New Roman" w:eastAsia="Times New Roman" w:hAnsi="Times New Roman" w:cs="Times New Roman"/>
      <w:sz w:val="24"/>
      <w:szCs w:val="20"/>
      <w:lang w:val="en-AU"/>
    </w:rPr>
  </w:style>
  <w:style w:type="character" w:customStyle="1" w:styleId="ListParagraphChar">
    <w:name w:val="List Paragraph Char"/>
    <w:link w:val="ListParagraph"/>
    <w:uiPriority w:val="34"/>
    <w:rsid w:val="00BC00F2"/>
  </w:style>
  <w:style w:type="paragraph" w:styleId="DocumentMap">
    <w:name w:val="Document Map"/>
    <w:basedOn w:val="Normal"/>
    <w:link w:val="DocumentMapChar"/>
    <w:uiPriority w:val="99"/>
    <w:semiHidden/>
    <w:unhideWhenUsed/>
    <w:rsid w:val="007F5EB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F5EB7"/>
    <w:rPr>
      <w:rFonts w:ascii="Tahoma" w:hAnsi="Tahoma" w:cs="Tahoma"/>
      <w:sz w:val="16"/>
      <w:szCs w:val="16"/>
    </w:rPr>
  </w:style>
  <w:style w:type="character" w:customStyle="1" w:styleId="UnresolvedMention1">
    <w:name w:val="Unresolved Mention1"/>
    <w:basedOn w:val="DefaultParagraphFont"/>
    <w:uiPriority w:val="99"/>
    <w:semiHidden/>
    <w:unhideWhenUsed/>
    <w:rsid w:val="006B074F"/>
    <w:rPr>
      <w:color w:val="808080"/>
      <w:shd w:val="clear" w:color="auto" w:fill="E6E6E6"/>
    </w:rPr>
  </w:style>
  <w:style w:type="character" w:styleId="FollowedHyperlink">
    <w:name w:val="FollowedHyperlink"/>
    <w:basedOn w:val="DefaultParagraphFont"/>
    <w:uiPriority w:val="99"/>
    <w:semiHidden/>
    <w:unhideWhenUsed/>
    <w:rsid w:val="00CB10F1"/>
    <w:rPr>
      <w:color w:val="800080" w:themeColor="followedHyperlink"/>
      <w:u w:val="single"/>
    </w:rPr>
  </w:style>
  <w:style w:type="paragraph" w:styleId="BodyText">
    <w:name w:val="Body Text"/>
    <w:basedOn w:val="Normal"/>
    <w:link w:val="BodyTextChar"/>
    <w:uiPriority w:val="99"/>
    <w:unhideWhenUsed/>
    <w:rsid w:val="008C2A87"/>
    <w:pPr>
      <w:spacing w:after="120"/>
      <w:jc w:val="left"/>
    </w:pPr>
    <w:rPr>
      <w:rFonts w:eastAsiaTheme="minorEastAsia"/>
      <w:lang w:eastAsia="en-NZ"/>
    </w:rPr>
  </w:style>
  <w:style w:type="character" w:customStyle="1" w:styleId="BodyTextChar">
    <w:name w:val="Body Text Char"/>
    <w:basedOn w:val="DefaultParagraphFont"/>
    <w:link w:val="BodyText"/>
    <w:uiPriority w:val="99"/>
    <w:rsid w:val="008C2A87"/>
    <w:rPr>
      <w:rFonts w:eastAsiaTheme="minorEastAsia"/>
      <w:lang w:eastAsia="en-NZ"/>
    </w:rPr>
  </w:style>
  <w:style w:type="paragraph" w:customStyle="1" w:styleId="TableHeading">
    <w:name w:val="Table Heading"/>
    <w:basedOn w:val="BodyText"/>
    <w:rsid w:val="008C2A87"/>
    <w:pPr>
      <w:spacing w:after="0"/>
    </w:pPr>
    <w:rPr>
      <w:rFonts w:ascii="Verdana" w:eastAsia="Times New Roman" w:hAnsi="Verdana" w:cs="Times New Roman"/>
      <w:b/>
      <w:color w:val="993399"/>
      <w:sz w:val="18"/>
      <w:szCs w:val="24"/>
      <w:lang w:bidi="ar-DZ"/>
    </w:rPr>
  </w:style>
  <w:style w:type="paragraph" w:styleId="NoSpacing">
    <w:name w:val="No Spacing"/>
    <w:link w:val="NoSpacingChar"/>
    <w:uiPriority w:val="1"/>
    <w:qFormat/>
    <w:rsid w:val="00734DF5"/>
    <w:pPr>
      <w:spacing w:after="0" w:line="240" w:lineRule="auto"/>
    </w:pPr>
  </w:style>
  <w:style w:type="paragraph" w:customStyle="1" w:styleId="Guidance">
    <w:name w:val="Guidance"/>
    <w:basedOn w:val="BodyText2"/>
    <w:link w:val="GuidanceChar"/>
    <w:rsid w:val="003328C2"/>
    <w:pPr>
      <w:tabs>
        <w:tab w:val="left" w:pos="1440"/>
      </w:tabs>
      <w:overflowPunct/>
      <w:autoSpaceDE/>
      <w:autoSpaceDN/>
      <w:adjustRightInd/>
      <w:spacing w:after="120" w:line="288" w:lineRule="auto"/>
      <w:jc w:val="left"/>
      <w:textAlignment w:val="auto"/>
    </w:pPr>
    <w:rPr>
      <w:rFonts w:ascii="Verdana" w:hAnsi="Verdana"/>
      <w:b w:val="0"/>
      <w:bCs w:val="0"/>
      <w:i/>
      <w:color w:val="993399"/>
      <w:sz w:val="20"/>
      <w:szCs w:val="24"/>
      <w:lang w:eastAsia="en-NZ" w:bidi="ar-DZ"/>
    </w:rPr>
  </w:style>
  <w:style w:type="character" w:customStyle="1" w:styleId="GuidanceChar">
    <w:name w:val="Guidance Char"/>
    <w:link w:val="Guidance"/>
    <w:rsid w:val="003328C2"/>
    <w:rPr>
      <w:rFonts w:ascii="Verdana" w:eastAsia="Times New Roman" w:hAnsi="Verdana" w:cs="Times New Roman"/>
      <w:i/>
      <w:color w:val="993399"/>
      <w:sz w:val="20"/>
      <w:szCs w:val="24"/>
      <w:lang w:val="en-AU" w:eastAsia="en-NZ" w:bidi="ar-DZ"/>
    </w:rPr>
  </w:style>
  <w:style w:type="character" w:customStyle="1" w:styleId="NoSpacingChar">
    <w:name w:val="No Spacing Char"/>
    <w:basedOn w:val="DefaultParagraphFont"/>
    <w:link w:val="NoSpacing"/>
    <w:uiPriority w:val="1"/>
    <w:locked/>
    <w:rsid w:val="003328C2"/>
  </w:style>
  <w:style w:type="paragraph" w:customStyle="1" w:styleId="TableHeadings">
    <w:name w:val="Table Headings"/>
    <w:basedOn w:val="Normal"/>
    <w:rsid w:val="003328C2"/>
    <w:pPr>
      <w:spacing w:before="60" w:after="60" w:line="240" w:lineRule="auto"/>
      <w:jc w:val="left"/>
    </w:pPr>
    <w:rPr>
      <w:rFonts w:ascii="Calibri" w:hAnsi="Calibri" w:cs="Times New Roman"/>
      <w:b/>
      <w:bCs/>
      <w:lang w:eastAsia="en-NZ"/>
    </w:rPr>
  </w:style>
  <w:style w:type="paragraph" w:customStyle="1" w:styleId="TableContents">
    <w:name w:val="Table Contents"/>
    <w:basedOn w:val="Normal"/>
    <w:rsid w:val="003328C2"/>
    <w:pPr>
      <w:spacing w:before="60" w:after="60" w:line="240" w:lineRule="auto"/>
      <w:jc w:val="left"/>
    </w:pPr>
    <w:rPr>
      <w:rFonts w:ascii="Calibri" w:hAnsi="Calibri" w:cs="Times New Roman"/>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214908">
      <w:bodyDiv w:val="1"/>
      <w:marLeft w:val="0"/>
      <w:marRight w:val="0"/>
      <w:marTop w:val="0"/>
      <w:marBottom w:val="0"/>
      <w:divBdr>
        <w:top w:val="none" w:sz="0" w:space="0" w:color="auto"/>
        <w:left w:val="none" w:sz="0" w:space="0" w:color="auto"/>
        <w:bottom w:val="none" w:sz="0" w:space="0" w:color="auto"/>
        <w:right w:val="none" w:sz="0" w:space="0" w:color="auto"/>
      </w:divBdr>
    </w:div>
    <w:div w:id="1549220779">
      <w:bodyDiv w:val="1"/>
      <w:marLeft w:val="0"/>
      <w:marRight w:val="0"/>
      <w:marTop w:val="0"/>
      <w:marBottom w:val="0"/>
      <w:divBdr>
        <w:top w:val="none" w:sz="0" w:space="0" w:color="auto"/>
        <w:left w:val="none" w:sz="0" w:space="0" w:color="auto"/>
        <w:bottom w:val="none" w:sz="0" w:space="0" w:color="auto"/>
        <w:right w:val="none" w:sz="0" w:space="0" w:color="auto"/>
      </w:divBdr>
    </w:div>
    <w:div w:id="1559627167">
      <w:bodyDiv w:val="1"/>
      <w:marLeft w:val="0"/>
      <w:marRight w:val="0"/>
      <w:marTop w:val="0"/>
      <w:marBottom w:val="0"/>
      <w:divBdr>
        <w:top w:val="none" w:sz="0" w:space="0" w:color="auto"/>
        <w:left w:val="none" w:sz="0" w:space="0" w:color="auto"/>
        <w:bottom w:val="none" w:sz="0" w:space="0" w:color="auto"/>
        <w:right w:val="none" w:sz="0" w:space="0" w:color="auto"/>
      </w:divBdr>
    </w:div>
    <w:div w:id="203765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n-tendhost.co.uk/adbprocurementnetwork/aspx/Home" TargetMode="External"/><Relationship Id="rId18" Type="http://schemas.openxmlformats.org/officeDocument/2006/relationships/header" Target="header2.xm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mailto:edwin.utanga@cookislands.gov.ck" TargetMode="External"/><Relationship Id="rId17" Type="http://schemas.openxmlformats.org/officeDocument/2006/relationships/hyperlink" Target="http://www.btib.gov.ck"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in-tendhost.co.uk/adbprocurementnetwork/aspx/BuyerProfiles" TargetMode="Externa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ndhost.co.uk/adbprocurementnetwork/aspx/Home"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n-tendhost.co.uk/adbprocurementnetwork/aspx/Home" TargetMode="External"/><Relationship Id="rId23" Type="http://schemas.openxmlformats.org/officeDocument/2006/relationships/image" Target="media/image3.png"/><Relationship Id="rId28" Type="http://schemas.openxmlformats.org/officeDocument/2006/relationships/oleObject" Target="embeddings/oleObject2.bin"/><Relationship Id="rId10" Type="http://schemas.openxmlformats.org/officeDocument/2006/relationships/footer" Target="footer2.xml"/><Relationship Id="rId19" Type="http://schemas.openxmlformats.org/officeDocument/2006/relationships/footer" Target="footer3.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n-tendhost.co.uk/adbprocurementnetwork/aspx/Home" TargetMode="External"/><Relationship Id="rId22" Type="http://schemas.openxmlformats.org/officeDocument/2006/relationships/image" Target="media/image2.png"/><Relationship Id="rId27" Type="http://schemas.openxmlformats.org/officeDocument/2006/relationships/image" Target="media/image6.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53F6E8-9C52-4AC3-B71A-119F80E4E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14780</Words>
  <Characters>84249</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 Rankin</dc:creator>
  <cp:lastModifiedBy>Edwin Utanga</cp:lastModifiedBy>
  <cp:revision>2</cp:revision>
  <cp:lastPrinted>2017-10-25T05:16:00Z</cp:lastPrinted>
  <dcterms:created xsi:type="dcterms:W3CDTF">2019-05-09T22:10:00Z</dcterms:created>
  <dcterms:modified xsi:type="dcterms:W3CDTF">2019-05-09T22:10:00Z</dcterms:modified>
</cp:coreProperties>
</file>